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7F41" w:rsidRDefault="00AF6985" w:rsidP="000D4E7C">
      <w:pPr>
        <w:rPr>
          <w:b/>
          <w:bCs/>
          <w:u w:val="single"/>
        </w:rPr>
      </w:pPr>
      <w:r>
        <w:rPr>
          <w:b/>
          <w:bCs/>
          <w:u w:val="single"/>
        </w:rPr>
        <w:t>L</w:t>
      </w:r>
      <w:r w:rsidR="00B049C9" w:rsidRPr="000D4E7C">
        <w:rPr>
          <w:b/>
          <w:bCs/>
          <w:u w:val="single"/>
        </w:rPr>
        <w:t xml:space="preserve">engua </w:t>
      </w:r>
      <w:r w:rsidR="000D4E7C" w:rsidRPr="000D4E7C">
        <w:rPr>
          <w:b/>
          <w:bCs/>
          <w:u w:val="single"/>
        </w:rPr>
        <w:t xml:space="preserve">de señas </w:t>
      </w:r>
      <w:r w:rsidR="008E7F41">
        <w:rPr>
          <w:b/>
          <w:bCs/>
          <w:u w:val="single"/>
        </w:rPr>
        <w:t>Argentina</w:t>
      </w:r>
    </w:p>
    <w:p w:rsidR="008E7F41" w:rsidRDefault="008E7F41" w:rsidP="000D4E7C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Profesora: </w:t>
      </w:r>
      <w:proofErr w:type="spellStart"/>
      <w:r w:rsidRPr="00FC4C6C">
        <w:t>Martinez</w:t>
      </w:r>
      <w:proofErr w:type="spellEnd"/>
      <w:r w:rsidRPr="00FC4C6C">
        <w:t>,</w:t>
      </w:r>
      <w:r w:rsidR="00FC4C6C">
        <w:t xml:space="preserve"> </w:t>
      </w:r>
      <w:r w:rsidRPr="00FC4C6C">
        <w:t>Natalia</w:t>
      </w:r>
    </w:p>
    <w:p w:rsidR="00545A90" w:rsidRDefault="00C24316" w:rsidP="000D4E7C">
      <w:pPr>
        <w:rPr>
          <w:b/>
          <w:bCs/>
          <w:u w:val="single"/>
        </w:rPr>
      </w:pPr>
      <w:r>
        <w:rPr>
          <w:b/>
          <w:bCs/>
          <w:u w:val="single"/>
        </w:rPr>
        <w:t>Tema: lengua y lenguaje</w:t>
      </w:r>
    </w:p>
    <w:p w:rsidR="00545A90" w:rsidRDefault="00545A90" w:rsidP="000D4E7C">
      <w:pPr>
        <w:rPr>
          <w:b/>
          <w:bCs/>
          <w:u w:val="single"/>
        </w:rPr>
      </w:pPr>
      <w:r>
        <w:rPr>
          <w:b/>
          <w:bCs/>
          <w:u w:val="single"/>
        </w:rPr>
        <w:t>Actividades</w:t>
      </w:r>
    </w:p>
    <w:p w:rsidR="00545A90" w:rsidRDefault="00545A90" w:rsidP="000D4E7C">
      <w:pPr>
        <w:rPr>
          <w:b/>
          <w:bCs/>
          <w:u w:val="single"/>
        </w:rPr>
      </w:pPr>
    </w:p>
    <w:p w:rsidR="00283DD8" w:rsidRDefault="00283DD8" w:rsidP="000D4E7C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Teniendo en cuenta el </w:t>
      </w:r>
      <w:r w:rsidR="00D151FA">
        <w:rPr>
          <w:b/>
          <w:bCs/>
          <w:u w:val="single"/>
        </w:rPr>
        <w:t>cuadro de lengua y lenguaje:</w:t>
      </w:r>
    </w:p>
    <w:p w:rsidR="00545A90" w:rsidRPr="0052663A" w:rsidRDefault="00D151FA" w:rsidP="009142EC">
      <w:pPr>
        <w:pStyle w:val="Prrafodelista"/>
        <w:numPr>
          <w:ilvl w:val="0"/>
          <w:numId w:val="4"/>
        </w:numPr>
      </w:pPr>
      <w:r w:rsidRPr="0052663A">
        <w:t>Escribir en cada imagen si corresponde a una lengua o lenguaje (</w:t>
      </w:r>
      <w:r w:rsidR="00721B1F" w:rsidRPr="0052663A">
        <w:t>pueden dibujar o escribir imagen</w:t>
      </w:r>
      <w:r w:rsidR="00B4463C" w:rsidRPr="0052663A">
        <w:t xml:space="preserve"> 1 …… imagen 2………)</w:t>
      </w:r>
    </w:p>
    <w:p w:rsidR="00B049C9" w:rsidRDefault="00171A31" w:rsidP="000D4E7C">
      <w:pPr>
        <w:rPr>
          <w:b/>
          <w:bCs/>
          <w:u w:val="single"/>
        </w:rPr>
      </w:pPr>
      <w:r>
        <w:rPr>
          <w:b/>
          <w:bCs/>
          <w:noProof/>
          <w:u w:val="single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2860675</wp:posOffset>
            </wp:positionH>
            <wp:positionV relativeFrom="paragraph">
              <wp:posOffset>3286760</wp:posOffset>
            </wp:positionV>
            <wp:extent cx="2801620" cy="1828800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162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u w:val="single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-402590</wp:posOffset>
            </wp:positionH>
            <wp:positionV relativeFrom="paragraph">
              <wp:posOffset>3286760</wp:posOffset>
            </wp:positionV>
            <wp:extent cx="2616835" cy="2884170"/>
            <wp:effectExtent l="0" t="0" r="0" b="0"/>
            <wp:wrapTopAndBottom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6835" cy="2884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u w:val="singl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4803775</wp:posOffset>
            </wp:positionH>
            <wp:positionV relativeFrom="paragraph">
              <wp:posOffset>653415</wp:posOffset>
            </wp:positionV>
            <wp:extent cx="1442085" cy="1828800"/>
            <wp:effectExtent l="0" t="0" r="5715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208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38DC">
        <w:rPr>
          <w:b/>
          <w:bCs/>
          <w:noProof/>
          <w:u w:val="singl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3002915</wp:posOffset>
            </wp:positionH>
            <wp:positionV relativeFrom="paragraph">
              <wp:posOffset>654685</wp:posOffset>
            </wp:positionV>
            <wp:extent cx="1485900" cy="182880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38DC">
        <w:rPr>
          <w:b/>
          <w:bCs/>
          <w:noProof/>
          <w:u w:val="singl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-449580</wp:posOffset>
            </wp:positionH>
            <wp:positionV relativeFrom="paragraph">
              <wp:posOffset>654685</wp:posOffset>
            </wp:positionV>
            <wp:extent cx="2870200" cy="1828800"/>
            <wp:effectExtent l="0" t="0" r="635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02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A6EB2" w:rsidRDefault="003A6EB2" w:rsidP="003A6EB2">
      <w:pPr>
        <w:pStyle w:val="Prrafodelista"/>
        <w:numPr>
          <w:ilvl w:val="0"/>
          <w:numId w:val="3"/>
        </w:numPr>
        <w:rPr>
          <w:b/>
          <w:bCs/>
        </w:rPr>
      </w:pPr>
      <w:r w:rsidRPr="00362986">
        <w:rPr>
          <w:b/>
          <w:bCs/>
        </w:rPr>
        <w:t>.…………………………….</w:t>
      </w:r>
      <w:r w:rsidR="00362986">
        <w:rPr>
          <w:b/>
          <w:bCs/>
        </w:rPr>
        <w:t xml:space="preserve">                                             2) ……………………….                   3</w:t>
      </w:r>
      <w:r w:rsidR="00F72369">
        <w:rPr>
          <w:b/>
          <w:bCs/>
        </w:rPr>
        <w:t xml:space="preserve">) </w:t>
      </w:r>
      <w:r w:rsidR="00362986">
        <w:rPr>
          <w:b/>
          <w:bCs/>
        </w:rPr>
        <w:t>…………</w:t>
      </w:r>
    </w:p>
    <w:p w:rsidR="00F8780B" w:rsidRDefault="00F8780B" w:rsidP="00F8780B">
      <w:pPr>
        <w:rPr>
          <w:b/>
          <w:bCs/>
        </w:rPr>
      </w:pPr>
    </w:p>
    <w:p w:rsidR="00F8780B" w:rsidRDefault="00F8780B" w:rsidP="00F8780B">
      <w:pPr>
        <w:rPr>
          <w:b/>
          <w:bCs/>
        </w:rPr>
      </w:pPr>
    </w:p>
    <w:p w:rsidR="00F8780B" w:rsidRDefault="00F8780B" w:rsidP="00F8780B">
      <w:pPr>
        <w:rPr>
          <w:b/>
          <w:bCs/>
        </w:rPr>
      </w:pPr>
    </w:p>
    <w:p w:rsidR="00F8780B" w:rsidRDefault="00F8780B" w:rsidP="00F8780B">
      <w:pPr>
        <w:rPr>
          <w:b/>
          <w:bCs/>
        </w:rPr>
      </w:pPr>
    </w:p>
    <w:p w:rsidR="00F8780B" w:rsidRDefault="00F8780B" w:rsidP="00F8780B">
      <w:pPr>
        <w:rPr>
          <w:b/>
          <w:bCs/>
        </w:rPr>
      </w:pPr>
    </w:p>
    <w:p w:rsidR="00F8780B" w:rsidRDefault="00F8780B" w:rsidP="00F8780B">
      <w:pPr>
        <w:rPr>
          <w:b/>
          <w:bCs/>
        </w:rPr>
      </w:pPr>
    </w:p>
    <w:p w:rsidR="00F8780B" w:rsidRDefault="00F8780B" w:rsidP="00F8780B">
      <w:pPr>
        <w:rPr>
          <w:b/>
          <w:bCs/>
        </w:rPr>
      </w:pPr>
    </w:p>
    <w:p w:rsidR="00F8780B" w:rsidRDefault="00F8780B" w:rsidP="00F8780B">
      <w:pPr>
        <w:rPr>
          <w:b/>
          <w:bCs/>
        </w:rPr>
      </w:pPr>
    </w:p>
    <w:p w:rsidR="00F8780B" w:rsidRDefault="00F8780B" w:rsidP="00F8780B">
      <w:pPr>
        <w:rPr>
          <w:b/>
          <w:bCs/>
        </w:rPr>
      </w:pPr>
      <w:r>
        <w:rPr>
          <w:b/>
          <w:bCs/>
        </w:rPr>
        <w:t xml:space="preserve">4) ……………………..                                                             5).      …………………….                       </w:t>
      </w:r>
    </w:p>
    <w:p w:rsidR="00FD6CC9" w:rsidRDefault="00FD6CC9" w:rsidP="00F8780B">
      <w:pPr>
        <w:rPr>
          <w:b/>
          <w:bCs/>
        </w:rPr>
      </w:pPr>
    </w:p>
    <w:p w:rsidR="00FD6CC9" w:rsidRDefault="00FD6CC9" w:rsidP="00F8780B">
      <w:pPr>
        <w:rPr>
          <w:b/>
          <w:bCs/>
        </w:rPr>
      </w:pPr>
    </w:p>
    <w:p w:rsidR="00FD6CC9" w:rsidRDefault="00FD6CC9" w:rsidP="00F8780B">
      <w:pPr>
        <w:rPr>
          <w:b/>
          <w:bCs/>
        </w:rPr>
      </w:pPr>
    </w:p>
    <w:p w:rsidR="00C24316" w:rsidRDefault="00C24316" w:rsidP="00C24316">
      <w:pPr>
        <w:pStyle w:val="Prrafodelista"/>
        <w:rPr>
          <w:b/>
          <w:bCs/>
          <w:u w:val="single"/>
        </w:rPr>
      </w:pPr>
      <w:r>
        <w:rPr>
          <w:b/>
          <w:bCs/>
          <w:u w:val="single"/>
        </w:rPr>
        <w:t>Discapacidad</w:t>
      </w:r>
    </w:p>
    <w:p w:rsidR="00C24316" w:rsidRDefault="00C24316" w:rsidP="00C24316">
      <w:pPr>
        <w:pStyle w:val="Prrafodelista"/>
        <w:rPr>
          <w:b/>
          <w:bCs/>
          <w:u w:val="single"/>
        </w:rPr>
      </w:pPr>
    </w:p>
    <w:p w:rsidR="00C24316" w:rsidRDefault="00C24316" w:rsidP="00C24316">
      <w:pPr>
        <w:pStyle w:val="Prrafodelista"/>
        <w:rPr>
          <w:b/>
          <w:bCs/>
          <w:u w:val="single"/>
        </w:rPr>
      </w:pPr>
    </w:p>
    <w:p w:rsidR="00C24316" w:rsidRPr="00C24316" w:rsidRDefault="009142EC" w:rsidP="00C24316">
      <w:pPr>
        <w:pStyle w:val="Prrafodelista"/>
        <w:rPr>
          <w:b/>
          <w:bCs/>
          <w:u w:val="single"/>
        </w:rPr>
      </w:pPr>
      <w:r>
        <w:rPr>
          <w:b/>
          <w:bCs/>
          <w:u w:val="single"/>
        </w:rPr>
        <w:t>Actividades</w:t>
      </w:r>
    </w:p>
    <w:p w:rsidR="0013166B" w:rsidRPr="0013166B" w:rsidRDefault="0013166B" w:rsidP="0013166B">
      <w:pPr>
        <w:rPr>
          <w:b/>
          <w:bCs/>
        </w:rPr>
      </w:pPr>
    </w:p>
    <w:p w:rsidR="00FD6CC9" w:rsidRDefault="00340F2F" w:rsidP="008D6EC5">
      <w:pPr>
        <w:pStyle w:val="Prrafodelista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Copiar los distintos conceptos:</w:t>
      </w:r>
    </w:p>
    <w:p w:rsidR="008D6EC5" w:rsidRDefault="008D6EC5" w:rsidP="008D6EC5">
      <w:r w:rsidRPr="009406DE">
        <w:rPr>
          <w:b/>
          <w:bCs/>
          <w:u w:val="single"/>
        </w:rPr>
        <w:t>DISCAPACIDAD</w:t>
      </w:r>
      <w:r>
        <w:rPr>
          <w:b/>
          <w:bCs/>
        </w:rPr>
        <w:t xml:space="preserve">: </w:t>
      </w:r>
      <w:r w:rsidRPr="00997737">
        <w:t xml:space="preserve">Es una afección del cuerpo o la mente que </w:t>
      </w:r>
      <w:r w:rsidR="00586438" w:rsidRPr="00997737">
        <w:t xml:space="preserve">hace más difícil que la persona haga ciertas </w:t>
      </w:r>
      <w:r w:rsidR="00997737">
        <w:t xml:space="preserve">actividades </w:t>
      </w:r>
      <w:r w:rsidR="005D4747">
        <w:t>(limitación a la actividad) e interactúe</w:t>
      </w:r>
      <w:r w:rsidR="00726142">
        <w:t xml:space="preserve"> con el mundo que lo rodea (restricciones de participación).</w:t>
      </w:r>
    </w:p>
    <w:p w:rsidR="00726142" w:rsidRDefault="00726142" w:rsidP="008D6EC5">
      <w:r w:rsidRPr="009406DE">
        <w:rPr>
          <w:b/>
          <w:bCs/>
          <w:u w:val="single"/>
        </w:rPr>
        <w:t>DISCAPACIDAD AUDITIVA</w:t>
      </w:r>
      <w:r>
        <w:t xml:space="preserve">: </w:t>
      </w:r>
      <w:r w:rsidR="00A1160E">
        <w:t>Podemos entender cómo la falta, disminución o pérdida de la capacidad</w:t>
      </w:r>
      <w:r w:rsidR="00F85F85">
        <w:t xml:space="preserve"> para oír en algún lugar del aparato auditivo y no se </w:t>
      </w:r>
      <w:r w:rsidR="003D546B">
        <w:t>aprecia por qué carece de características físicas que la evidencien.</w:t>
      </w:r>
    </w:p>
    <w:p w:rsidR="0053003B" w:rsidRDefault="0053003B" w:rsidP="008D6EC5">
      <w:r w:rsidRPr="009406DE">
        <w:rPr>
          <w:b/>
          <w:bCs/>
          <w:u w:val="single"/>
        </w:rPr>
        <w:t>HIPOACUSIA</w:t>
      </w:r>
      <w:r>
        <w:t>: Consiste en la dificultad para oír y discriminan los sonidos. También</w:t>
      </w:r>
      <w:r w:rsidR="005A75AE">
        <w:t xml:space="preserve"> dificulta el desarrollo del lenguaje y la comunión.</w:t>
      </w:r>
    </w:p>
    <w:p w:rsidR="005A75AE" w:rsidRDefault="00254EA8" w:rsidP="008D6EC5">
      <w:r w:rsidRPr="00164C10">
        <w:rPr>
          <w:b/>
          <w:bCs/>
          <w:u w:val="single"/>
        </w:rPr>
        <w:t>SORDERA</w:t>
      </w:r>
      <w:r>
        <w:t xml:space="preserve">: Se refiere a la pérdida total de la capacidad para oír sonidos, lo que implica una dificultad en </w:t>
      </w:r>
      <w:r w:rsidR="00552694">
        <w:t>el acceso al lenguaje oral.</w:t>
      </w:r>
    </w:p>
    <w:p w:rsidR="00552694" w:rsidRPr="00997737" w:rsidRDefault="00EF2AB8" w:rsidP="008D6EC5">
      <w:r w:rsidRPr="00164C10">
        <w:rPr>
          <w:b/>
          <w:bCs/>
          <w:noProof/>
          <w:u w:val="single"/>
        </w:rPr>
        <w:drawing>
          <wp:anchor distT="0" distB="0" distL="114300" distR="114300" simplePos="0" relativeHeight="251665408" behindDoc="1" locked="0" layoutInCell="1" allowOverlap="1" wp14:anchorId="237312D6" wp14:editId="10A65F08">
            <wp:simplePos x="0" y="0"/>
            <wp:positionH relativeFrom="column">
              <wp:posOffset>7686</wp:posOffset>
            </wp:positionH>
            <wp:positionV relativeFrom="paragraph">
              <wp:posOffset>198076</wp:posOffset>
            </wp:positionV>
            <wp:extent cx="5400040" cy="2694305"/>
            <wp:effectExtent l="0" t="0" r="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694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0F2F" w:rsidRDefault="00340F2F" w:rsidP="00340F2F">
      <w:pPr>
        <w:rPr>
          <w:b/>
          <w:bCs/>
        </w:rPr>
      </w:pPr>
    </w:p>
    <w:p w:rsidR="009406DE" w:rsidRDefault="009406DE" w:rsidP="00340F2F">
      <w:pPr>
        <w:rPr>
          <w:b/>
          <w:bCs/>
        </w:rPr>
      </w:pPr>
    </w:p>
    <w:p w:rsidR="009406DE" w:rsidRDefault="009406DE" w:rsidP="00340F2F">
      <w:pPr>
        <w:rPr>
          <w:b/>
          <w:bCs/>
        </w:rPr>
      </w:pPr>
    </w:p>
    <w:p w:rsidR="009406DE" w:rsidRDefault="009406DE" w:rsidP="00340F2F">
      <w:pPr>
        <w:rPr>
          <w:b/>
          <w:bCs/>
        </w:rPr>
      </w:pPr>
    </w:p>
    <w:p w:rsidR="009406DE" w:rsidRDefault="009406DE" w:rsidP="00340F2F">
      <w:pPr>
        <w:rPr>
          <w:b/>
          <w:bCs/>
        </w:rPr>
      </w:pPr>
    </w:p>
    <w:p w:rsidR="009406DE" w:rsidRDefault="009406DE" w:rsidP="00340F2F">
      <w:pPr>
        <w:rPr>
          <w:b/>
          <w:bCs/>
        </w:rPr>
      </w:pPr>
    </w:p>
    <w:p w:rsidR="009406DE" w:rsidRDefault="009406DE" w:rsidP="00340F2F">
      <w:pPr>
        <w:rPr>
          <w:b/>
          <w:bCs/>
        </w:rPr>
      </w:pPr>
    </w:p>
    <w:p w:rsidR="009406DE" w:rsidRDefault="009406DE" w:rsidP="00340F2F">
      <w:pPr>
        <w:rPr>
          <w:b/>
          <w:bCs/>
        </w:rPr>
      </w:pPr>
    </w:p>
    <w:p w:rsidR="009406DE" w:rsidRDefault="009406DE" w:rsidP="00340F2F">
      <w:pPr>
        <w:rPr>
          <w:b/>
          <w:bCs/>
        </w:rPr>
      </w:pPr>
    </w:p>
    <w:p w:rsidR="003969E6" w:rsidRDefault="003969E6" w:rsidP="00340F2F"/>
    <w:p w:rsidR="003969E6" w:rsidRDefault="003969E6" w:rsidP="00340F2F"/>
    <w:p w:rsidR="009406DE" w:rsidRDefault="003969E6" w:rsidP="00340F2F">
      <w:pPr>
        <w:rPr>
          <w:b/>
          <w:bCs/>
          <w:color w:val="2F5496" w:themeColor="accent1" w:themeShade="BF"/>
        </w:rPr>
      </w:pPr>
      <w:r>
        <w:t>L</w:t>
      </w:r>
      <w:r w:rsidR="00B11C34" w:rsidRPr="00B11C34">
        <w:t>a palabra</w:t>
      </w:r>
      <w:r w:rsidR="00B11C34">
        <w:rPr>
          <w:b/>
          <w:bCs/>
        </w:rPr>
        <w:t xml:space="preserve"> </w:t>
      </w:r>
      <w:r w:rsidR="001166F6">
        <w:rPr>
          <w:b/>
          <w:bCs/>
        </w:rPr>
        <w:t xml:space="preserve">SORDOMUDO❌ , </w:t>
      </w:r>
      <w:r w:rsidR="001166F6" w:rsidRPr="007726EA">
        <w:t xml:space="preserve">es un término molesto y ofensivo para la comunidad sorda, ya que </w:t>
      </w:r>
      <w:r w:rsidR="00AA6857" w:rsidRPr="007726EA">
        <w:t xml:space="preserve">la sordera no impide por si misma el desarrollo del habla. </w:t>
      </w:r>
      <w:r w:rsidR="007726EA">
        <w:t>Antiguamente</w:t>
      </w:r>
      <w:r w:rsidR="00BF4D13">
        <w:t xml:space="preserve"> se pensaba que una persona sorda no podía comunicarse, pero eso no </w:t>
      </w:r>
      <w:r w:rsidR="007F21B9">
        <w:t xml:space="preserve">es del todo cierto, ya que pueden comunicarse a través de </w:t>
      </w:r>
      <w:r w:rsidR="007F21B9" w:rsidRPr="003C4E8F">
        <w:rPr>
          <w:b/>
          <w:bCs/>
          <w:color w:val="2F5496" w:themeColor="accent1" w:themeShade="BF"/>
        </w:rPr>
        <w:t xml:space="preserve">la </w:t>
      </w:r>
      <w:r w:rsidR="003C4E8F" w:rsidRPr="003C4E8F">
        <w:rPr>
          <w:b/>
          <w:bCs/>
          <w:color w:val="2F5496" w:themeColor="accent1" w:themeShade="BF"/>
        </w:rPr>
        <w:t>lengua de señas.</w:t>
      </w:r>
    </w:p>
    <w:p w:rsidR="00B11C34" w:rsidRDefault="00B11C34" w:rsidP="00340F2F">
      <w:pPr>
        <w:rPr>
          <w:b/>
          <w:bCs/>
          <w:color w:val="2F5496" w:themeColor="accent1" w:themeShade="BF"/>
        </w:rPr>
      </w:pPr>
    </w:p>
    <w:p w:rsidR="00B11C34" w:rsidRDefault="00B11C34" w:rsidP="00340F2F"/>
    <w:p w:rsidR="00EF2AB8" w:rsidRDefault="00EF2AB8" w:rsidP="00340F2F"/>
    <w:p w:rsidR="00EF2AB8" w:rsidRDefault="00EF2AB8" w:rsidP="00EF2AB8">
      <w:pPr>
        <w:pStyle w:val="Prrafodelista"/>
        <w:numPr>
          <w:ilvl w:val="0"/>
          <w:numId w:val="3"/>
        </w:numPr>
      </w:pPr>
      <w:r>
        <w:t>Leer con conceptos.</w:t>
      </w:r>
    </w:p>
    <w:p w:rsidR="00EF2AB8" w:rsidRDefault="00F45E7B" w:rsidP="00EF2AB8">
      <w:pPr>
        <w:pStyle w:val="Prrafodelista"/>
        <w:numPr>
          <w:ilvl w:val="0"/>
          <w:numId w:val="3"/>
        </w:numPr>
      </w:pPr>
      <w:r>
        <w:t xml:space="preserve">Realizar un esquema relacionando los conceptos </w:t>
      </w:r>
      <w:r w:rsidR="00A246C6">
        <w:t xml:space="preserve">dados (integrar en el esquema el concepto de lengua de </w:t>
      </w:r>
      <w:r w:rsidR="008E7F41">
        <w:t>señas que ya se trabajo en clases)</w:t>
      </w:r>
    </w:p>
    <w:p w:rsidR="008E7F41" w:rsidRDefault="008E7F41" w:rsidP="008E7F41">
      <w:pPr>
        <w:pStyle w:val="Prrafodelista"/>
      </w:pPr>
    </w:p>
    <w:p w:rsidR="00EF2AB8" w:rsidRPr="007726EA" w:rsidRDefault="00EF2AB8" w:rsidP="00340F2F"/>
    <w:sectPr w:rsidR="00EF2AB8" w:rsidRPr="007726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A42B4"/>
    <w:multiLevelType w:val="hybridMultilevel"/>
    <w:tmpl w:val="FDCC21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4F0486"/>
    <w:multiLevelType w:val="hybridMultilevel"/>
    <w:tmpl w:val="3C68BE2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B90395"/>
    <w:multiLevelType w:val="hybridMultilevel"/>
    <w:tmpl w:val="750486F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42E8"/>
    <w:multiLevelType w:val="hybridMultilevel"/>
    <w:tmpl w:val="50F06E7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0210FF"/>
    <w:multiLevelType w:val="hybridMultilevel"/>
    <w:tmpl w:val="7AD498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9018518">
    <w:abstractNumId w:val="4"/>
  </w:num>
  <w:num w:numId="2" w16cid:durableId="270208818">
    <w:abstractNumId w:val="3"/>
  </w:num>
  <w:num w:numId="3" w16cid:durableId="727339907">
    <w:abstractNumId w:val="1"/>
  </w:num>
  <w:num w:numId="4" w16cid:durableId="1913923797">
    <w:abstractNumId w:val="0"/>
  </w:num>
  <w:num w:numId="5" w16cid:durableId="2120402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9C9"/>
    <w:rsid w:val="000D4E7C"/>
    <w:rsid w:val="000E0259"/>
    <w:rsid w:val="001166F6"/>
    <w:rsid w:val="00127450"/>
    <w:rsid w:val="0013166B"/>
    <w:rsid w:val="00164C10"/>
    <w:rsid w:val="00171A31"/>
    <w:rsid w:val="00254EA8"/>
    <w:rsid w:val="00283DD8"/>
    <w:rsid w:val="002D49F4"/>
    <w:rsid w:val="00332C8F"/>
    <w:rsid w:val="00340F2F"/>
    <w:rsid w:val="00362986"/>
    <w:rsid w:val="003969E6"/>
    <w:rsid w:val="003A6EB2"/>
    <w:rsid w:val="003C4E8F"/>
    <w:rsid w:val="003D546B"/>
    <w:rsid w:val="004038DC"/>
    <w:rsid w:val="0047026D"/>
    <w:rsid w:val="0052663A"/>
    <w:rsid w:val="0053003B"/>
    <w:rsid w:val="00545A90"/>
    <w:rsid w:val="00552694"/>
    <w:rsid w:val="00586438"/>
    <w:rsid w:val="005A75AE"/>
    <w:rsid w:val="005D4747"/>
    <w:rsid w:val="00721B1F"/>
    <w:rsid w:val="00726142"/>
    <w:rsid w:val="007726EA"/>
    <w:rsid w:val="007F21B9"/>
    <w:rsid w:val="00802323"/>
    <w:rsid w:val="008D6EC5"/>
    <w:rsid w:val="008E7F41"/>
    <w:rsid w:val="009142EC"/>
    <w:rsid w:val="009406DE"/>
    <w:rsid w:val="00997737"/>
    <w:rsid w:val="009C599A"/>
    <w:rsid w:val="00A1160E"/>
    <w:rsid w:val="00A14583"/>
    <w:rsid w:val="00A246C6"/>
    <w:rsid w:val="00AA6857"/>
    <w:rsid w:val="00AE2C89"/>
    <w:rsid w:val="00AF6985"/>
    <w:rsid w:val="00B049C9"/>
    <w:rsid w:val="00B11C34"/>
    <w:rsid w:val="00B4463C"/>
    <w:rsid w:val="00B55E34"/>
    <w:rsid w:val="00BB334E"/>
    <w:rsid w:val="00BF4D13"/>
    <w:rsid w:val="00C24316"/>
    <w:rsid w:val="00D151FA"/>
    <w:rsid w:val="00D3281E"/>
    <w:rsid w:val="00D3463D"/>
    <w:rsid w:val="00D75E14"/>
    <w:rsid w:val="00DE1FDF"/>
    <w:rsid w:val="00EF2AB8"/>
    <w:rsid w:val="00F45E7B"/>
    <w:rsid w:val="00F72369"/>
    <w:rsid w:val="00F85F85"/>
    <w:rsid w:val="00F8780B"/>
    <w:rsid w:val="00FC4C6C"/>
    <w:rsid w:val="00FD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ECF47B-7AAE-8249-8935-F5110F248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D4E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 /><Relationship Id="rId3" Type="http://schemas.openxmlformats.org/officeDocument/2006/relationships/settings" Target="settings.xml" /><Relationship Id="rId7" Type="http://schemas.openxmlformats.org/officeDocument/2006/relationships/image" Target="media/image3.jpe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11" Type="http://schemas.openxmlformats.org/officeDocument/2006/relationships/fontTable" Target="fontTable.xml" /><Relationship Id="rId5" Type="http://schemas.openxmlformats.org/officeDocument/2006/relationships/image" Target="media/image1.jpeg" /><Relationship Id="rId10" Type="http://schemas.openxmlformats.org/officeDocument/2006/relationships/image" Target="media/image6.jpeg" /><Relationship Id="rId4" Type="http://schemas.openxmlformats.org/officeDocument/2006/relationships/webSettings" Target="webSettings.xml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 Graby</dc:creator>
  <cp:keywords/>
  <dc:description/>
  <cp:lastModifiedBy>Nati Graby</cp:lastModifiedBy>
  <cp:revision>2</cp:revision>
  <dcterms:created xsi:type="dcterms:W3CDTF">2022-05-23T16:15:00Z</dcterms:created>
  <dcterms:modified xsi:type="dcterms:W3CDTF">2022-05-23T16:15:00Z</dcterms:modified>
</cp:coreProperties>
</file>