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</w:p>
    <w:p>
      <w:pPr>
        <w:pStyle w:val="style0"/>
        <w:jc w:val="center"/>
        <w:rPr>
          <w:sz w:val="44"/>
          <w:u w:val="single"/>
        </w:rPr>
      </w:pPr>
      <w:r>
        <w:rPr>
          <w:sz w:val="44"/>
          <w:u w:val="single"/>
        </w:rPr>
        <w:t>PROGRAMA ANUAL DE MATEMÁTICA</w:t>
      </w:r>
      <w:r>
        <w:rPr>
          <w:sz w:val="44"/>
          <w:u w:val="single"/>
          <w:lang w:val="en-US"/>
        </w:rPr>
        <w:t xml:space="preserve"> </w:t>
      </w:r>
    </w:p>
    <w:p>
      <w:pPr>
        <w:pStyle w:val="style0"/>
        <w:jc w:val="center"/>
        <w:rPr>
          <w:sz w:val="44"/>
          <w:u w:val="single"/>
        </w:rPr>
      </w:pPr>
      <w:r>
        <w:rPr>
          <w:sz w:val="44"/>
          <w:u w:val="single"/>
          <w:lang w:val="en-US"/>
        </w:rPr>
        <w:t>3</w:t>
      </w:r>
      <w:r>
        <w:rPr>
          <w:sz w:val="44"/>
          <w:u w:val="single"/>
        </w:rPr>
        <w:t xml:space="preserve">° </w:t>
      </w:r>
      <w:r>
        <w:rPr>
          <w:sz w:val="44"/>
          <w:u w:val="single"/>
          <w:lang w:val="en-US"/>
        </w:rPr>
        <w:t>1</w:t>
      </w:r>
      <w:r>
        <w:rPr>
          <w:sz w:val="44"/>
          <w:u w:val="single"/>
        </w:rPr>
        <w:t xml:space="preserve">° </w:t>
      </w:r>
      <w:r>
        <w:rPr>
          <w:sz w:val="44"/>
          <w:u w:val="single"/>
          <w:lang w:val="en-US"/>
        </w:rPr>
        <w:t>(2021)</w:t>
      </w:r>
    </w:p>
    <w:p>
      <w:pPr>
        <w:pStyle w:val="style0"/>
        <w:rPr>
          <w:sz w:val="24"/>
          <w:u w:val="single"/>
        </w:rPr>
      </w:pPr>
    </w:p>
    <w:p>
      <w:pPr>
        <w:pStyle w:val="style0"/>
        <w:jc w:val="both"/>
        <w:rPr>
          <w:rFonts w:cs="Calibri"/>
          <w:b/>
          <w:sz w:val="28"/>
          <w:szCs w:val="28"/>
          <w:lang w:val="es-MX"/>
        </w:rPr>
      </w:pPr>
      <w:r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  <w:lang w:val="es-US"/>
        </w:rPr>
        <w:t xml:space="preserve">º </w:t>
      </w:r>
      <w:r>
        <w:rPr>
          <w:b/>
          <w:sz w:val="28"/>
          <w:szCs w:val="28"/>
          <w:u w:val="single"/>
          <w:lang w:val="en-US"/>
        </w:rPr>
        <w:t>CUATRIMESTRE</w:t>
      </w:r>
      <w:r>
        <w:rPr>
          <w:b/>
          <w:sz w:val="28"/>
          <w:szCs w:val="28"/>
          <w:u w:val="single"/>
        </w:rPr>
        <w:t>:</w:t>
      </w:r>
    </w:p>
    <w:p>
      <w:pPr>
        <w:pStyle w:val="style0"/>
        <w:jc w:val="both"/>
        <w:rPr>
          <w:b w:val="false"/>
          <w:bCs w:val="false"/>
          <w:sz w:val="28"/>
          <w:szCs w:val="28"/>
        </w:rPr>
      </w:pPr>
      <w:r>
        <w:rPr>
          <w:rFonts w:cs="Calibri"/>
          <w:b w:val="false"/>
          <w:bCs w:val="false"/>
          <w:sz w:val="28"/>
          <w:szCs w:val="28"/>
          <w:lang w:val="en-US"/>
        </w:rPr>
        <w:t>Expresiones algebraicas: Expresiones algebraicas. Clasificación. Valor numérico de una expresión algebraica. Expresiones algebraicas enteras. Monomios. Operaciones: suma, resta, multiplicación, división, potencia y radicación. Polinomios. Clasificación. Operaciones: suma, resta, multiplicación y división. Cuadrado y cubo de binomios. Factoreo. Operaciones con expresiones algebraicas fraccionarias: simplificación, multiplicación y división.</w:t>
      </w:r>
      <w:r>
        <w:rPr>
          <w:rFonts w:cs="Calibri"/>
          <w:b w:val="false"/>
          <w:bCs w:val="false"/>
          <w:sz w:val="28"/>
          <w:szCs w:val="28"/>
          <w:lang w:val="en-US"/>
        </w:rPr>
        <w:cr/>
      </w:r>
    </w:p>
    <w:p>
      <w:pPr>
        <w:pStyle w:val="style0"/>
        <w:jc w:val="both"/>
        <w:rPr>
          <w:rFonts w:ascii="Calibri" w:cs="Calibri" w:eastAsia="Calibri" w:hAnsi="Calibri"/>
          <w:b/>
          <w:sz w:val="28"/>
          <w:szCs w:val="28"/>
          <w:lang w:val="es-MX"/>
        </w:rPr>
      </w:pPr>
      <w:r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  <w:lang w:val="es-US"/>
        </w:rPr>
        <w:t xml:space="preserve">º </w:t>
      </w:r>
      <w:r>
        <w:rPr>
          <w:b/>
          <w:sz w:val="28"/>
          <w:szCs w:val="28"/>
          <w:u w:val="single"/>
          <w:lang w:val="en-US"/>
        </w:rPr>
        <w:t>CUATRIMESTRE</w:t>
      </w:r>
      <w:r>
        <w:rPr>
          <w:b/>
          <w:sz w:val="28"/>
          <w:szCs w:val="28"/>
          <w:u w:val="single"/>
        </w:rPr>
        <w:t>:</w:t>
      </w:r>
    </w:p>
    <w:p>
      <w:pPr>
        <w:pStyle w:val="style0"/>
        <w:jc w:val="both"/>
        <w:rPr>
          <w:rFonts w:ascii="Calibri" w:cs="Calibri" w:eastAsia="Calibri" w:hAnsi="Calibri"/>
          <w:b/>
          <w:sz w:val="28"/>
          <w:szCs w:val="28"/>
          <w:lang w:val="es-MX"/>
        </w:rPr>
      </w:pPr>
      <w:r>
        <w:rPr>
          <w:rFonts w:cs="Calibri" w:hint="default"/>
          <w:b w:val="false"/>
          <w:bCs w:val="false"/>
          <w:sz w:val="28"/>
          <w:szCs w:val="28"/>
          <w:lang w:val="en-US"/>
        </w:rPr>
        <w:t>Números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reales: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números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Irracionales.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Representación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gráfica.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Radicales.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Propiedades.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Extracción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de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factores.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Operaciones: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Suma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algebraica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con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igual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índice.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Producto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y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cociente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con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igual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índice.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>Racionalización.</w:t>
      </w:r>
      <w:r>
        <w:rPr>
          <w:rFonts w:cs="Calibri" w:hint="default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Operaciones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en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Q: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Suma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y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resta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de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distinto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denominador,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multiplicación,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división,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potenciación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de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exponente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negativo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y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radicación.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Expresiones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decimales: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operaciones,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clasificación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y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conversión.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Ecuaciones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de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primer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grado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con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una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incógnita.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>Problemas.</w:t>
      </w:r>
      <w:r>
        <w:rPr>
          <w:rFonts w:cs="Calibri" w:hint="default"/>
          <w:b w:val="false"/>
          <w:bCs w:val="false"/>
          <w:sz w:val="28"/>
          <w:szCs w:val="28"/>
          <w:lang w:val="es-MX"/>
        </w:rPr>
        <w:t xml:space="preserve"> </w:t>
      </w:r>
    </w:p>
    <w:p>
      <w:pPr>
        <w:pStyle w:val="style0"/>
        <w:jc w:val="both"/>
        <w:rPr>
          <w:rFonts w:ascii="Calibri" w:cs="Calibri" w:eastAsia="Calibri" w:hAnsi="Calibri"/>
          <w:b/>
          <w:sz w:val="28"/>
          <w:szCs w:val="28"/>
          <w:lang w:val="es-MX"/>
        </w:rPr>
      </w:pPr>
    </w:p>
    <w:p>
      <w:pPr>
        <w:pStyle w:val="style0"/>
        <w:jc w:val="both"/>
        <w:rPr>
          <w:sz w:val="28"/>
          <w:szCs w:val="28"/>
          <w:lang w:val="es-MX"/>
        </w:rPr>
      </w:pPr>
    </w:p>
    <w:bookmarkStart w:id="0" w:name="_GoBack"/>
    <w:bookmarkEnd w:id="0"/>
    <w:p>
      <w:pPr>
        <w:pStyle w:val="style0"/>
        <w:jc w:val="right"/>
        <w:rPr/>
      </w:pPr>
      <w:r>
        <w:rPr>
          <w:b/>
          <w:bCs/>
          <w:u w:val="single"/>
          <w:lang w:val="en-US"/>
        </w:rPr>
        <w:t xml:space="preserve">Profesora: </w:t>
      </w:r>
      <w:r>
        <w:rPr>
          <w:b/>
          <w:bCs/>
          <w:lang w:val="en-US"/>
        </w:rPr>
        <w:t>Torres, Ester</w:t>
      </w:r>
    </w:p>
    <w:sectPr>
      <w:headerReference w:type="default" r:id="rId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llensWonderland">
    <w:altName w:val="AllensWonderland"/>
    <w:panose1 w:val="00000000000000000000"/>
    <w:charset w:val="00"/>
    <w:family w:val="auto"/>
    <w:pitch w:val="variable"/>
    <w:sig w:usb0="80000003" w:usb1="00010000" w:usb2="00000000" w:usb3="00000000" w:csb0="00000001" w:csb1="00000000"/>
  </w:font>
  <w:font w:name="Segoe UI">
    <w:altName w:val="Segoe UI"/>
    <w:panose1 w:val="020b0502040000020203"/>
    <w:charset w:val="00"/>
    <w:family w:val="swiss"/>
    <w:pitch w:val="variable"/>
    <w:sig w:usb0="00000003" w:usb1="00000000" w:usb2="00000000" w:usb3="00000000" w:csb0="00000001" w:csb1="00000000"/>
  </w:font>
  <w:font w:name="MV Boli">
    <w:altName w:val="MV Boli"/>
    <w:panose1 w:val="02000500030000090000"/>
    <w:charset w:val="00"/>
    <w:family w:val="auto"/>
    <w:pitch w:val="variable"/>
    <w:sig w:usb0="00000003" w:usb1="00000000" w:usb2="000001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>
        <w:rFonts w:ascii="MV Boli" w:cs="MV Boli" w:hAnsi="MV Boli"/>
        <w:b/>
      </w:rPr>
    </w:pPr>
    <w:r>
      <w:rPr>
        <w:rFonts w:ascii="MV Boli" w:cs="MV Boli" w:hAnsi="MV Boli"/>
        <w:b/>
        <w:noProof/>
        <w:lang w:val="es-ES" w:eastAsia="es-ES"/>
      </w:rPr>
      <w:drawing>
        <wp:anchor distT="0" distB="0" distL="114300" distR="114300" simplePos="false" relativeHeight="2" behindDoc="true" locked="false" layoutInCell="true" allowOverlap="true">
          <wp:simplePos x="0" y="0"/>
          <wp:positionH relativeFrom="column">
            <wp:posOffset>4822825</wp:posOffset>
          </wp:positionH>
          <wp:positionV relativeFrom="paragraph">
            <wp:posOffset>-134620</wp:posOffset>
          </wp:positionV>
          <wp:extent cx="548640" cy="711835"/>
          <wp:effectExtent l="0" t="0" r="3810" b="0"/>
          <wp:wrapTight wrapText="bothSides">
            <wp:wrapPolygon edited="false">
              <wp:start x="0" y="0"/>
              <wp:lineTo x="0" y="20810"/>
              <wp:lineTo x="21000" y="20810"/>
              <wp:lineTo x="21000" y="0"/>
              <wp:lineTo x="0" y="0"/>
            </wp:wrapPolygon>
          </wp:wrapTight>
          <wp:docPr id="4097" name="0 Imagen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548640" cy="71183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V Boli" w:cs="MV Boli" w:hAnsi="MV Boli"/>
        <w:b/>
      </w:rPr>
      <w:t>ESCUELA DE EDUCACIÓN SECUNDARIA Nº 71</w:t>
    </w:r>
  </w:p>
  <w:p>
    <w:pPr>
      <w:pStyle w:val="style31"/>
      <w:tabs>
        <w:tab w:val="clear" w:pos="4419"/>
        <w:tab w:val="clear" w:pos="8838"/>
      </w:tabs>
      <w:rPr>
        <w:rFonts w:ascii="MV Boli" w:cs="MV Boli" w:hAnsi="MV Boli"/>
        <w:b/>
      </w:rPr>
    </w:pPr>
    <w:r>
      <w:rPr>
        <w:rFonts w:ascii="MV Boli" w:cs="MV Boli" w:hAnsi="MV Boli"/>
        <w:b/>
      </w:rPr>
      <w:t xml:space="preserve"> “ESTEBAN ECHEVERRÍA”</w:t>
    </w:r>
    <w:r>
      <w:rPr>
        <w:rFonts w:ascii="MV Boli" w:cs="MV Boli" w:hAnsi="MV Boli"/>
        <w:b/>
      </w:rPr>
      <w:tab/>
    </w:r>
  </w:p>
  <w:p>
    <w:pPr>
      <w:pStyle w:val="style31"/>
      <w:jc w:val="right"/>
      <w:rPr>
        <w:rFonts w:ascii="MV Boli" w:cs="MV Boli" w:hAnsi="MV Boli"/>
      </w:rPr>
    </w:pPr>
    <w:r>
      <w:rPr>
        <w:rFonts w:ascii="MV Boli" w:cs="MV Boli" w:hAnsi="MV Boli"/>
      </w:rPr>
      <w:pict>
        <v:rect id="4098" fillcolor="#a0a0a0" stroked="f" style="margin-left:0.0pt;margin-top:0.0pt;width:0.0pt;height:1.5pt;mso-wrap-distance-left:0.0pt;mso-wrap-distance-right:0.0pt;visibility:visible;" o:hr="t" o:hralign="center" o:hrstd="t">
          <v:stroke on="f"/>
          <v:fill/>
        </v:rect>
      </w:pic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BCC3BE8"/>
    <w:lvl w:ilvl="0" w:tplc="0DD87638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0D474A4"/>
    <w:lvl w:ilvl="0" w:tplc="BBAEB2A8">
      <w:start w:val="1"/>
      <w:numFmt w:val="bullet"/>
      <w:lvlText w:val="$"/>
      <w:lvlJc w:val="left"/>
      <w:pPr>
        <w:ind w:left="720" w:hanging="360"/>
      </w:pPr>
      <w:rPr>
        <w:rFonts w:ascii="AllensWonderland" w:hAnsi="AllensWonderland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2A0DB76"/>
    <w:lvl w:ilvl="0" w:tplc="6EAE9742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4D8492E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F0A9C7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8C43C5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C9407D0"/>
    <w:lvl w:ilvl="0" w:tplc="F3F2218E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51E58A0"/>
    <w:lvl w:ilvl="0" w:tplc="BBAEB2A8">
      <w:start w:val="1"/>
      <w:numFmt w:val="bullet"/>
      <w:lvlText w:val="$"/>
      <w:lvlJc w:val="left"/>
      <w:pPr>
        <w:ind w:left="720" w:hanging="360"/>
      </w:pPr>
      <w:rPr>
        <w:rFonts w:ascii="AllensWonderland" w:hAnsi="AllensWonderland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F2A70F0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BC01B32"/>
    <w:lvl w:ilvl="0" w:tplc="4AB4612A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02485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81D07388"/>
    <w:lvl w:ilvl="0" w:tplc="37E25788">
      <w:start w:val="1"/>
      <w:numFmt w:val="bullet"/>
      <w:lvlText w:val="-"/>
      <w:lvlJc w:val="left"/>
      <w:pPr>
        <w:ind w:left="1080" w:hanging="360"/>
      </w:pPr>
      <w:rPr>
        <w:rFonts w:ascii="Calibri" w:cs="Calibri" w:eastAsia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864A6F6A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CBCD37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6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6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6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DB4010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B2001B20">
      <w:start w:val="1"/>
      <w:numFmt w:val="bullet"/>
      <w:lvlText w:val="-"/>
      <w:lvlJc w:val="left"/>
      <w:pPr>
        <w:ind w:left="1222" w:hanging="360"/>
      </w:pPr>
      <w:rPr>
        <w:rFonts w:ascii="Calibri" w:cs="宋体" w:eastAsia="Calibri" w:hAnsi="Calibri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9C40E4A0"/>
    <w:lvl w:ilvl="0" w:tplc="455E757C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29CCBEE6"/>
    <w:lvl w:ilvl="0" w:tplc="8376D392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44D6303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0000012"/>
    <w:multiLevelType w:val="hybridMultilevel"/>
    <w:tmpl w:val="DC068AFA"/>
    <w:lvl w:ilvl="0" w:tplc="D848CCB6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54CA4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7BE2E89E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7"/>
  </w:num>
  <w:num w:numId="5">
    <w:abstractNumId w:val="16"/>
  </w:num>
  <w:num w:numId="6">
    <w:abstractNumId w:val="0"/>
  </w:num>
  <w:num w:numId="7">
    <w:abstractNumId w:val="18"/>
  </w:num>
  <w:num w:numId="8">
    <w:abstractNumId w:val="6"/>
  </w:num>
  <w:num w:numId="9">
    <w:abstractNumId w:val="9"/>
  </w:num>
  <w:num w:numId="10">
    <w:abstractNumId w:val="11"/>
  </w:num>
  <w:num w:numId="11">
    <w:abstractNumId w:val="2"/>
  </w:num>
  <w:num w:numId="12">
    <w:abstractNumId w:val="15"/>
  </w:num>
  <w:num w:numId="13">
    <w:abstractNumId w:val="19"/>
  </w:num>
  <w:num w:numId="14">
    <w:abstractNumId w:val="14"/>
  </w:num>
  <w:num w:numId="15">
    <w:abstractNumId w:val="12"/>
  </w:num>
  <w:num w:numId="16">
    <w:abstractNumId w:val="8"/>
  </w:num>
  <w:num w:numId="17">
    <w:abstractNumId w:val="4"/>
  </w:num>
  <w:num w:numId="18">
    <w:abstractNumId w:val="5"/>
  </w:num>
  <w:num w:numId="19">
    <w:abstractNumId w:val="13"/>
  </w:num>
  <w:num w:numId="20">
    <w:abstractNumId w:val="10"/>
  </w:num>
  <w:num w:numId="21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customStyle="1" w:styleId="style4099">
    <w:name w:val="Lista1"/>
    <w:basedOn w:val="style0"/>
    <w:next w:val="style40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s-ES" w:eastAsia="es-ES"/>
    </w:rPr>
  </w:style>
  <w:style w:type="paragraph" w:customStyle="1" w:styleId="style4100">
    <w:name w:val="Default"/>
    <w:next w:val="style4100"/>
    <w:pPr>
      <w:autoSpaceDE w:val="false"/>
      <w:autoSpaceDN w:val="false"/>
      <w:adjustRightInd w:val="false"/>
      <w:spacing w:after="0" w:lineRule="auto" w:line="240"/>
    </w:pPr>
    <w:rPr>
      <w:rFonts w:ascii="Calibri" w:cs="Calibri" w:hAnsi="Calibri"/>
      <w:color w:val="000000"/>
      <w:sz w:val="24"/>
      <w:szCs w:val="24"/>
      <w:lang w:val="es-ES"/>
    </w:rPr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1">
    <w:name w:val="Texto de globo Car"/>
    <w:basedOn w:val="style65"/>
    <w:next w:val="style4101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123</Words>
  <Pages>6</Pages>
  <Characters>945</Characters>
  <Application>WPS Office</Application>
  <DocSecurity>0</DocSecurity>
  <Paragraphs>16</Paragraphs>
  <ScaleCrop>false</ScaleCrop>
  <Company>Hewlett-Packard</Company>
  <LinksUpToDate>false</LinksUpToDate>
  <CharactersWithSpaces>1064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2021-05-31T22:24:54Z</dcterms:created>
  <dc:creator>Claudia</dc:creator>
  <lastModifiedBy>SM-T500</lastModifiedBy>
  <lastPrinted>2018-05-14T23:11:00Z</lastPrinted>
  <dcterms:modified xsi:type="dcterms:W3CDTF">2021-06-02T11:41:28Z</dcterms:modified>
  <revision>30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