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913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411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08"/>
        <w:gridCol w:w="708"/>
        <w:gridCol w:w="709"/>
        <w:gridCol w:w="708"/>
        <w:gridCol w:w="709"/>
        <w:gridCol w:w="989"/>
        <w:gridCol w:w="1564"/>
      </w:tblGrid>
      <w:tr w:rsidR="003A586B" w:rsidTr="00FB0A7E">
        <w:trPr>
          <w:trHeight w:val="306"/>
        </w:trPr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A586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5AF1270" wp14:editId="686339DD">
                  <wp:simplePos x="0" y="0"/>
                  <wp:positionH relativeFrom="margin">
                    <wp:posOffset>10449642</wp:posOffset>
                  </wp:positionH>
                  <wp:positionV relativeFrom="paragraph">
                    <wp:posOffset>-111237</wp:posOffset>
                  </wp:positionV>
                  <wp:extent cx="676894" cy="739667"/>
                  <wp:effectExtent l="0" t="0" r="9525" b="381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704" cy="742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AFB1B2" wp14:editId="0C40CE69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N°</w:t>
            </w:r>
            <w:proofErr w:type="spellEnd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16 Pedro Goyena</w:t>
            </w:r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53741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Educación Tecnológica 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53741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Varela, Maria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FB0A7E" w:rsidRPr="00D132DF" w:rsidRDefault="00FB0A7E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B0A7E" w:rsidTr="00FB0A7E">
        <w:trPr>
          <w:gridAfter w:val="1"/>
          <w:wAfter w:w="1564" w:type="dxa"/>
          <w:trHeight w:val="33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B0A7E" w:rsidRDefault="00FB0A7E" w:rsidP="00A71D74"/>
        </w:tc>
        <w:tc>
          <w:tcPr>
            <w:tcW w:w="354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</w:tcPr>
          <w:p w:rsidR="00FB0A7E" w:rsidRPr="00FB0A7E" w:rsidRDefault="00FB0A7E" w:rsidP="00FB0A7E">
            <w:pPr>
              <w:jc w:val="center"/>
              <w:rPr>
                <w:b/>
              </w:rPr>
            </w:pPr>
            <w:r w:rsidRPr="00FB0A7E">
              <w:rPr>
                <w:b/>
              </w:rPr>
              <w:t>CALIF. DEF.</w:t>
            </w:r>
          </w:p>
        </w:tc>
      </w:tr>
      <w:tr w:rsidR="00FB0A7E" w:rsidTr="00FB0A7E">
        <w:trPr>
          <w:gridAfter w:val="1"/>
          <w:wAfter w:w="1564" w:type="dxa"/>
          <w:trHeight w:val="718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0A7E" w:rsidRPr="005F3BB7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3D194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F95D69" w:rsidRDefault="00FB0A7E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Pr="00040D7D" w:rsidRDefault="00FB0A7E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val="306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0A7E" w:rsidRDefault="00FB0A7E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7E" w:rsidRDefault="00FB0A7E" w:rsidP="00A71D74"/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Biondi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, Isabella Angelina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Castillo, Priscila Ayelén.                                                      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Domínguez,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Aldana.L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Escalante, Ana Sofía.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Gómez, Marcela Abigail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Herrera, </w:t>
            </w: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Antonela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 xml:space="preserve"> Marianela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Hoyos, Miguel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Krajarchich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Ana Luz.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Lescano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Melina Valeria.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Luna, Joaquín Emiliano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Mendoza, Tiago Nahuel.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Montenegro, Laura María.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Orellana, Lautaro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Ríos, Mauro Sebastián.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Sandobal</w:t>
            </w:r>
            <w:proofErr w:type="spellEnd"/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, Luciana Camila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Sosa, Ariel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Soto, Antonia Maribel.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537413" w:rsidTr="00537413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413" w:rsidRPr="00BB3C40" w:rsidRDefault="00537413" w:rsidP="00537413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803D7F">
              <w:rPr>
                <w:rFonts w:ascii="Calibri" w:eastAsia="Times New Roman" w:hAnsi="Calibri" w:cs="Calibri"/>
                <w:color w:val="000000"/>
                <w:sz w:val="18"/>
              </w:rPr>
              <w:t>Tevez, Sebastián Rafael.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1366E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65317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Pr="006C4895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D32B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  <w:r w:rsidRPr="00DF12E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  <w:r w:rsidRPr="00F94B72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sym w:font="Wingdings 2" w:char="F050"/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413" w:rsidRDefault="00537413" w:rsidP="00537413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A7E" w:rsidRPr="002F34E8" w:rsidRDefault="00FB0A7E" w:rsidP="00803D7F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  <w:tr w:rsidR="00FB0A7E" w:rsidTr="00FB0A7E">
        <w:trPr>
          <w:gridAfter w:val="1"/>
          <w:wAfter w:w="1564" w:type="dxa"/>
          <w:trHeight w:hRule="exact" w:val="34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Pr="00D25901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Pr="006C4895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A7E" w:rsidRDefault="00FB0A7E" w:rsidP="00803D7F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86B"/>
    <w:rsid w:val="0010103B"/>
    <w:rsid w:val="003A586B"/>
    <w:rsid w:val="00537413"/>
    <w:rsid w:val="00803D7F"/>
    <w:rsid w:val="00C73507"/>
    <w:rsid w:val="00FB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B8206"/>
  <w15:chartTrackingRefBased/>
  <w15:docId w15:val="{EEB8F109-F5B7-43BE-933F-2D946B1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309</Words>
  <Characters>1703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Maria Varela</cp:lastModifiedBy>
  <cp:revision>4</cp:revision>
  <dcterms:created xsi:type="dcterms:W3CDTF">2020-11-12T12:34:00Z</dcterms:created>
  <dcterms:modified xsi:type="dcterms:W3CDTF">2020-11-30T15:40:00Z</dcterms:modified>
</cp:coreProperties>
</file>