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CCF" w:rsidRPr="00B01CCF" w:rsidRDefault="00B01CCF" w:rsidP="00B01CCF">
      <w:pPr>
        <w:jc w:val="center"/>
        <w:rPr>
          <w:rFonts w:ascii="Bodoni MT Black" w:hAnsi="Bodoni MT Black"/>
          <w:color w:val="92D050"/>
          <w:sz w:val="36"/>
        </w:rPr>
      </w:pPr>
      <w:r w:rsidRPr="00B01CCF">
        <w:rPr>
          <w:rFonts w:ascii="Bodoni MT Black" w:hAnsi="Bodoni MT Black"/>
          <w:color w:val="92D050"/>
          <w:sz w:val="36"/>
        </w:rPr>
        <w:t>PROYECTO EDUCATIVO 2º AÑO SEGUNDO CICLO</w:t>
      </w:r>
    </w:p>
    <w:p w:rsidR="00B01CCF" w:rsidRPr="00B01CCF" w:rsidRDefault="00B01CCF" w:rsidP="00B01CCF">
      <w:pPr>
        <w:jc w:val="center"/>
        <w:rPr>
          <w:rFonts w:ascii="Bodoni MT Black" w:hAnsi="Bodoni MT Black"/>
          <w:color w:val="92D050"/>
          <w:sz w:val="36"/>
        </w:rPr>
      </w:pPr>
    </w:p>
    <w:p w:rsidR="00B01CCF" w:rsidRPr="00B01CCF" w:rsidRDefault="00B01CCF" w:rsidP="00B01CCF">
      <w:pPr>
        <w:jc w:val="center"/>
        <w:rPr>
          <w:rFonts w:ascii="Bodoni MT Black" w:hAnsi="Bodoni MT Black"/>
          <w:color w:val="92D050"/>
          <w:sz w:val="36"/>
        </w:rPr>
      </w:pPr>
      <w:r w:rsidRPr="00B01CCF">
        <w:rPr>
          <w:rFonts w:ascii="Bodoni MT Black" w:hAnsi="Bodoni MT Black"/>
          <w:color w:val="92D050"/>
          <w:sz w:val="36"/>
        </w:rPr>
        <w:t>NOMBRE DEL PROYECTO</w:t>
      </w:r>
    </w:p>
    <w:p w:rsidR="00B01CCF" w:rsidRPr="00B01CCF" w:rsidRDefault="00B01CCF" w:rsidP="00B01CCF">
      <w:pPr>
        <w:jc w:val="center"/>
        <w:rPr>
          <w:rFonts w:ascii="Bodoni MT Black" w:hAnsi="Bodoni MT Black"/>
          <w:color w:val="92D050"/>
          <w:sz w:val="36"/>
        </w:rPr>
      </w:pPr>
      <w:r w:rsidRPr="00B01CCF">
        <w:rPr>
          <w:rFonts w:ascii="Bodoni MT Black" w:hAnsi="Bodoni MT Black"/>
          <w:color w:val="92D050"/>
          <w:sz w:val="36"/>
        </w:rPr>
        <w:t>“EXPRESION VERBAL Y CORPORAL PARA LA VIDA”.</w:t>
      </w:r>
    </w:p>
    <w:p w:rsidR="00B01CCF" w:rsidRDefault="00B01CCF" w:rsidP="00B01CCF"/>
    <w:p w:rsidR="00B01CCF" w:rsidRPr="00B01CCF" w:rsidRDefault="00B01CCF" w:rsidP="00B01CCF">
      <w:pPr>
        <w:rPr>
          <w:sz w:val="32"/>
        </w:rPr>
      </w:pPr>
    </w:p>
    <w:p w:rsidR="00B01CCF" w:rsidRPr="00B01CCF" w:rsidRDefault="00B01CCF" w:rsidP="00B01CCF">
      <w:pPr>
        <w:pStyle w:val="Prrafodelista"/>
        <w:numPr>
          <w:ilvl w:val="0"/>
          <w:numId w:val="1"/>
        </w:numPr>
        <w:jc w:val="both"/>
        <w:rPr>
          <w:rFonts w:ascii="Arial Black" w:hAnsi="Arial Black"/>
          <w:color w:val="0070C0"/>
          <w:sz w:val="32"/>
        </w:rPr>
      </w:pPr>
      <w:r>
        <w:rPr>
          <w:rFonts w:ascii="Arial Black" w:hAnsi="Arial Black"/>
          <w:color w:val="0070C0"/>
          <w:sz w:val="32"/>
        </w:rPr>
        <w:t xml:space="preserve">ESTABLECIMIENTO: </w:t>
      </w:r>
      <w:bookmarkStart w:id="0" w:name="_GoBack"/>
      <w:bookmarkEnd w:id="0"/>
      <w:r w:rsidRPr="00B01CCF">
        <w:rPr>
          <w:rFonts w:ascii="Arial Black" w:hAnsi="Arial Black"/>
          <w:color w:val="0070C0"/>
          <w:sz w:val="32"/>
        </w:rPr>
        <w:t>E.E.T Nº 53 “JUAN DOMINGO PERÓN”.</w:t>
      </w:r>
    </w:p>
    <w:p w:rsidR="00B01CCF" w:rsidRPr="00B01CCF" w:rsidRDefault="00B01CCF" w:rsidP="00B01CCF">
      <w:pPr>
        <w:pStyle w:val="Prrafodelista"/>
        <w:numPr>
          <w:ilvl w:val="0"/>
          <w:numId w:val="1"/>
        </w:numPr>
        <w:jc w:val="both"/>
        <w:rPr>
          <w:rFonts w:ascii="Arial Black" w:hAnsi="Arial Black"/>
          <w:color w:val="0070C0"/>
          <w:sz w:val="32"/>
        </w:rPr>
      </w:pPr>
      <w:r w:rsidRPr="00B01CCF">
        <w:rPr>
          <w:rFonts w:ascii="Arial Black" w:hAnsi="Arial Black"/>
          <w:color w:val="0070C0"/>
          <w:sz w:val="32"/>
        </w:rPr>
        <w:t>RESPONSABLES: PROF. TORTELLA, MARÍA ANGÉLICA.</w:t>
      </w:r>
    </w:p>
    <w:p w:rsidR="00B01CCF" w:rsidRPr="00B01CCF" w:rsidRDefault="00B01CCF" w:rsidP="00B01CCF">
      <w:pPr>
        <w:pStyle w:val="Prrafodelista"/>
        <w:numPr>
          <w:ilvl w:val="0"/>
          <w:numId w:val="1"/>
        </w:numPr>
        <w:jc w:val="both"/>
        <w:rPr>
          <w:rFonts w:ascii="Arial Black" w:hAnsi="Arial Black"/>
          <w:color w:val="0070C0"/>
          <w:sz w:val="32"/>
        </w:rPr>
      </w:pPr>
      <w:r w:rsidRPr="00B01CCF">
        <w:rPr>
          <w:rFonts w:ascii="Arial Black" w:hAnsi="Arial Black"/>
          <w:color w:val="0070C0"/>
          <w:sz w:val="32"/>
        </w:rPr>
        <w:t>DESTINATARIOS: ALUMNOS DE 2º AÑO 1ª Y 2ª DIVISIÓN DE SEGUNDO CICLO.</w:t>
      </w:r>
    </w:p>
    <w:p w:rsidR="00B01CCF" w:rsidRDefault="00B01CCF" w:rsidP="00B01CCF">
      <w:pPr>
        <w:pStyle w:val="Prrafodelista"/>
        <w:numPr>
          <w:ilvl w:val="0"/>
          <w:numId w:val="1"/>
        </w:numPr>
        <w:jc w:val="both"/>
        <w:rPr>
          <w:rFonts w:ascii="Arial Black" w:hAnsi="Arial Black"/>
          <w:color w:val="0070C0"/>
          <w:sz w:val="32"/>
        </w:rPr>
      </w:pPr>
      <w:r>
        <w:rPr>
          <w:rFonts w:ascii="Arial Black" w:hAnsi="Arial Black"/>
          <w:color w:val="0070C0"/>
          <w:sz w:val="32"/>
        </w:rPr>
        <w:t>EJE TEMÁTICO: “</w:t>
      </w:r>
      <w:r w:rsidRPr="00B01CCF">
        <w:rPr>
          <w:rFonts w:ascii="Arial Black" w:hAnsi="Arial Black"/>
          <w:color w:val="0070C0"/>
          <w:sz w:val="32"/>
        </w:rPr>
        <w:t>Textos instrumentales para el mundo del trabajo</w:t>
      </w:r>
      <w:r>
        <w:rPr>
          <w:rFonts w:ascii="Arial Black" w:hAnsi="Arial Black"/>
          <w:color w:val="0070C0"/>
          <w:sz w:val="32"/>
        </w:rPr>
        <w:t>”.</w:t>
      </w:r>
    </w:p>
    <w:p w:rsidR="00B01CCF" w:rsidRDefault="00B01CCF" w:rsidP="00B01CCF">
      <w:pPr>
        <w:jc w:val="both"/>
        <w:rPr>
          <w:rFonts w:ascii="Arial Black" w:hAnsi="Arial Black"/>
          <w:color w:val="0070C0"/>
          <w:sz w:val="32"/>
        </w:rPr>
      </w:pPr>
    </w:p>
    <w:p w:rsidR="00B01CCF" w:rsidRDefault="00B01CCF" w:rsidP="00B01CCF">
      <w:pPr>
        <w:jc w:val="both"/>
        <w:rPr>
          <w:rFonts w:ascii="Arial Black" w:hAnsi="Arial Black"/>
          <w:color w:val="0070C0"/>
          <w:sz w:val="32"/>
        </w:rPr>
      </w:pPr>
    </w:p>
    <w:p w:rsidR="00B01CCF" w:rsidRDefault="00B01CCF" w:rsidP="00B01CCF">
      <w:pPr>
        <w:jc w:val="both"/>
        <w:rPr>
          <w:rFonts w:ascii="Arial Black" w:hAnsi="Arial Black"/>
          <w:color w:val="0070C0"/>
          <w:sz w:val="32"/>
        </w:rPr>
      </w:pPr>
    </w:p>
    <w:p w:rsidR="00B01CCF" w:rsidRDefault="00B01CCF" w:rsidP="00B01CCF">
      <w:pPr>
        <w:jc w:val="both"/>
        <w:rPr>
          <w:rFonts w:ascii="Arial Black" w:hAnsi="Arial Black"/>
          <w:color w:val="0070C0"/>
          <w:sz w:val="32"/>
        </w:rPr>
      </w:pPr>
    </w:p>
    <w:p w:rsidR="00B01CCF" w:rsidRDefault="00B01CCF" w:rsidP="00B01CCF">
      <w:pPr>
        <w:jc w:val="both"/>
        <w:rPr>
          <w:rFonts w:ascii="Arial Black" w:hAnsi="Arial Black"/>
          <w:color w:val="0070C0"/>
          <w:sz w:val="32"/>
        </w:rPr>
      </w:pPr>
    </w:p>
    <w:p w:rsidR="00B01CCF" w:rsidRPr="00B01CCF" w:rsidRDefault="00B01CCF" w:rsidP="00B01CCF">
      <w:pPr>
        <w:jc w:val="both"/>
        <w:rPr>
          <w:rFonts w:ascii="Arial Black" w:hAnsi="Arial Black"/>
          <w:color w:val="0070C0"/>
          <w:sz w:val="32"/>
        </w:rPr>
      </w:pPr>
      <w:r w:rsidRPr="00B01CCF">
        <w:rPr>
          <w:rFonts w:ascii="Arial Black" w:hAnsi="Arial Black"/>
          <w:color w:val="0070C0"/>
          <w:sz w:val="32"/>
        </w:rPr>
        <w:lastRenderedPageBreak/>
        <w:t>Semana 3: La carta de presentación.</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1.</w:t>
      </w:r>
      <w:r w:rsidRPr="00B01CCF">
        <w:rPr>
          <w:rFonts w:ascii="Arial" w:hAnsi="Arial" w:cs="Arial"/>
          <w:color w:val="000000" w:themeColor="text1"/>
          <w:sz w:val="24"/>
          <w:szCs w:val="24"/>
        </w:rPr>
        <w:tab/>
        <w:t>Buscar en diarios o páginas de web anuncios de bacantes de trabajos.</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2.</w:t>
      </w:r>
      <w:r w:rsidRPr="00B01CCF">
        <w:rPr>
          <w:rFonts w:ascii="Arial" w:hAnsi="Arial" w:cs="Arial"/>
          <w:color w:val="000000" w:themeColor="text1"/>
          <w:sz w:val="24"/>
          <w:szCs w:val="24"/>
        </w:rPr>
        <w:tab/>
        <w:t>Elegir el de mayor interés, pegarlo en tu carpeta.</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3.</w:t>
      </w:r>
      <w:r w:rsidRPr="00B01CCF">
        <w:rPr>
          <w:rFonts w:ascii="Arial" w:hAnsi="Arial" w:cs="Arial"/>
          <w:color w:val="000000" w:themeColor="text1"/>
          <w:sz w:val="24"/>
          <w:szCs w:val="24"/>
        </w:rPr>
        <w:tab/>
        <w:t xml:space="preserve">Leer la siguiente información. </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4.</w:t>
      </w:r>
      <w:r w:rsidRPr="00B01CCF">
        <w:rPr>
          <w:rFonts w:ascii="Arial" w:hAnsi="Arial" w:cs="Arial"/>
          <w:color w:val="000000" w:themeColor="text1"/>
          <w:sz w:val="24"/>
          <w:szCs w:val="24"/>
        </w:rPr>
        <w:tab/>
        <w:t xml:space="preserve">Crear un anuncio de trabajo referido al campo profesional en el que te estas formando. </w:t>
      </w:r>
    </w:p>
    <w:p w:rsidR="00B01CCF" w:rsidRPr="00B01CCF" w:rsidRDefault="00B01CCF" w:rsidP="00B01CCF">
      <w:pPr>
        <w:jc w:val="both"/>
        <w:rPr>
          <w:rFonts w:ascii="Arial" w:hAnsi="Arial" w:cs="Arial"/>
          <w:color w:val="000000" w:themeColor="text1"/>
          <w:sz w:val="24"/>
          <w:szCs w:val="24"/>
        </w:rPr>
      </w:pP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¿Qué es una Carta de presentación?</w:t>
      </w:r>
    </w:p>
    <w:p w:rsidR="00B01CCF" w:rsidRPr="00B01CCF" w:rsidRDefault="00B01CCF" w:rsidP="00B01CCF">
      <w:pPr>
        <w:jc w:val="both"/>
        <w:rPr>
          <w:rFonts w:ascii="Arial" w:hAnsi="Arial" w:cs="Arial"/>
          <w:color w:val="000000" w:themeColor="text1"/>
          <w:sz w:val="24"/>
          <w:szCs w:val="24"/>
        </w:rPr>
      </w:pP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La carta de presentación es uno de los documentos que se utilizan en el proceso de búsqueda de empleo. Es un escrito en el que se señala nuestra disposición a trabajar en una empresa. La carta de presentación acompaña al currículum vitae y pretende atraer la atención del responsable de selección de personal de manera que nos tenga en consideración como candidato a cubrir un puesto de trabajo.</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La carta de presentación es el contacto inicial del candidato con la empresa, en ella darás una primera imagen muy importante. El objetivo es que la persona que la lea piense que eres el candidato perfecto para ocupar el puesto de trabajo que están ofertando.</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 xml:space="preserve">En la carta debes presentarte brevemente, destacando tus puntos fuertes y las razones por las que la empresa debe prestar atención a tu </w:t>
      </w:r>
      <w:proofErr w:type="spellStart"/>
      <w:r w:rsidRPr="00B01CCF">
        <w:rPr>
          <w:rFonts w:ascii="Arial" w:hAnsi="Arial" w:cs="Arial"/>
          <w:color w:val="000000" w:themeColor="text1"/>
          <w:sz w:val="24"/>
          <w:szCs w:val="24"/>
        </w:rPr>
        <w:t>Curriculum</w:t>
      </w:r>
      <w:proofErr w:type="spellEnd"/>
      <w:r w:rsidRPr="00B01CCF">
        <w:rPr>
          <w:rFonts w:ascii="Arial" w:hAnsi="Arial" w:cs="Arial"/>
          <w:color w:val="000000" w:themeColor="text1"/>
          <w:sz w:val="24"/>
          <w:szCs w:val="24"/>
        </w:rPr>
        <w:t xml:space="preserve"> Vitae e incluirte en el proceso de selección.</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Tu presentación debe ajustarse a la naturaleza del trabajo al que optas, y debe reflejar tu interés en la organización. Y por supuesto, debe corresponderse con el contenido de tu CV.</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Tipos de cartas de presentación</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Existen tres tipos de cartas de presentación:</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De respuesta a un anuncio. La carta hace referencia a una oferta de empleo publicada por una empresa. Se adjunta el CV.</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 xml:space="preserve">De </w:t>
      </w:r>
      <w:proofErr w:type="spellStart"/>
      <w:r w:rsidRPr="00B01CCF">
        <w:rPr>
          <w:rFonts w:ascii="Arial" w:hAnsi="Arial" w:cs="Arial"/>
          <w:color w:val="000000" w:themeColor="text1"/>
          <w:sz w:val="24"/>
          <w:szCs w:val="24"/>
        </w:rPr>
        <w:t>autocandidatura</w:t>
      </w:r>
      <w:proofErr w:type="spellEnd"/>
      <w:r w:rsidRPr="00B01CCF">
        <w:rPr>
          <w:rFonts w:ascii="Arial" w:hAnsi="Arial" w:cs="Arial"/>
          <w:color w:val="000000" w:themeColor="text1"/>
          <w:sz w:val="24"/>
          <w:szCs w:val="24"/>
        </w:rPr>
        <w:t>. Se envía una carta de presentación junto con el CV a empresas que no han publicado ninguna oferta, pero en las que te gustaría trabajar.</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lastRenderedPageBreak/>
        <w:t>De recordatorio y actualización de datos. Si has enviado tu candidatura a una empresa y no has obtenido ninguna respuesta, puedes enviar una nueva carta para recordar tu candidatura o para actualizar algunos de tus datos.</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Ejemplos de cartas de presentación</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w:t>
      </w:r>
      <w:r w:rsidRPr="00B01CCF">
        <w:rPr>
          <w:rFonts w:ascii="Arial" w:hAnsi="Arial" w:cs="Arial"/>
          <w:color w:val="000000" w:themeColor="text1"/>
          <w:sz w:val="24"/>
          <w:szCs w:val="24"/>
        </w:rPr>
        <w:tab/>
        <w:t>Tipos:</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La carta de presentación puede ser espontánea (</w:t>
      </w:r>
      <w:proofErr w:type="spellStart"/>
      <w:r w:rsidRPr="00B01CCF">
        <w:rPr>
          <w:rFonts w:ascii="Arial" w:hAnsi="Arial" w:cs="Arial"/>
          <w:color w:val="000000" w:themeColor="text1"/>
          <w:sz w:val="24"/>
          <w:szCs w:val="24"/>
        </w:rPr>
        <w:t>autocandidatura</w:t>
      </w:r>
      <w:proofErr w:type="spellEnd"/>
      <w:r w:rsidRPr="00B01CCF">
        <w:rPr>
          <w:rFonts w:ascii="Arial" w:hAnsi="Arial" w:cs="Arial"/>
          <w:color w:val="000000" w:themeColor="text1"/>
          <w:sz w:val="24"/>
          <w:szCs w:val="24"/>
        </w:rPr>
        <w:t>) cuando no responde a ninguna oferta de trabajo y en respuesta a una oferta de empleo.</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w:t>
      </w:r>
      <w:r w:rsidRPr="00B01CCF">
        <w:rPr>
          <w:rFonts w:ascii="Arial" w:hAnsi="Arial" w:cs="Arial"/>
          <w:color w:val="000000" w:themeColor="text1"/>
          <w:sz w:val="24"/>
          <w:szCs w:val="24"/>
        </w:rPr>
        <w:tab/>
        <w:t>Estructura y contenido:</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 xml:space="preserve">     </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La forma de la carta en los dos tipos anteriores es similar, se diferencian en el contenido.</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La carta de presentación presenta la siguiente estructura:</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Datos personales</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Nombre y apellidos del remitente</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Calle, nº, piso</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Código postal – Ciudad</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Teléfono de contacto</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Teléfono móvil</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e-mail</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Datos de la empresa</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Nombre de la empresa</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Departamento (si procede)</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Nombre y apellidos de la persona a la que se dirige (si se conoce)</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Dirección</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Código postal – Ciudad</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Localidad y fecha</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También se indicará la referencia cuando la carta responde a una oferta.</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lastRenderedPageBreak/>
        <w:t>Motivo de la carta</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Explicación clara y breve de los motivos por los que se solicita el puesto de trabajo.</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Cualidades y capacidades</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Descripción de las capacidades y cualidades que nos hacen merecedores para desempeñar un puesto de trabajo en la empresa, también se puede hacer una mención breve del contenido del currículum vitae</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Cierre</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Petición de formar parte de la empresa o participar en el proceso de selección de personal.</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Despedida</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Firma</w:t>
      </w:r>
    </w:p>
    <w:p w:rsidR="00B01CCF" w:rsidRPr="00B01CCF" w:rsidRDefault="00B01CCF" w:rsidP="00B01CCF">
      <w:pPr>
        <w:jc w:val="both"/>
        <w:rPr>
          <w:rFonts w:ascii="Arial" w:hAnsi="Arial" w:cs="Arial"/>
          <w:color w:val="000000" w:themeColor="text1"/>
          <w:sz w:val="24"/>
          <w:szCs w:val="24"/>
        </w:rPr>
      </w:pP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w:t>
      </w:r>
      <w:r w:rsidRPr="00B01CCF">
        <w:rPr>
          <w:rFonts w:ascii="Arial" w:hAnsi="Arial" w:cs="Arial"/>
          <w:color w:val="000000" w:themeColor="text1"/>
          <w:sz w:val="24"/>
          <w:szCs w:val="24"/>
        </w:rPr>
        <w:tab/>
        <w:t>Aspectos formales. A tener en cuenta:</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Cuando se escribe una carta de presentación es necesario cuidar algunos aspectos como:</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Utilizar tanto en la carta como en el currículum vitae el mismo formato de papel y de la misma calidad.</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La carta se debe escribir en papel DIN A4.</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No debe ocupar más de un folio.</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Hay que cuidar la redacción y vigilar las faltas de ortografía.</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Procurar no utilizar frases largas.</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No repetir palabras, utilizar sinónimos o cambiar la expresión.</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La carta debe ser positiva.</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La carta debe “vender” al redactor, es decir a la persona que busca el empleo.</w:t>
      </w: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Guarda una copia de la carta para que, en caso de ser seleccionado, saber exactamente qué es lo que se escribió y que aspectos fueron resaltados. Siempre transcurre un tiempo en</w:t>
      </w:r>
      <w:r>
        <w:rPr>
          <w:rFonts w:ascii="Arial" w:hAnsi="Arial" w:cs="Arial"/>
          <w:color w:val="000000" w:themeColor="text1"/>
          <w:sz w:val="24"/>
          <w:szCs w:val="24"/>
        </w:rPr>
        <w:t>tre la carta y la contestación.</w:t>
      </w:r>
    </w:p>
    <w:p w:rsidR="00B01CCF" w:rsidRPr="00B01CCF" w:rsidRDefault="00B01CCF" w:rsidP="00B01CCF">
      <w:pPr>
        <w:jc w:val="both"/>
        <w:rPr>
          <w:rFonts w:ascii="Arial" w:hAnsi="Arial" w:cs="Arial"/>
          <w:color w:val="000000" w:themeColor="text1"/>
          <w:sz w:val="24"/>
          <w:szCs w:val="24"/>
        </w:rPr>
      </w:pPr>
      <w:r>
        <w:rPr>
          <w:rFonts w:ascii="Arial" w:hAnsi="Arial" w:cs="Arial"/>
          <w:noProof/>
          <w:color w:val="000000" w:themeColor="text1"/>
          <w:sz w:val="24"/>
          <w:szCs w:val="24"/>
          <w:lang w:eastAsia="es-AR"/>
        </w:rPr>
        <w:lastRenderedPageBreak/>
        <w:drawing>
          <wp:anchor distT="0" distB="0" distL="114300" distR="114300" simplePos="0" relativeHeight="251659264" behindDoc="1" locked="0" layoutInCell="1" allowOverlap="1" wp14:anchorId="6BE3AED2" wp14:editId="18B69192">
            <wp:simplePos x="0" y="0"/>
            <wp:positionH relativeFrom="column">
              <wp:posOffset>2964815</wp:posOffset>
            </wp:positionH>
            <wp:positionV relativeFrom="paragraph">
              <wp:posOffset>490855</wp:posOffset>
            </wp:positionV>
            <wp:extent cx="3322320" cy="2365375"/>
            <wp:effectExtent l="0" t="0" r="0" b="0"/>
            <wp:wrapThrough wrapText="bothSides">
              <wp:wrapPolygon edited="0">
                <wp:start x="0" y="0"/>
                <wp:lineTo x="0" y="21397"/>
                <wp:lineTo x="21427" y="21397"/>
                <wp:lineTo x="21427"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2320" cy="23653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color w:val="000000" w:themeColor="text1"/>
          <w:sz w:val="24"/>
          <w:szCs w:val="24"/>
          <w:lang w:eastAsia="es-AR"/>
        </w:rPr>
        <w:drawing>
          <wp:anchor distT="0" distB="0" distL="114300" distR="114300" simplePos="0" relativeHeight="251658240" behindDoc="1" locked="0" layoutInCell="1" allowOverlap="1" wp14:anchorId="364C6A2A" wp14:editId="2C91AE97">
            <wp:simplePos x="0" y="0"/>
            <wp:positionH relativeFrom="column">
              <wp:posOffset>-461010</wp:posOffset>
            </wp:positionH>
            <wp:positionV relativeFrom="paragraph">
              <wp:posOffset>440690</wp:posOffset>
            </wp:positionV>
            <wp:extent cx="3255645" cy="2359660"/>
            <wp:effectExtent l="0" t="0" r="1905" b="2540"/>
            <wp:wrapThrough wrapText="bothSides">
              <wp:wrapPolygon edited="0">
                <wp:start x="0" y="0"/>
                <wp:lineTo x="0" y="21449"/>
                <wp:lineTo x="21486" y="21449"/>
                <wp:lineTo x="2148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5645" cy="2359660"/>
                    </a:xfrm>
                    <a:prstGeom prst="rect">
                      <a:avLst/>
                    </a:prstGeom>
                    <a:noFill/>
                  </pic:spPr>
                </pic:pic>
              </a:graphicData>
            </a:graphic>
            <wp14:sizeRelH relativeFrom="page">
              <wp14:pctWidth>0</wp14:pctWidth>
            </wp14:sizeRelH>
            <wp14:sizeRelV relativeFrom="page">
              <wp14:pctHeight>0</wp14:pctHeight>
            </wp14:sizeRelV>
          </wp:anchor>
        </w:drawing>
      </w:r>
      <w:r w:rsidRPr="00B01CCF">
        <w:rPr>
          <w:rFonts w:ascii="Arial" w:hAnsi="Arial" w:cs="Arial"/>
          <w:color w:val="000000" w:themeColor="text1"/>
          <w:sz w:val="24"/>
          <w:szCs w:val="24"/>
        </w:rPr>
        <w:t>5.</w:t>
      </w:r>
      <w:r w:rsidRPr="00B01CCF">
        <w:rPr>
          <w:rFonts w:ascii="Arial" w:hAnsi="Arial" w:cs="Arial"/>
          <w:color w:val="000000" w:themeColor="text1"/>
          <w:sz w:val="24"/>
          <w:szCs w:val="24"/>
        </w:rPr>
        <w:tab/>
        <w:t xml:space="preserve">Redactar tu propia carta de presentación, teniendo en cuenta la formación que estas llevando en el colegio técnico. </w:t>
      </w:r>
    </w:p>
    <w:p w:rsidR="00B01CCF" w:rsidRDefault="00B01CCF" w:rsidP="00B01CCF">
      <w:pPr>
        <w:jc w:val="both"/>
        <w:rPr>
          <w:rFonts w:ascii="Arial" w:hAnsi="Arial" w:cs="Arial"/>
          <w:color w:val="000000" w:themeColor="text1"/>
          <w:sz w:val="24"/>
          <w:szCs w:val="24"/>
        </w:rPr>
      </w:pPr>
    </w:p>
    <w:p w:rsidR="00B01CCF" w:rsidRDefault="00B01CCF" w:rsidP="00B01CCF">
      <w:pPr>
        <w:jc w:val="both"/>
        <w:rPr>
          <w:rFonts w:ascii="Arial" w:hAnsi="Arial" w:cs="Arial"/>
          <w:color w:val="000000" w:themeColor="text1"/>
          <w:sz w:val="24"/>
          <w:szCs w:val="24"/>
        </w:rPr>
      </w:pPr>
    </w:p>
    <w:p w:rsidR="00B01CCF" w:rsidRPr="00B01CCF" w:rsidRDefault="00B01CCF" w:rsidP="00B01CCF">
      <w:pPr>
        <w:jc w:val="both"/>
        <w:rPr>
          <w:rFonts w:ascii="Arial" w:hAnsi="Arial" w:cs="Arial"/>
          <w:color w:val="000000" w:themeColor="text1"/>
          <w:sz w:val="24"/>
          <w:szCs w:val="24"/>
        </w:rPr>
      </w:pPr>
      <w:r w:rsidRPr="00B01CCF">
        <w:rPr>
          <w:rFonts w:ascii="Arial" w:hAnsi="Arial" w:cs="Arial"/>
          <w:color w:val="000000" w:themeColor="text1"/>
          <w:sz w:val="24"/>
          <w:szCs w:val="24"/>
        </w:rPr>
        <w:t>6.</w:t>
      </w:r>
      <w:r w:rsidRPr="00B01CCF">
        <w:rPr>
          <w:rFonts w:ascii="Arial" w:hAnsi="Arial" w:cs="Arial"/>
          <w:color w:val="000000" w:themeColor="text1"/>
          <w:sz w:val="24"/>
          <w:szCs w:val="24"/>
        </w:rPr>
        <w:tab/>
        <w:t xml:space="preserve">Luego argumentar porque te gustaría que te den el puesto de trabajo. </w:t>
      </w:r>
    </w:p>
    <w:p w:rsidR="00B01CCF" w:rsidRPr="00B01CCF" w:rsidRDefault="00B01CCF" w:rsidP="00B01CCF">
      <w:pPr>
        <w:jc w:val="both"/>
        <w:rPr>
          <w:rFonts w:ascii="Arial Black" w:hAnsi="Arial Black"/>
          <w:color w:val="0070C0"/>
          <w:sz w:val="32"/>
        </w:rPr>
      </w:pPr>
    </w:p>
    <w:p w:rsidR="00B01CCF" w:rsidRPr="00B01CCF" w:rsidRDefault="00B01CCF" w:rsidP="00B01CCF">
      <w:pPr>
        <w:jc w:val="both"/>
        <w:rPr>
          <w:rFonts w:ascii="Arial Black" w:hAnsi="Arial Black"/>
          <w:color w:val="0070C0"/>
          <w:sz w:val="32"/>
        </w:rPr>
      </w:pPr>
    </w:p>
    <w:p w:rsidR="00B01CCF" w:rsidRPr="00B01CCF" w:rsidRDefault="00B01CCF" w:rsidP="00B01CCF">
      <w:pPr>
        <w:jc w:val="both"/>
        <w:rPr>
          <w:rFonts w:ascii="Arial Black" w:hAnsi="Arial Black"/>
          <w:color w:val="0070C0"/>
          <w:sz w:val="32"/>
        </w:rPr>
      </w:pPr>
    </w:p>
    <w:p w:rsidR="00B01CCF" w:rsidRPr="00B01CCF" w:rsidRDefault="00B01CCF" w:rsidP="00B01CCF">
      <w:pPr>
        <w:jc w:val="both"/>
        <w:rPr>
          <w:rFonts w:ascii="Arial Black" w:hAnsi="Arial Black"/>
          <w:color w:val="0070C0"/>
          <w:sz w:val="32"/>
        </w:rPr>
      </w:pPr>
    </w:p>
    <w:p w:rsidR="00B01CCF" w:rsidRPr="00B01CCF" w:rsidRDefault="00B01CCF" w:rsidP="00B01CCF">
      <w:pPr>
        <w:jc w:val="both"/>
        <w:rPr>
          <w:rFonts w:ascii="Arial Black" w:hAnsi="Arial Black"/>
          <w:color w:val="0070C0"/>
          <w:sz w:val="32"/>
        </w:rPr>
      </w:pPr>
    </w:p>
    <w:p w:rsidR="00B01CCF" w:rsidRPr="00B01CCF" w:rsidRDefault="00B01CCF" w:rsidP="00B01CCF">
      <w:pPr>
        <w:jc w:val="both"/>
        <w:rPr>
          <w:rFonts w:ascii="Arial Black" w:hAnsi="Arial Black"/>
          <w:color w:val="0070C0"/>
          <w:sz w:val="32"/>
        </w:rPr>
      </w:pPr>
    </w:p>
    <w:p w:rsidR="00B01CCF" w:rsidRDefault="00B01CCF" w:rsidP="00B01CCF">
      <w:pPr>
        <w:jc w:val="both"/>
        <w:rPr>
          <w:rFonts w:ascii="Arial Black" w:hAnsi="Arial Black"/>
          <w:color w:val="0070C0"/>
          <w:sz w:val="32"/>
        </w:rPr>
      </w:pPr>
    </w:p>
    <w:p w:rsidR="00B01CCF" w:rsidRDefault="00B01CCF" w:rsidP="00B01CCF">
      <w:pPr>
        <w:jc w:val="both"/>
        <w:rPr>
          <w:rFonts w:ascii="Arial Black" w:hAnsi="Arial Black"/>
          <w:color w:val="0070C0"/>
          <w:sz w:val="32"/>
        </w:rPr>
      </w:pPr>
    </w:p>
    <w:p w:rsidR="00B01CCF" w:rsidRDefault="00B01CCF" w:rsidP="00B01CCF">
      <w:pPr>
        <w:jc w:val="both"/>
        <w:rPr>
          <w:rFonts w:ascii="Arial Black" w:hAnsi="Arial Black"/>
          <w:color w:val="0070C0"/>
          <w:sz w:val="32"/>
        </w:rPr>
      </w:pPr>
    </w:p>
    <w:p w:rsidR="00B01CCF" w:rsidRPr="00B01CCF" w:rsidRDefault="00B01CCF" w:rsidP="00B01CCF">
      <w:pPr>
        <w:jc w:val="both"/>
        <w:rPr>
          <w:rFonts w:ascii="Arial Black" w:hAnsi="Arial Black"/>
          <w:color w:val="0070C0"/>
          <w:sz w:val="32"/>
        </w:rPr>
      </w:pPr>
    </w:p>
    <w:sectPr w:rsidR="00B01CCF" w:rsidRPr="00B01C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D5EC2"/>
    <w:multiLevelType w:val="hybridMultilevel"/>
    <w:tmpl w:val="F670D834"/>
    <w:lvl w:ilvl="0" w:tplc="2C0A0001">
      <w:start w:val="1"/>
      <w:numFmt w:val="bullet"/>
      <w:lvlText w:val=""/>
      <w:lvlJc w:val="left"/>
      <w:pPr>
        <w:ind w:left="1425" w:hanging="360"/>
      </w:pPr>
      <w:rPr>
        <w:rFonts w:ascii="Symbol" w:hAnsi="Symbol" w:hint="default"/>
      </w:rPr>
    </w:lvl>
    <w:lvl w:ilvl="1" w:tplc="2C0A0003" w:tentative="1">
      <w:start w:val="1"/>
      <w:numFmt w:val="bullet"/>
      <w:lvlText w:val="o"/>
      <w:lvlJc w:val="left"/>
      <w:pPr>
        <w:ind w:left="2145" w:hanging="360"/>
      </w:pPr>
      <w:rPr>
        <w:rFonts w:ascii="Courier New" w:hAnsi="Courier New" w:cs="Courier New" w:hint="default"/>
      </w:rPr>
    </w:lvl>
    <w:lvl w:ilvl="2" w:tplc="2C0A0005" w:tentative="1">
      <w:start w:val="1"/>
      <w:numFmt w:val="bullet"/>
      <w:lvlText w:val=""/>
      <w:lvlJc w:val="left"/>
      <w:pPr>
        <w:ind w:left="2865" w:hanging="360"/>
      </w:pPr>
      <w:rPr>
        <w:rFonts w:ascii="Wingdings" w:hAnsi="Wingdings" w:hint="default"/>
      </w:rPr>
    </w:lvl>
    <w:lvl w:ilvl="3" w:tplc="2C0A0001" w:tentative="1">
      <w:start w:val="1"/>
      <w:numFmt w:val="bullet"/>
      <w:lvlText w:val=""/>
      <w:lvlJc w:val="left"/>
      <w:pPr>
        <w:ind w:left="3585" w:hanging="360"/>
      </w:pPr>
      <w:rPr>
        <w:rFonts w:ascii="Symbol" w:hAnsi="Symbol" w:hint="default"/>
      </w:rPr>
    </w:lvl>
    <w:lvl w:ilvl="4" w:tplc="2C0A0003" w:tentative="1">
      <w:start w:val="1"/>
      <w:numFmt w:val="bullet"/>
      <w:lvlText w:val="o"/>
      <w:lvlJc w:val="left"/>
      <w:pPr>
        <w:ind w:left="4305" w:hanging="360"/>
      </w:pPr>
      <w:rPr>
        <w:rFonts w:ascii="Courier New" w:hAnsi="Courier New" w:cs="Courier New" w:hint="default"/>
      </w:rPr>
    </w:lvl>
    <w:lvl w:ilvl="5" w:tplc="2C0A0005" w:tentative="1">
      <w:start w:val="1"/>
      <w:numFmt w:val="bullet"/>
      <w:lvlText w:val=""/>
      <w:lvlJc w:val="left"/>
      <w:pPr>
        <w:ind w:left="5025" w:hanging="360"/>
      </w:pPr>
      <w:rPr>
        <w:rFonts w:ascii="Wingdings" w:hAnsi="Wingdings" w:hint="default"/>
      </w:rPr>
    </w:lvl>
    <w:lvl w:ilvl="6" w:tplc="2C0A0001" w:tentative="1">
      <w:start w:val="1"/>
      <w:numFmt w:val="bullet"/>
      <w:lvlText w:val=""/>
      <w:lvlJc w:val="left"/>
      <w:pPr>
        <w:ind w:left="5745" w:hanging="360"/>
      </w:pPr>
      <w:rPr>
        <w:rFonts w:ascii="Symbol" w:hAnsi="Symbol" w:hint="default"/>
      </w:rPr>
    </w:lvl>
    <w:lvl w:ilvl="7" w:tplc="2C0A0003" w:tentative="1">
      <w:start w:val="1"/>
      <w:numFmt w:val="bullet"/>
      <w:lvlText w:val="o"/>
      <w:lvlJc w:val="left"/>
      <w:pPr>
        <w:ind w:left="6465" w:hanging="360"/>
      </w:pPr>
      <w:rPr>
        <w:rFonts w:ascii="Courier New" w:hAnsi="Courier New" w:cs="Courier New" w:hint="default"/>
      </w:rPr>
    </w:lvl>
    <w:lvl w:ilvl="8" w:tplc="2C0A0005" w:tentative="1">
      <w:start w:val="1"/>
      <w:numFmt w:val="bullet"/>
      <w:lvlText w:val=""/>
      <w:lvlJc w:val="left"/>
      <w:pPr>
        <w:ind w:left="71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6ED"/>
    <w:rsid w:val="00217352"/>
    <w:rsid w:val="00B01CCF"/>
    <w:rsid w:val="00E736E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1CCF"/>
    <w:pPr>
      <w:ind w:left="720"/>
      <w:contextualSpacing/>
    </w:pPr>
  </w:style>
  <w:style w:type="paragraph" w:styleId="Textodeglobo">
    <w:name w:val="Balloon Text"/>
    <w:basedOn w:val="Normal"/>
    <w:link w:val="TextodegloboCar"/>
    <w:uiPriority w:val="99"/>
    <w:semiHidden/>
    <w:unhideWhenUsed/>
    <w:rsid w:val="00B01C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1C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1CCF"/>
    <w:pPr>
      <w:ind w:left="720"/>
      <w:contextualSpacing/>
    </w:pPr>
  </w:style>
  <w:style w:type="paragraph" w:styleId="Textodeglobo">
    <w:name w:val="Balloon Text"/>
    <w:basedOn w:val="Normal"/>
    <w:link w:val="TextodegloboCar"/>
    <w:uiPriority w:val="99"/>
    <w:semiHidden/>
    <w:unhideWhenUsed/>
    <w:rsid w:val="00B01C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1C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689</Words>
  <Characters>3793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Lili</cp:lastModifiedBy>
  <cp:revision>2</cp:revision>
  <cp:lastPrinted>2020-10-01T13:07:00Z</cp:lastPrinted>
  <dcterms:created xsi:type="dcterms:W3CDTF">2020-10-01T13:01:00Z</dcterms:created>
  <dcterms:modified xsi:type="dcterms:W3CDTF">2020-10-01T13:07:00Z</dcterms:modified>
</cp:coreProperties>
</file>