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08" w:rsidRPr="00C651C1" w:rsidRDefault="00CE5708" w:rsidP="00DF7A4E">
      <w:pPr>
        <w:jc w:val="both"/>
        <w:rPr>
          <w:rFonts w:cs="Arial"/>
          <w:b/>
          <w:bCs/>
        </w:rPr>
      </w:pPr>
      <w:r>
        <w:rPr>
          <w:rFonts w:eastAsia="Calibri" w:cs="Arial"/>
          <w:b/>
          <w:bCs/>
        </w:rPr>
        <w:t xml:space="preserve">TEMA 4: </w:t>
      </w:r>
      <w:r w:rsidRPr="00C651C1">
        <w:rPr>
          <w:rFonts w:eastAsia="Calibri" w:cs="Arial"/>
          <w:b/>
          <w:bCs/>
        </w:rPr>
        <w:t>Ritmos y ciclos naturales</w:t>
      </w:r>
    </w:p>
    <w:p w:rsidR="00CE5708" w:rsidRPr="00915A4C" w:rsidRDefault="00CE5708" w:rsidP="00DF7A4E">
      <w:pPr>
        <w:pStyle w:val="Ttulo4"/>
        <w:shd w:val="clear" w:color="auto" w:fill="FFFFFF"/>
        <w:spacing w:before="0" w:after="450" w:line="276" w:lineRule="auto"/>
        <w:ind w:left="0"/>
        <w:jc w:val="both"/>
        <w:rPr>
          <w:rFonts w:asciiTheme="minorHAnsi" w:hAnsiTheme="minorHAnsi"/>
          <w:sz w:val="22"/>
          <w:szCs w:val="22"/>
          <w:u w:val="single"/>
        </w:rPr>
      </w:pPr>
      <w:r w:rsidRPr="00915A4C">
        <w:rPr>
          <w:rStyle w:val="Textoennegrita"/>
          <w:rFonts w:asciiTheme="minorHAnsi" w:hAnsiTheme="minorHAnsi" w:cs="Arial"/>
          <w:color w:val="14171C"/>
          <w:sz w:val="22"/>
          <w:szCs w:val="22"/>
          <w:u w:val="single"/>
        </w:rPr>
        <w:t>Ritmos circadianos</w:t>
      </w:r>
    </w:p>
    <w:p w:rsidR="00CE5708" w:rsidRDefault="00CE5708" w:rsidP="00DF7A4E">
      <w:pPr>
        <w:pStyle w:val="Ttulo4"/>
        <w:shd w:val="clear" w:color="auto" w:fill="FFFFFF"/>
        <w:spacing w:before="0" w:after="450" w:line="276" w:lineRule="auto"/>
        <w:jc w:val="both"/>
        <w:rPr>
          <w:rFonts w:asciiTheme="minorHAnsi" w:hAnsiTheme="minorHAnsi" w:cs="Arial"/>
          <w:b w:val="0"/>
          <w:bCs w:val="0"/>
          <w:color w:val="000000"/>
          <w:sz w:val="22"/>
          <w:szCs w:val="22"/>
        </w:rPr>
      </w:pPr>
      <w:r w:rsidRPr="00C651C1">
        <w:rPr>
          <w:rFonts w:asciiTheme="minorHAnsi" w:hAnsiTheme="minorHAnsi" w:cs="Arial"/>
          <w:b w:val="0"/>
          <w:bCs w:val="0"/>
          <w:color w:val="000000"/>
          <w:sz w:val="22"/>
          <w:szCs w:val="22"/>
        </w:rPr>
        <w:t>Los ritmos circadianos del latín “alrededor de un día”, son </w:t>
      </w:r>
      <w:r w:rsidRPr="00C651C1">
        <w:rPr>
          <w:rStyle w:val="Textoennegrita"/>
          <w:rFonts w:asciiTheme="minorHAnsi" w:hAnsiTheme="minorHAnsi" w:cs="Arial"/>
          <w:color w:val="000000"/>
          <w:sz w:val="22"/>
          <w:szCs w:val="22"/>
        </w:rPr>
        <w:t>ciclos de 24 horas</w:t>
      </w:r>
      <w:r w:rsidRPr="00C651C1">
        <w:rPr>
          <w:rFonts w:asciiTheme="minorHAnsi" w:hAnsiTheme="minorHAnsi" w:cs="Arial"/>
          <w:b w:val="0"/>
          <w:bCs w:val="0"/>
          <w:color w:val="000000"/>
          <w:sz w:val="22"/>
          <w:szCs w:val="22"/>
        </w:rPr>
        <w:t> que permiten al cuerpo anticiparse y adaptarse a los cambios externos diarios, son adaptaciones de los organismos vivos a su medio ambiente, es decir, son conexiones entre aquello que pasa externo al cuerpo y su interior. Estos ritmos influyen en las más diversas funciones biológicas, un claro ejemplo de su influencia lo constituye el ciclo de actividad-reposo, el ciclo sueño-vigilia (CSV). El reloj biológico determina la mantención de los ritmos circadianos en mamíferos, existe una estrecha relación entre el funcionamiento del sistema circadiano, la alimentación y la regulación metabólica, lo que actualmente constituye un área de intensa investigación. En particular, la alteración de la ritmicidad circadiana a partir de alteraciones genéticas, conductuales o dietarias, lleva a trastornos comportamentales, ganancia de peso excesiva y alteraciones metabólicas. Algunos factores que contribuyen a la disminución o desajuste circadiano incluyen el jet-lag, el trabajo por turnos horarios, la desorganización temporal y restricción de sueño, y desorden del patrón horario de alimentació</w:t>
      </w:r>
      <w:r>
        <w:rPr>
          <w:rFonts w:asciiTheme="minorHAnsi" w:hAnsiTheme="minorHAnsi" w:cs="Arial"/>
          <w:b w:val="0"/>
          <w:bCs w:val="0"/>
          <w:color w:val="000000"/>
          <w:sz w:val="22"/>
          <w:szCs w:val="22"/>
        </w:rPr>
        <w:t>n.</w:t>
      </w:r>
    </w:p>
    <w:p w:rsidR="00CE5708" w:rsidRPr="008970BE" w:rsidRDefault="00CE5708" w:rsidP="00DF7A4E">
      <w:pPr>
        <w:pStyle w:val="Ttulo4"/>
        <w:shd w:val="clear" w:color="auto" w:fill="FFFFFF"/>
        <w:spacing w:before="0" w:after="450" w:line="276" w:lineRule="auto"/>
        <w:jc w:val="both"/>
        <w:rPr>
          <w:rFonts w:asciiTheme="minorHAnsi" w:hAnsiTheme="minorHAnsi" w:cs="Arial"/>
          <w:b w:val="0"/>
          <w:color w:val="000000"/>
          <w:sz w:val="22"/>
          <w:szCs w:val="22"/>
        </w:rPr>
      </w:pPr>
      <w:r w:rsidRPr="008970BE">
        <w:rPr>
          <w:rFonts w:asciiTheme="minorHAnsi" w:hAnsiTheme="minorHAnsi" w:cs="Arial"/>
          <w:b w:val="0"/>
          <w:color w:val="000000"/>
          <w:sz w:val="22"/>
          <w:szCs w:val="22"/>
        </w:rPr>
        <w:t>La cronodisrupción consiste en la alteración de los ritmos circadianos como consecuencia de un desajuste entre el reloj interno y unas entradas (inputs) externas a destiempo.</w:t>
      </w:r>
      <w:r w:rsidRPr="008970BE">
        <w:rPr>
          <w:rFonts w:asciiTheme="minorHAnsi" w:hAnsiTheme="minorHAnsi" w:cs="Arial"/>
          <w:b w:val="0"/>
          <w:color w:val="000000"/>
          <w:sz w:val="22"/>
          <w:szCs w:val="22"/>
        </w:rPr>
        <w:br/>
        <w:t>Conocer esto, nos permite abrirnos a la importancia de mantener un diálogo con la Naturaleza y sus ciclos. Un acto tan simple como tomar unos minutos de sol a la mañana puede desencadenar en el funcionamiento de muchas partes de nuestro organismo en el correr del día. Al mismo tiempo poder coordinar el horario de nuestras comidas en los momentos donde el sol está en su mayor potencia podrá (entre muchos otros factores más) favorecer los procesos de digestivos, o en el caso de la noche no alimentarnos tan tarde, hará posible una correcta depuración del cuerpo mediante el ayuno nocturno.</w:t>
      </w:r>
    </w:p>
    <w:p w:rsidR="00CE5708" w:rsidRPr="008970BE" w:rsidRDefault="00CE5708" w:rsidP="00DF7A4E">
      <w:pPr>
        <w:pStyle w:val="Ttulo4"/>
        <w:shd w:val="clear" w:color="auto" w:fill="FFFFFF"/>
        <w:spacing w:before="0" w:after="450" w:line="276" w:lineRule="auto"/>
        <w:jc w:val="both"/>
        <w:rPr>
          <w:rFonts w:asciiTheme="minorHAnsi" w:hAnsiTheme="minorHAnsi" w:cs="Arial"/>
          <w:b w:val="0"/>
          <w:bCs w:val="0"/>
          <w:color w:val="000000"/>
          <w:sz w:val="22"/>
          <w:szCs w:val="22"/>
        </w:rPr>
      </w:pPr>
      <w:r w:rsidRPr="008970BE">
        <w:rPr>
          <w:rFonts w:asciiTheme="minorHAnsi" w:hAnsiTheme="minorHAnsi" w:cs="Arial"/>
          <w:b w:val="0"/>
          <w:color w:val="000000"/>
          <w:sz w:val="22"/>
          <w:szCs w:val="22"/>
        </w:rPr>
        <w:t>Este tema es de especial interés a la hora de hablar de salud y cada día se está dando más espacio al hecho de respetar los propios ritmos naturales, ya que con el ingreso de pantallas, exceso de trabajo y la alimentación estamos generando un distanciamiento enorme de lo que nuestra fisiología como seres humanos necesita.</w:t>
      </w:r>
      <w:r w:rsidRPr="008970BE">
        <w:rPr>
          <w:rFonts w:asciiTheme="minorHAnsi" w:hAnsiTheme="minorHAnsi" w:cs="Arial"/>
          <w:b w:val="0"/>
          <w:color w:val="000000"/>
          <w:sz w:val="22"/>
          <w:szCs w:val="22"/>
        </w:rPr>
        <w:br/>
        <w:t>La invitación es a observar nuestros hábitos diarios, cuan entrelazados con estos ritmos están y cuáles son los cambios que podemos realizar para favorecerlos.</w:t>
      </w:r>
    </w:p>
    <w:p w:rsidR="00DF7A4E" w:rsidRDefault="00DF7A4E" w:rsidP="00DF7A4E">
      <w:pPr>
        <w:pStyle w:val="Ttulo3"/>
        <w:spacing w:line="276" w:lineRule="auto"/>
        <w:jc w:val="both"/>
        <w:rPr>
          <w:rStyle w:val="nfasis"/>
          <w:rFonts w:asciiTheme="minorHAnsi" w:eastAsia="Calibri" w:hAnsiTheme="minorHAnsi" w:cs="Calibri"/>
          <w:b/>
          <w:color w:val="14171C"/>
          <w:sz w:val="22"/>
          <w:szCs w:val="22"/>
        </w:rPr>
      </w:pPr>
    </w:p>
    <w:p w:rsidR="00DF7A4E" w:rsidRDefault="00DF7A4E" w:rsidP="00DF7A4E">
      <w:pPr>
        <w:pStyle w:val="Ttulo3"/>
        <w:spacing w:line="276" w:lineRule="auto"/>
        <w:jc w:val="both"/>
        <w:rPr>
          <w:rStyle w:val="nfasis"/>
          <w:rFonts w:asciiTheme="minorHAnsi" w:eastAsia="Calibri" w:hAnsiTheme="minorHAnsi" w:cs="Calibri"/>
          <w:b/>
          <w:color w:val="14171C"/>
          <w:sz w:val="22"/>
          <w:szCs w:val="22"/>
        </w:rPr>
      </w:pPr>
    </w:p>
    <w:p w:rsidR="00DF7A4E" w:rsidRDefault="00DF7A4E" w:rsidP="00DF7A4E">
      <w:pPr>
        <w:pStyle w:val="Ttulo3"/>
        <w:spacing w:line="276" w:lineRule="auto"/>
        <w:jc w:val="both"/>
        <w:rPr>
          <w:rStyle w:val="nfasis"/>
          <w:rFonts w:asciiTheme="minorHAnsi" w:eastAsia="Calibri" w:hAnsiTheme="minorHAnsi" w:cs="Calibri"/>
          <w:b/>
          <w:color w:val="14171C"/>
          <w:sz w:val="22"/>
          <w:szCs w:val="22"/>
        </w:rPr>
      </w:pPr>
    </w:p>
    <w:p w:rsidR="00DF7A4E" w:rsidRDefault="00DF7A4E" w:rsidP="00DF7A4E">
      <w:pPr>
        <w:pStyle w:val="Ttulo3"/>
        <w:spacing w:line="276" w:lineRule="auto"/>
        <w:jc w:val="both"/>
        <w:rPr>
          <w:rStyle w:val="nfasis"/>
          <w:rFonts w:asciiTheme="minorHAnsi" w:eastAsia="Calibri" w:hAnsiTheme="minorHAnsi" w:cs="Calibri"/>
          <w:b/>
          <w:color w:val="14171C"/>
          <w:sz w:val="22"/>
          <w:szCs w:val="22"/>
        </w:rPr>
      </w:pPr>
    </w:p>
    <w:p w:rsidR="00CE5708" w:rsidRPr="009D3E4F" w:rsidRDefault="00CE5708" w:rsidP="00DF7A4E">
      <w:pPr>
        <w:pStyle w:val="Ttulo3"/>
        <w:spacing w:line="276" w:lineRule="auto"/>
        <w:jc w:val="both"/>
        <w:rPr>
          <w:rFonts w:asciiTheme="minorHAnsi" w:eastAsia="Calibri" w:hAnsiTheme="minorHAnsi" w:cs="Calibri"/>
          <w:b/>
          <w:sz w:val="22"/>
          <w:szCs w:val="22"/>
        </w:rPr>
      </w:pPr>
      <w:bookmarkStart w:id="0" w:name="_GoBack"/>
      <w:bookmarkEnd w:id="0"/>
      <w:r w:rsidRPr="009D3E4F">
        <w:rPr>
          <w:rStyle w:val="nfasis"/>
          <w:rFonts w:asciiTheme="minorHAnsi" w:eastAsia="Calibri" w:hAnsiTheme="minorHAnsi" w:cs="Calibri"/>
          <w:b/>
          <w:color w:val="14171C"/>
          <w:sz w:val="22"/>
          <w:szCs w:val="22"/>
        </w:rPr>
        <w:lastRenderedPageBreak/>
        <w:t>Otoño – cambio de forma</w:t>
      </w:r>
    </w:p>
    <w:p w:rsidR="00CE5708" w:rsidRPr="00C651C1" w:rsidRDefault="00CE5708" w:rsidP="00DF7A4E">
      <w:pPr>
        <w:pStyle w:val="Textoindependiente"/>
        <w:spacing w:after="450"/>
        <w:jc w:val="both"/>
        <w:rPr>
          <w:color w:val="000000"/>
        </w:rPr>
      </w:pPr>
      <w:r w:rsidRPr="00C651C1">
        <w:rPr>
          <w:color w:val="000000"/>
        </w:rPr>
        <w:t>El tiempo de otoño trae una energía sumamente particular, luego del fuego que quemó en el verano, todo tiende a ralentizarse, incluso nuestros hábitos y ganas de compartir.</w:t>
      </w:r>
      <w:r w:rsidRPr="00C651C1">
        <w:rPr>
          <w:color w:val="000000"/>
        </w:rPr>
        <w:br/>
        <w:t>En la Naturaleza las plantas comienzan a pausar su desarrollo de brotes, incluso muchas de ellas pierden sus hojas como señal de recambio. En las plantas este tipo de muerte es abrazada y forma parte del ciclo, de hecho a nivel celular está la configuración para hacerlo.</w:t>
      </w:r>
      <w:r w:rsidRPr="00C651C1">
        <w:rPr>
          <w:color w:val="000000"/>
        </w:rPr>
        <w:br/>
        <w:t>A nivel de los elementos, el viento se hace presente en esta estación, de hecho para el Ayurveda, el otoño es una estación donde la energía Vata (compuesta por éter y aire) se encuentra en expansión, la piel suele resecarse más, al mismo tiempo que la nariz y tracto respiratorio. Nuestros pensamientos pueden llegar a moverse y activarse en demasía.</w:t>
      </w:r>
    </w:p>
    <w:p w:rsidR="00CE5708" w:rsidRPr="009D3E4F" w:rsidRDefault="00CE5708" w:rsidP="00DF7A4E">
      <w:pPr>
        <w:pStyle w:val="Ttulo4"/>
        <w:spacing w:line="276" w:lineRule="auto"/>
        <w:jc w:val="both"/>
        <w:rPr>
          <w:rFonts w:asciiTheme="minorHAnsi" w:eastAsia="Calibri" w:hAnsiTheme="minorHAnsi" w:cs="Calibri"/>
          <w:sz w:val="22"/>
          <w:szCs w:val="22"/>
          <w:u w:val="single"/>
        </w:rPr>
      </w:pPr>
      <w:r w:rsidRPr="009D3E4F">
        <w:rPr>
          <w:rStyle w:val="nfasis"/>
          <w:rFonts w:asciiTheme="minorHAnsi" w:eastAsia="Calibri" w:hAnsiTheme="minorHAnsi" w:cs="Calibri"/>
          <w:color w:val="14171C"/>
          <w:sz w:val="22"/>
          <w:szCs w:val="22"/>
          <w:u w:val="single"/>
        </w:rPr>
        <w:t>Equinoccio</w:t>
      </w:r>
    </w:p>
    <w:p w:rsidR="00CE5708" w:rsidRPr="00C651C1" w:rsidRDefault="00CE5708" w:rsidP="00DF7A4E">
      <w:pPr>
        <w:pStyle w:val="Textoindependiente"/>
        <w:spacing w:after="450"/>
        <w:jc w:val="both"/>
      </w:pPr>
      <w:r w:rsidRPr="00C651C1">
        <w:rPr>
          <w:color w:val="000000"/>
        </w:rPr>
        <w:t>La palabra </w:t>
      </w:r>
      <w:r w:rsidRPr="00C651C1">
        <w:rPr>
          <w:rStyle w:val="nfasis"/>
          <w:color w:val="000000"/>
        </w:rPr>
        <w:t>equinoccio</w:t>
      </w:r>
      <w:r w:rsidRPr="00C651C1">
        <w:rPr>
          <w:color w:val="000000"/>
        </w:rPr>
        <w:t> significa ‘noche igual’, y hay dos equinoccios cada año, uno en marzo y otro en septiembre. Estos equinoccios marcan el punto medio entre las dos temporada extremas en aquellos climas que sean estacionales: el invierno y el verano, al mismo tiempo que significan el comienzo de las estaciones de primavera y otoño. En este día, la Tierra está posicionada de tal manera que los rayos del sol brillan directamente sobre el ecuador, proporcionando a los hemisferios norte y sur cantidades relativamente iguales de luz y oscuridad (alrededor de 12 horas de día y noche)</w:t>
      </w:r>
    </w:p>
    <w:p w:rsidR="0054575B" w:rsidRDefault="0054575B" w:rsidP="00DF7A4E">
      <w:pPr>
        <w:spacing w:before="17" w:after="0"/>
        <w:ind w:left="360" w:right="172"/>
        <w:jc w:val="both"/>
        <w:rPr>
          <w:rFonts w:eastAsia="Calibri" w:cs="Calibri"/>
          <w:color w:val="000000"/>
        </w:rPr>
      </w:pPr>
    </w:p>
    <w:sectPr w:rsidR="0054575B">
      <w:headerReference w:type="even" r:id="rId8"/>
      <w:headerReference w:type="default" r:id="rId9"/>
      <w:headerReference w:type="first" r:id="rId10"/>
      <w:pgSz w:w="12240" w:h="15840"/>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46" w:rsidRDefault="00593C46">
      <w:pPr>
        <w:spacing w:after="0" w:line="240" w:lineRule="auto"/>
      </w:pPr>
      <w:r>
        <w:separator/>
      </w:r>
    </w:p>
  </w:endnote>
  <w:endnote w:type="continuationSeparator" w:id="0">
    <w:p w:rsidR="00593C46" w:rsidRDefault="0059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46" w:rsidRDefault="00593C46">
      <w:pPr>
        <w:spacing w:after="0" w:line="240" w:lineRule="auto"/>
      </w:pPr>
      <w:r>
        <w:separator/>
      </w:r>
    </w:p>
  </w:footnote>
  <w:footnote w:type="continuationSeparator" w:id="0">
    <w:p w:rsidR="00593C46" w:rsidRDefault="00593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5B" w:rsidRDefault="005457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5B" w:rsidRDefault="00593C46">
    <w:pPr>
      <w:pStyle w:val="Encabezado"/>
      <w:jc w:val="both"/>
    </w:pPr>
    <w:r>
      <w:rPr>
        <w:noProof/>
        <w:lang w:eastAsia="es-MX"/>
      </w:rPr>
      <w:drawing>
        <wp:anchor distT="0" distB="0" distL="0" distR="0" simplePos="0" relativeHeight="251657216"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t xml:space="preserve">Escuela Secundaria de Jóvenes y Adultos nº1 Juana de Ibarbourou. </w:t>
    </w:r>
  </w:p>
  <w:p w:rsidR="0054575B" w:rsidRDefault="00593C46">
    <w:pPr>
      <w:pStyle w:val="Encabezado"/>
      <w:jc w:val="both"/>
    </w:pPr>
    <w:r>
      <w:t>Biología 2-Ciclo Lectivo: 2026</w:t>
    </w:r>
  </w:p>
  <w:p w:rsidR="0054575B" w:rsidRDefault="00593C46">
    <w:pPr>
      <w:pStyle w:val="Encabezado"/>
      <w:jc w:val="both"/>
    </w:pPr>
    <w:r>
      <w:t xml:space="preserve">Profesora: Roman, Rita </w:t>
    </w:r>
  </w:p>
  <w:p w:rsidR="0054575B" w:rsidRDefault="0054575B">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5B" w:rsidRDefault="00593C46">
    <w:pPr>
      <w:pStyle w:val="Encabezado"/>
      <w:jc w:val="both"/>
    </w:pPr>
    <w:r>
      <w:rPr>
        <w:noProof/>
        <w:lang w:eastAsia="es-MX"/>
      </w:rPr>
      <w:drawing>
        <wp:anchor distT="0" distB="0" distL="0" distR="0" simplePos="0" relativeHeight="251658240"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t xml:space="preserve">Escuela Secundaria de Jóvenes y Adultos nº1 Juana de Ibarbourou. </w:t>
    </w:r>
  </w:p>
  <w:p w:rsidR="0054575B" w:rsidRDefault="00593C46">
    <w:pPr>
      <w:pStyle w:val="Encabezado"/>
      <w:jc w:val="both"/>
    </w:pPr>
    <w:r>
      <w:t>Biología 2-Ciclo Lectivo: 2026</w:t>
    </w:r>
  </w:p>
  <w:p w:rsidR="0054575B" w:rsidRDefault="00593C46">
    <w:pPr>
      <w:pStyle w:val="Encabezado"/>
      <w:jc w:val="both"/>
    </w:pPr>
    <w:r>
      <w:t xml:space="preserve">Profesora: Roman, Rita </w:t>
    </w:r>
  </w:p>
  <w:p w:rsidR="0054575B" w:rsidRDefault="0054575B">
    <w:pPr>
      <w:pStyle w:val="Encabezad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646C"/>
    <w:multiLevelType w:val="multilevel"/>
    <w:tmpl w:val="A1CA72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47455D"/>
    <w:multiLevelType w:val="multilevel"/>
    <w:tmpl w:val="68D08B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36C15676"/>
    <w:multiLevelType w:val="multilevel"/>
    <w:tmpl w:val="512A24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3F667FB9"/>
    <w:multiLevelType w:val="multilevel"/>
    <w:tmpl w:val="4FBC30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46EE4D7D"/>
    <w:multiLevelType w:val="multilevel"/>
    <w:tmpl w:val="01DA4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C285EFD"/>
    <w:multiLevelType w:val="multilevel"/>
    <w:tmpl w:val="A4A014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5CD728B"/>
    <w:multiLevelType w:val="multilevel"/>
    <w:tmpl w:val="3AB8F7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76586FC0"/>
    <w:multiLevelType w:val="multilevel"/>
    <w:tmpl w:val="AC4666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5B"/>
    <w:rsid w:val="0054575B"/>
    <w:rsid w:val="00593C46"/>
    <w:rsid w:val="00CE5708"/>
    <w:rsid w:val="00DF7A4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3">
    <w:name w:val="heading 3"/>
    <w:basedOn w:val="Normal"/>
    <w:link w:val="Ttulo3Car"/>
    <w:uiPriority w:val="1"/>
    <w:qFormat/>
    <w:rsid w:val="00CE5708"/>
    <w:pPr>
      <w:widowControl w:val="0"/>
      <w:spacing w:after="0" w:line="239" w:lineRule="exact"/>
      <w:outlineLvl w:val="2"/>
    </w:pPr>
    <w:rPr>
      <w:rFonts w:ascii="Cambria" w:eastAsia="Cambria" w:hAnsi="Cambria" w:cs="Cambria"/>
      <w:sz w:val="24"/>
      <w:szCs w:val="24"/>
      <w:lang w:val="es-ES" w:eastAsia="es-AR"/>
    </w:rPr>
  </w:style>
  <w:style w:type="paragraph" w:styleId="Ttulo4">
    <w:name w:val="heading 4"/>
    <w:basedOn w:val="Normal"/>
    <w:link w:val="Ttulo4Car"/>
    <w:uiPriority w:val="1"/>
    <w:qFormat/>
    <w:rsid w:val="00CE5708"/>
    <w:pPr>
      <w:widowControl w:val="0"/>
      <w:spacing w:before="17" w:after="0" w:line="240" w:lineRule="auto"/>
      <w:ind w:left="20"/>
      <w:outlineLvl w:val="3"/>
    </w:pPr>
    <w:rPr>
      <w:rFonts w:ascii="Cambria" w:eastAsia="Cambria" w:hAnsi="Cambria" w:cs="Cambria"/>
      <w:b/>
      <w:bCs/>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118AE"/>
  </w:style>
  <w:style w:type="character" w:customStyle="1" w:styleId="PiedepginaCar">
    <w:name w:val="Pie de página Car"/>
    <w:basedOn w:val="Fuentedeprrafopredeter"/>
    <w:link w:val="Piedepgina"/>
    <w:uiPriority w:val="99"/>
    <w:qFormat/>
    <w:rsid w:val="009118AE"/>
  </w:style>
  <w:style w:type="character" w:customStyle="1" w:styleId="TextodegloboCar">
    <w:name w:val="Texto de globo Car"/>
    <w:basedOn w:val="Fuentedeprrafopredeter"/>
    <w:link w:val="Textodeglobo"/>
    <w:uiPriority w:val="99"/>
    <w:semiHidden/>
    <w:qFormat/>
    <w:rsid w:val="009118AE"/>
    <w:rPr>
      <w:rFonts w:ascii="Tahoma" w:hAnsi="Tahoma" w:cs="Tahoma"/>
      <w:sz w:val="16"/>
      <w:szCs w:val="16"/>
    </w:rPr>
  </w:style>
  <w:style w:type="character" w:styleId="Hipervnculo">
    <w:name w:val="Hyperlink"/>
    <w:basedOn w:val="Fuentedeprrafopredeter"/>
    <w:uiPriority w:val="99"/>
    <w:unhideWhenUsed/>
    <w:rsid w:val="00ED5389"/>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9118AE"/>
    <w:pPr>
      <w:tabs>
        <w:tab w:val="center" w:pos="4419"/>
        <w:tab w:val="right" w:pos="8838"/>
      </w:tabs>
      <w:spacing w:after="0" w:line="240" w:lineRule="auto"/>
    </w:pPr>
  </w:style>
  <w:style w:type="paragraph" w:styleId="Piedepgina">
    <w:name w:val="footer"/>
    <w:basedOn w:val="Normal"/>
    <w:link w:val="PiedepginaCar"/>
    <w:uiPriority w:val="99"/>
    <w:unhideWhenUsed/>
    <w:rsid w:val="009118A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9118AE"/>
    <w:pPr>
      <w:spacing w:after="0" w:line="240" w:lineRule="auto"/>
    </w:pPr>
    <w:rPr>
      <w:rFonts w:ascii="Tahoma" w:hAnsi="Tahoma" w:cs="Tahoma"/>
      <w:sz w:val="16"/>
      <w:szCs w:val="16"/>
    </w:rPr>
  </w:style>
  <w:style w:type="paragraph" w:customStyle="1" w:styleId="Default">
    <w:name w:val="Default"/>
    <w:qFormat/>
    <w:rsid w:val="001A5AE1"/>
    <w:rPr>
      <w:rFonts w:ascii="Calibri" w:eastAsia="Calibri" w:hAnsi="Calibri" w:cs="Calibri"/>
      <w:color w:val="000000"/>
      <w:sz w:val="24"/>
      <w:szCs w:val="24"/>
    </w:rPr>
  </w:style>
  <w:style w:type="paragraph" w:styleId="Prrafodelista">
    <w:name w:val="List Paragraph"/>
    <w:basedOn w:val="Normal"/>
    <w:qFormat/>
    <w:pPr>
      <w:spacing w:before="118" w:after="0"/>
      <w:ind w:left="1161" w:hanging="349"/>
    </w:pPr>
  </w:style>
  <w:style w:type="numbering" w:customStyle="1" w:styleId="Ningunalistauser">
    <w:name w:val="Ninguna lista (user)"/>
    <w:uiPriority w:val="99"/>
    <w:semiHidden/>
    <w:unhideWhenUsed/>
    <w:qFormat/>
  </w:style>
  <w:style w:type="character" w:customStyle="1" w:styleId="Ttulo3Car">
    <w:name w:val="Título 3 Car"/>
    <w:basedOn w:val="Fuentedeprrafopredeter"/>
    <w:link w:val="Ttulo3"/>
    <w:uiPriority w:val="1"/>
    <w:rsid w:val="00CE5708"/>
    <w:rPr>
      <w:rFonts w:ascii="Cambria" w:eastAsia="Cambria" w:hAnsi="Cambria" w:cs="Cambria"/>
      <w:sz w:val="24"/>
      <w:szCs w:val="24"/>
      <w:lang w:val="es-ES" w:eastAsia="es-AR"/>
    </w:rPr>
  </w:style>
  <w:style w:type="character" w:customStyle="1" w:styleId="Ttulo4Car">
    <w:name w:val="Título 4 Car"/>
    <w:basedOn w:val="Fuentedeprrafopredeter"/>
    <w:link w:val="Ttulo4"/>
    <w:uiPriority w:val="1"/>
    <w:rsid w:val="00CE5708"/>
    <w:rPr>
      <w:rFonts w:ascii="Cambria" w:eastAsia="Cambria" w:hAnsi="Cambria" w:cs="Cambria"/>
      <w:b/>
      <w:bCs/>
      <w:sz w:val="20"/>
      <w:szCs w:val="20"/>
      <w:lang w:val="es-ES" w:eastAsia="es-AR"/>
    </w:rPr>
  </w:style>
  <w:style w:type="character" w:styleId="Textoennegrita">
    <w:name w:val="Strong"/>
    <w:basedOn w:val="Fuentedeprrafopredeter"/>
    <w:uiPriority w:val="22"/>
    <w:qFormat/>
    <w:rsid w:val="00CE5708"/>
    <w:rPr>
      <w:b/>
      <w:bCs/>
    </w:rPr>
  </w:style>
  <w:style w:type="character" w:styleId="nfasis">
    <w:name w:val="Emphasis"/>
    <w:qFormat/>
    <w:rsid w:val="00CE57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3">
    <w:name w:val="heading 3"/>
    <w:basedOn w:val="Normal"/>
    <w:link w:val="Ttulo3Car"/>
    <w:uiPriority w:val="1"/>
    <w:qFormat/>
    <w:rsid w:val="00CE5708"/>
    <w:pPr>
      <w:widowControl w:val="0"/>
      <w:spacing w:after="0" w:line="239" w:lineRule="exact"/>
      <w:outlineLvl w:val="2"/>
    </w:pPr>
    <w:rPr>
      <w:rFonts w:ascii="Cambria" w:eastAsia="Cambria" w:hAnsi="Cambria" w:cs="Cambria"/>
      <w:sz w:val="24"/>
      <w:szCs w:val="24"/>
      <w:lang w:val="es-ES" w:eastAsia="es-AR"/>
    </w:rPr>
  </w:style>
  <w:style w:type="paragraph" w:styleId="Ttulo4">
    <w:name w:val="heading 4"/>
    <w:basedOn w:val="Normal"/>
    <w:link w:val="Ttulo4Car"/>
    <w:uiPriority w:val="1"/>
    <w:qFormat/>
    <w:rsid w:val="00CE5708"/>
    <w:pPr>
      <w:widowControl w:val="0"/>
      <w:spacing w:before="17" w:after="0" w:line="240" w:lineRule="auto"/>
      <w:ind w:left="20"/>
      <w:outlineLvl w:val="3"/>
    </w:pPr>
    <w:rPr>
      <w:rFonts w:ascii="Cambria" w:eastAsia="Cambria" w:hAnsi="Cambria" w:cs="Cambria"/>
      <w:b/>
      <w:bCs/>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118AE"/>
  </w:style>
  <w:style w:type="character" w:customStyle="1" w:styleId="PiedepginaCar">
    <w:name w:val="Pie de página Car"/>
    <w:basedOn w:val="Fuentedeprrafopredeter"/>
    <w:link w:val="Piedepgina"/>
    <w:uiPriority w:val="99"/>
    <w:qFormat/>
    <w:rsid w:val="009118AE"/>
  </w:style>
  <w:style w:type="character" w:customStyle="1" w:styleId="TextodegloboCar">
    <w:name w:val="Texto de globo Car"/>
    <w:basedOn w:val="Fuentedeprrafopredeter"/>
    <w:link w:val="Textodeglobo"/>
    <w:uiPriority w:val="99"/>
    <w:semiHidden/>
    <w:qFormat/>
    <w:rsid w:val="009118AE"/>
    <w:rPr>
      <w:rFonts w:ascii="Tahoma" w:hAnsi="Tahoma" w:cs="Tahoma"/>
      <w:sz w:val="16"/>
      <w:szCs w:val="16"/>
    </w:rPr>
  </w:style>
  <w:style w:type="character" w:styleId="Hipervnculo">
    <w:name w:val="Hyperlink"/>
    <w:basedOn w:val="Fuentedeprrafopredeter"/>
    <w:uiPriority w:val="99"/>
    <w:unhideWhenUsed/>
    <w:rsid w:val="00ED5389"/>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9118AE"/>
    <w:pPr>
      <w:tabs>
        <w:tab w:val="center" w:pos="4419"/>
        <w:tab w:val="right" w:pos="8838"/>
      </w:tabs>
      <w:spacing w:after="0" w:line="240" w:lineRule="auto"/>
    </w:pPr>
  </w:style>
  <w:style w:type="paragraph" w:styleId="Piedepgina">
    <w:name w:val="footer"/>
    <w:basedOn w:val="Normal"/>
    <w:link w:val="PiedepginaCar"/>
    <w:uiPriority w:val="99"/>
    <w:unhideWhenUsed/>
    <w:rsid w:val="009118A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9118AE"/>
    <w:pPr>
      <w:spacing w:after="0" w:line="240" w:lineRule="auto"/>
    </w:pPr>
    <w:rPr>
      <w:rFonts w:ascii="Tahoma" w:hAnsi="Tahoma" w:cs="Tahoma"/>
      <w:sz w:val="16"/>
      <w:szCs w:val="16"/>
    </w:rPr>
  </w:style>
  <w:style w:type="paragraph" w:customStyle="1" w:styleId="Default">
    <w:name w:val="Default"/>
    <w:qFormat/>
    <w:rsid w:val="001A5AE1"/>
    <w:rPr>
      <w:rFonts w:ascii="Calibri" w:eastAsia="Calibri" w:hAnsi="Calibri" w:cs="Calibri"/>
      <w:color w:val="000000"/>
      <w:sz w:val="24"/>
      <w:szCs w:val="24"/>
    </w:rPr>
  </w:style>
  <w:style w:type="paragraph" w:styleId="Prrafodelista">
    <w:name w:val="List Paragraph"/>
    <w:basedOn w:val="Normal"/>
    <w:qFormat/>
    <w:pPr>
      <w:spacing w:before="118" w:after="0"/>
      <w:ind w:left="1161" w:hanging="349"/>
    </w:pPr>
  </w:style>
  <w:style w:type="numbering" w:customStyle="1" w:styleId="Ningunalistauser">
    <w:name w:val="Ninguna lista (user)"/>
    <w:uiPriority w:val="99"/>
    <w:semiHidden/>
    <w:unhideWhenUsed/>
    <w:qFormat/>
  </w:style>
  <w:style w:type="character" w:customStyle="1" w:styleId="Ttulo3Car">
    <w:name w:val="Título 3 Car"/>
    <w:basedOn w:val="Fuentedeprrafopredeter"/>
    <w:link w:val="Ttulo3"/>
    <w:uiPriority w:val="1"/>
    <w:rsid w:val="00CE5708"/>
    <w:rPr>
      <w:rFonts w:ascii="Cambria" w:eastAsia="Cambria" w:hAnsi="Cambria" w:cs="Cambria"/>
      <w:sz w:val="24"/>
      <w:szCs w:val="24"/>
      <w:lang w:val="es-ES" w:eastAsia="es-AR"/>
    </w:rPr>
  </w:style>
  <w:style w:type="character" w:customStyle="1" w:styleId="Ttulo4Car">
    <w:name w:val="Título 4 Car"/>
    <w:basedOn w:val="Fuentedeprrafopredeter"/>
    <w:link w:val="Ttulo4"/>
    <w:uiPriority w:val="1"/>
    <w:rsid w:val="00CE5708"/>
    <w:rPr>
      <w:rFonts w:ascii="Cambria" w:eastAsia="Cambria" w:hAnsi="Cambria" w:cs="Cambria"/>
      <w:b/>
      <w:bCs/>
      <w:sz w:val="20"/>
      <w:szCs w:val="20"/>
      <w:lang w:val="es-ES" w:eastAsia="es-AR"/>
    </w:rPr>
  </w:style>
  <w:style w:type="character" w:styleId="Textoennegrita">
    <w:name w:val="Strong"/>
    <w:basedOn w:val="Fuentedeprrafopredeter"/>
    <w:uiPriority w:val="22"/>
    <w:qFormat/>
    <w:rsid w:val="00CE5708"/>
    <w:rPr>
      <w:b/>
      <w:bCs/>
    </w:rPr>
  </w:style>
  <w:style w:type="character" w:styleId="nfasis">
    <w:name w:val="Emphasis"/>
    <w:qFormat/>
    <w:rsid w:val="00CE5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2026-05-15T23:43:00Z</dcterms:created>
  <dcterms:modified xsi:type="dcterms:W3CDTF">2026-05-15T23:43:00Z</dcterms:modified>
  <dc:language>es-AR</dc:language>
</cp:coreProperties>
</file>