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76" w:lineRule="auto"/>
        <w:jc w:val="both"/>
        <w:rPr>
          <w:rFonts w:eastAsia="Cambria"/>
          <w:b/>
          <w:bCs/>
          <w:u w:val="single"/>
          <w:lang w:val="es-ES" w:eastAsia="en-US"/>
        </w:rPr>
      </w:pPr>
      <w:r w:rsidRPr="00427F26">
        <w:rPr>
          <w:rFonts w:eastAsia="Cambria"/>
          <w:b/>
          <w:bCs/>
          <w:u w:val="single"/>
          <w:lang w:val="es-ES" w:eastAsia="en-US"/>
        </w:rPr>
        <w:t>Tema 5: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76" w:lineRule="auto"/>
        <w:jc w:val="both"/>
        <w:rPr>
          <w:rFonts w:eastAsia="Cambria"/>
          <w:b/>
          <w:bCs/>
          <w:sz w:val="24"/>
          <w:szCs w:val="24"/>
          <w:u w:val="single"/>
          <w:lang w:val="es-ES" w:eastAsia="en-US"/>
        </w:rPr>
      </w:pPr>
      <w:r w:rsidRPr="00427F26">
        <w:rPr>
          <w:rFonts w:eastAsia="Cambria"/>
          <w:b/>
          <w:bCs/>
          <w:sz w:val="24"/>
          <w:szCs w:val="24"/>
          <w:u w:val="single"/>
          <w:lang w:val="es-ES" w:eastAsia="en-US"/>
        </w:rPr>
        <w:t>PROYECTO FINAL:</w:t>
      </w:r>
    </w:p>
    <w:p w:rsidR="00427F26" w:rsidRPr="00427F26" w:rsidRDefault="00427F26" w:rsidP="00427F26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eastAsia="Arial"/>
          <w:b/>
          <w:bCs/>
          <w:color w:val="000000"/>
          <w:sz w:val="24"/>
          <w:szCs w:val="24"/>
          <w:u w:val="single"/>
          <w:lang w:val="es-ES" w:eastAsia="es-MX"/>
        </w:rPr>
      </w:pPr>
      <w:r w:rsidRPr="00427F26">
        <w:rPr>
          <w:rFonts w:eastAsia="Arial" w:cs="Montserrat"/>
          <w:b/>
          <w:color w:val="000000"/>
          <w:sz w:val="24"/>
          <w:szCs w:val="24"/>
          <w:u w:val="single"/>
          <w:lang w:val="es-MX" w:eastAsia="es-MX"/>
        </w:rPr>
        <w:t>EL COMPOST – TRANSFORMACIÓN DE LA MATERIA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El compostaje es el proceso biológico de convertir desechos alimentarios en abono orgánico (humus). Es nutrición pura para el suelo.</w:t>
      </w:r>
    </w:p>
    <w:p w:rsidR="00427F26" w:rsidRPr="00427F26" w:rsidRDefault="00427F26" w:rsidP="00427F26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Materiales Verdes (Nitrógeno):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Aportan los elementos para "construir" nuevas células. (Ej.: restos de fruta, yerba).</w:t>
      </w:r>
    </w:p>
    <w:p w:rsidR="00427F26" w:rsidRPr="00427F26" w:rsidRDefault="00427F26" w:rsidP="00427F26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Materiales Marrones (Carbono):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Aportan la energía para el proceso. (Ej.: hojas secas, cartón).</w:t>
      </w:r>
      <w:bookmarkStart w:id="0" w:name="_GoBack"/>
      <w:bookmarkEnd w:id="0"/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Actividad: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Diseñe la "dieta" de su compostador.</w:t>
      </w:r>
    </w:p>
    <w:p w:rsidR="00427F26" w:rsidRPr="00427F26" w:rsidRDefault="00427F26" w:rsidP="00427F26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Haga una lista de los desechos orgánicos que genera en su hogar durante un día.</w:t>
      </w:r>
    </w:p>
    <w:p w:rsidR="00427F26" w:rsidRPr="00427F26" w:rsidRDefault="00427F26" w:rsidP="00427F26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¿Cuáles de ellos cree que aportan más energía (Carbono) y cuáles Nitrógeno)?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40" w:lineRule="auto"/>
        <w:ind w:right="411"/>
        <w:outlineLvl w:val="1"/>
        <w:rPr>
          <w:rFonts w:eastAsia="Cambria" w:cs="Cambria"/>
          <w:b/>
          <w:bCs/>
          <w:sz w:val="24"/>
          <w:szCs w:val="24"/>
          <w:lang w:val="es-ES" w:eastAsia="en-US"/>
        </w:rPr>
      </w:pPr>
      <w:r w:rsidRPr="00427F26">
        <w:rPr>
          <w:rFonts w:eastAsia="Cambria" w:cs="Cambria"/>
          <w:b/>
          <w:bCs/>
          <w:sz w:val="24"/>
          <w:szCs w:val="24"/>
          <w:lang w:val="es-ES" w:eastAsia="en-US"/>
        </w:rPr>
        <w:t xml:space="preserve"> GUÍA PRÁCTICA: "CONSTRUCCIÓN DE MI COMPOSTADOR CASERO"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Para transformar los restos de comida en abono, no necesitas gastar dinero. Lo más importante es que el recipiente permita que el </w:t>
      </w: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Agni (fuego de transformación)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respire.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39" w:lineRule="exact"/>
        <w:outlineLvl w:val="2"/>
        <w:rPr>
          <w:rFonts w:eastAsia="Cambria" w:cs="Cambria"/>
          <w:b/>
          <w:sz w:val="24"/>
          <w:szCs w:val="24"/>
          <w:u w:val="single"/>
          <w:lang w:val="es-ES" w:eastAsia="en-US"/>
        </w:rPr>
      </w:pPr>
      <w:r w:rsidRPr="00427F26">
        <w:rPr>
          <w:rFonts w:eastAsia="Cambria" w:cs="Cambria"/>
          <w:b/>
          <w:sz w:val="24"/>
          <w:szCs w:val="24"/>
          <w:u w:val="single"/>
          <w:lang w:val="es-ES" w:eastAsia="en-US"/>
        </w:rPr>
        <w:t>1. Elegir el contenedor según tu espacio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Puedes usar cualquiera de estas opciones recicladas:</w:t>
      </w:r>
    </w:p>
    <w:p w:rsidR="00427F26" w:rsidRPr="00427F26" w:rsidRDefault="00427F26" w:rsidP="00427F26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Opción A (Balcón o terraza):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Un balde de pintura de 20 litros o un cajón de frutas de madera.</w:t>
      </w:r>
    </w:p>
    <w:p w:rsidR="00427F26" w:rsidRPr="00427F26" w:rsidRDefault="00427F26" w:rsidP="00427F26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Opción B (Patio con tierra):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Un pozo directamente en el suelo (de 40x40 cm) o un corralito hecho con mallas o maderas.</w:t>
      </w:r>
    </w:p>
    <w:p w:rsidR="00427F26" w:rsidRPr="00427F26" w:rsidRDefault="00427F26" w:rsidP="00427F26">
      <w:pPr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sz w:val="24"/>
          <w:szCs w:val="24"/>
          <w:u w:val="single"/>
          <w:lang w:val="es-MX" w:eastAsia="es-MX"/>
        </w:rPr>
        <w:t>Opcion C:</w:t>
      </w:r>
      <w:r w:rsidRPr="00427F26">
        <w:rPr>
          <w:rFonts w:eastAsia="Times New Roman" w:cs="Times New Roman"/>
          <w:b/>
          <w:sz w:val="24"/>
          <w:szCs w:val="24"/>
          <w:lang w:val="es-MX" w:eastAsia="es-MX"/>
        </w:rPr>
        <w:t xml:space="preserve"> (para espacios reducidos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>) con una botella plástica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39" w:lineRule="exact"/>
        <w:outlineLvl w:val="2"/>
        <w:rPr>
          <w:rFonts w:eastAsia="Cambria" w:cs="Cambria"/>
          <w:sz w:val="24"/>
          <w:szCs w:val="24"/>
          <w:lang w:val="es-ES" w:eastAsia="en-US"/>
        </w:rPr>
      </w:pPr>
      <w:r w:rsidRPr="00427F26">
        <w:rPr>
          <w:rFonts w:eastAsia="Cambria" w:cs="Cambria"/>
          <w:sz w:val="24"/>
          <w:szCs w:val="24"/>
          <w:lang w:val="es-ES" w:eastAsia="en-US"/>
        </w:rPr>
        <w:t>2. Preparación del recipiente (Si usas balde o caja)</w:t>
      </w:r>
    </w:p>
    <w:p w:rsidR="00427F26" w:rsidRPr="00427F26" w:rsidRDefault="00427F26" w:rsidP="00427F26">
      <w:pPr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Ventilación: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Con un clavo caliente o taladro, haz muchos agujeros en los costados y en la base. ¡El compost necesita oxígeno para no "enfermarse"!</w:t>
      </w:r>
    </w:p>
    <w:p w:rsidR="00427F26" w:rsidRPr="00427F26" w:rsidRDefault="00427F26" w:rsidP="00427F26">
      <w:pPr>
        <w:widowControl w:val="0"/>
        <w:numPr>
          <w:ilvl w:val="0"/>
          <w:numId w:val="5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Drenaje: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Si usas balde, colócalo sobre dos ladrillos y pon un tachito abajo para recolectar el "lixiviado" (el líquido que sale), que es un fertilizante líquido excelente.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39" w:lineRule="exact"/>
        <w:outlineLvl w:val="2"/>
        <w:rPr>
          <w:rFonts w:eastAsia="Cambria" w:cs="Cambria"/>
          <w:sz w:val="24"/>
          <w:szCs w:val="24"/>
          <w:lang w:val="es-ES" w:eastAsia="en-US"/>
        </w:rPr>
      </w:pPr>
      <w:r w:rsidRPr="00427F26">
        <w:rPr>
          <w:rFonts w:eastAsia="Cambria" w:cs="Cambria"/>
          <w:sz w:val="24"/>
          <w:szCs w:val="24"/>
          <w:lang w:val="es-ES" w:eastAsia="en-US"/>
        </w:rPr>
        <w:t>3. El "Armado por Capas" (La receta del equilibrio)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lastRenderedPageBreak/>
        <w:t>Para que la nutrición biológica ocurra, debemos armar el compost como un sándwich:</w:t>
      </w:r>
    </w:p>
    <w:p w:rsidR="00427F26" w:rsidRPr="00427F26" w:rsidRDefault="00427F26" w:rsidP="00427F26">
      <w:pPr>
        <w:widowControl w:val="0"/>
        <w:numPr>
          <w:ilvl w:val="0"/>
          <w:numId w:val="6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Base (Colchón de aire):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Coloca en el fondo 5 cm de ramas secas o trozos de cartón. Esto permite que el aire circule desde abajo.</w:t>
      </w:r>
    </w:p>
    <w:p w:rsidR="00427F26" w:rsidRPr="00427F26" w:rsidRDefault="00427F26" w:rsidP="00427F26">
      <w:pPr>
        <w:widowControl w:val="0"/>
        <w:numPr>
          <w:ilvl w:val="0"/>
          <w:numId w:val="6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Capa Verde (Nitrógeno):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Agrega tus restos de cocina (cáscaras de fruta, verdura, yerba, saquitos de té). </w:t>
      </w: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Importante: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Pica todo lo más pequeño posible para acelerar la transformación.</w:t>
      </w:r>
    </w:p>
    <w:p w:rsidR="00427F26" w:rsidRPr="00427F26" w:rsidRDefault="00427F26" w:rsidP="00427F26">
      <w:pPr>
        <w:widowControl w:val="0"/>
        <w:numPr>
          <w:ilvl w:val="0"/>
          <w:numId w:val="6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Capa Marrón (Carbono):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Cubre siempre los restos verdes con una capa de hojas secas, pasto seco o cartón troceado. Esto evita olores y moscas.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39" w:lineRule="exact"/>
        <w:outlineLvl w:val="2"/>
        <w:rPr>
          <w:rFonts w:eastAsia="Cambria" w:cs="Cambria"/>
          <w:sz w:val="24"/>
          <w:szCs w:val="24"/>
          <w:lang w:val="es-ES" w:eastAsia="en-US"/>
        </w:rPr>
      </w:pPr>
      <w:r w:rsidRPr="00427F26">
        <w:rPr>
          <w:rFonts w:eastAsia="Cambria" w:cs="Cambria"/>
          <w:sz w:val="24"/>
          <w:szCs w:val="24"/>
          <w:lang w:val="es-ES" w:eastAsia="en-US"/>
        </w:rPr>
        <w:t>4. Mantenimiento (Cuidando la salud del sistema)</w:t>
      </w:r>
    </w:p>
    <w:p w:rsidR="00427F26" w:rsidRPr="00427F26" w:rsidRDefault="00427F26" w:rsidP="00427F2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Humedad: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El compost debe estar húmedo como una "esponja exprimida". Si está muy seco, riega un poco. Si está muy mojado, agrega cartón seco.</w:t>
      </w:r>
    </w:p>
    <w:p w:rsidR="00427F26" w:rsidRPr="00427F26" w:rsidRDefault="00427F26" w:rsidP="00427F26">
      <w:pPr>
        <w:widowControl w:val="0"/>
        <w:numPr>
          <w:ilvl w:val="0"/>
          <w:numId w:val="7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Aireación: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Una vez por semana, revuelve la mezcla con una palita o un palo. Esto activa el metabolismo de los microorganismos.</w:t>
      </w:r>
    </w:p>
    <w:p w:rsidR="00427F26" w:rsidRPr="00427F26" w:rsidRDefault="00427F26" w:rsidP="00427F26">
      <w:pPr>
        <w:widowControl w:val="0"/>
        <w:suppressAutoHyphens w:val="0"/>
        <w:autoSpaceDE w:val="0"/>
        <w:autoSpaceDN w:val="0"/>
        <w:spacing w:after="0" w:line="239" w:lineRule="exact"/>
        <w:outlineLvl w:val="2"/>
        <w:rPr>
          <w:rFonts w:eastAsia="Cambria" w:cs="Cambria"/>
          <w:b/>
          <w:sz w:val="24"/>
          <w:szCs w:val="24"/>
          <w:u w:val="single"/>
          <w:lang w:val="es-ES" w:eastAsia="en-US"/>
        </w:rPr>
      </w:pPr>
      <w:r w:rsidRPr="00427F26">
        <w:rPr>
          <w:rFonts w:eastAsia="Cambria" w:cs="Cambria"/>
          <w:b/>
          <w:sz w:val="24"/>
          <w:szCs w:val="24"/>
          <w:u w:val="single"/>
          <w:lang w:val="es-ES" w:eastAsia="en-US"/>
        </w:rPr>
        <w:t>GUÍA RÁPIDA: "MI MINI-COMPOSTERA DE BOLSILLO"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i/>
          <w:iCs/>
          <w:sz w:val="24"/>
          <w:szCs w:val="24"/>
          <w:lang w:val="es-MX" w:eastAsia="es-MX"/>
        </w:rPr>
        <w:t>(Ideal para observación y espacios pequeños)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Si quieres ver cómo ocurre la "magia" de la transformación en primera persona, puedes fabricar esta versión miniatura con materiales que tienes en tu cocina.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Materiales:</w:t>
      </w:r>
    </w:p>
    <w:p w:rsidR="00427F26" w:rsidRPr="00427F26" w:rsidRDefault="00427F26" w:rsidP="00427F2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1 Botella de plástico transparente (de 2 o 3 litros).</w:t>
      </w:r>
    </w:p>
    <w:p w:rsidR="00427F26" w:rsidRPr="00427F26" w:rsidRDefault="00427F26" w:rsidP="00427F2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1 Tijera o cúter.</w:t>
      </w:r>
    </w:p>
    <w:p w:rsidR="00427F26" w:rsidRPr="00427F26" w:rsidRDefault="00427F26" w:rsidP="00427F2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Un trozo de tela vieja o gasa y una banda elástica.</w:t>
      </w:r>
    </w:p>
    <w:p w:rsidR="00427F26" w:rsidRPr="00427F26" w:rsidRDefault="00427F26" w:rsidP="00427F26">
      <w:pPr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Restos orgánicos picados muy pequeños.</w:t>
      </w:r>
    </w:p>
    <w:p w:rsidR="00427F26" w:rsidRPr="00427F26" w:rsidRDefault="00427F26" w:rsidP="00427F26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Paso a Paso:</w:t>
      </w:r>
    </w:p>
    <w:p w:rsidR="00427F26" w:rsidRPr="00427F26" w:rsidRDefault="00427F26" w:rsidP="00427F26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Corte: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Corta la botella por la mitad. Usaremos la parte de abajo como base y la parte de arriba (boca abajo) como embudo.</w:t>
      </w:r>
    </w:p>
    <w:p w:rsidR="00427F26" w:rsidRPr="00427F26" w:rsidRDefault="00427F26" w:rsidP="00427F26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Filtro: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Quita la tapa. Cubre el pico de la botella con la tela y la banda elástica. Esto permitirá que salga el líquido pero no la tierra.</w:t>
      </w:r>
    </w:p>
    <w:p w:rsidR="00427F26" w:rsidRPr="00427F26" w:rsidRDefault="00427F26" w:rsidP="00427F26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Armado: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Coloca la parte del pico boca abajo dentro de la base.</w:t>
      </w:r>
    </w:p>
    <w:p w:rsidR="00427F26" w:rsidRPr="00427F26" w:rsidRDefault="00427F26" w:rsidP="00427F26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Capas: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Llena con una capa de piedritas o ramas, luego tierra, luego tus restos picaditos y cubre siempre con hojas secas o cartón.</w:t>
      </w:r>
    </w:p>
    <w:p w:rsidR="0072685B" w:rsidRPr="00427F26" w:rsidRDefault="00427F26" w:rsidP="00427F26">
      <w:pPr>
        <w:widowControl w:val="0"/>
        <w:numPr>
          <w:ilvl w:val="0"/>
          <w:numId w:val="9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b/>
          <w:bCs/>
          <w:sz w:val="24"/>
          <w:szCs w:val="24"/>
          <w:lang w:val="es-MX" w:eastAsia="es-MX"/>
        </w:rPr>
        <w:t>Observación:</w:t>
      </w:r>
      <w:r w:rsidRPr="00427F26">
        <w:rPr>
          <w:rFonts w:eastAsia="Times New Roman" w:cs="Times New Roman"/>
          <w:sz w:val="24"/>
          <w:szCs w:val="24"/>
          <w:lang w:val="es-MX" w:eastAsia="es-MX"/>
        </w:rPr>
        <w:t xml:space="preserve"> Al ser transparente, podrás ver cómo aparecen los hongos (manchas blancas) y cómo el volumen de los residuos baja a medida que se nutre la tierra.</w:t>
      </w:r>
    </w:p>
    <w:sectPr w:rsidR="0072685B" w:rsidRPr="00427F26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3B" w:rsidRDefault="00372F3B">
      <w:pPr>
        <w:spacing w:after="0" w:line="240" w:lineRule="auto"/>
      </w:pPr>
      <w:r>
        <w:separator/>
      </w:r>
    </w:p>
  </w:endnote>
  <w:endnote w:type="continuationSeparator" w:id="0">
    <w:p w:rsidR="00372F3B" w:rsidRDefault="0037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3B" w:rsidRDefault="00372F3B">
      <w:pPr>
        <w:spacing w:after="0" w:line="240" w:lineRule="auto"/>
      </w:pPr>
      <w:r>
        <w:separator/>
      </w:r>
    </w:p>
  </w:footnote>
  <w:footnote w:type="continuationSeparator" w:id="0">
    <w:p w:rsidR="00372F3B" w:rsidRDefault="0037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Default="007268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Default="00372F3B">
    <w:pPr>
      <w:pStyle w:val="Textoindependiente"/>
      <w:spacing w:before="43" w:line="360" w:lineRule="auto"/>
      <w:ind w:right="4218"/>
      <w:jc w:val="both"/>
      <w:rPr>
        <w:rFonts w:ascii="Carlito" w:hAnsi="Carlito"/>
      </w:rPr>
    </w:pPr>
    <w:r>
      <w:rPr>
        <w:noProof/>
        <w:lang w:val="es-MX" w:eastAsia="es-MX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4702175</wp:posOffset>
          </wp:positionH>
          <wp:positionV relativeFrom="paragraph">
            <wp:posOffset>146050</wp:posOffset>
          </wp:positionV>
          <wp:extent cx="978535" cy="52895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rlito" w:hAnsi="Carlito"/>
      </w:rPr>
      <w:t>Escuela Secundaria de Jóvenes y Adultos nº1 Juana de Ibarbourou. Biología 1-Ciclo Lectivo: 2026</w:t>
    </w:r>
  </w:p>
  <w:p w:rsidR="0072685B" w:rsidRDefault="00372F3B">
    <w:pPr>
      <w:pStyle w:val="Textoindependiente"/>
      <w:spacing w:before="1" w:line="360" w:lineRule="auto"/>
      <w:jc w:val="both"/>
      <w:rPr>
        <w:rFonts w:ascii="Carlito" w:hAnsi="Carlito"/>
      </w:rPr>
    </w:pPr>
    <w:r>
      <w:rPr>
        <w:rFonts w:ascii="Carlito" w:hAnsi="Carlito"/>
      </w:rPr>
      <w:t xml:space="preserve">Profesores: Román Rita, Genes </w:t>
    </w:r>
    <w:r>
      <w:rPr>
        <w:rFonts w:ascii="Carlito" w:hAnsi="Carlito"/>
      </w:rPr>
      <w:t>Fátima</w:t>
    </w:r>
  </w:p>
  <w:p w:rsidR="0072685B" w:rsidRDefault="0072685B">
    <w:pPr>
      <w:pStyle w:val="Encabezado"/>
    </w:pPr>
  </w:p>
  <w:p w:rsidR="0072685B" w:rsidRDefault="0072685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Default="00372F3B">
    <w:pPr>
      <w:pStyle w:val="Textoindependiente"/>
      <w:spacing w:before="43" w:line="360" w:lineRule="auto"/>
      <w:ind w:right="4218"/>
      <w:jc w:val="both"/>
      <w:rPr>
        <w:rFonts w:ascii="Carlito" w:hAnsi="Carlito"/>
      </w:rPr>
    </w:pPr>
    <w:r>
      <w:rPr>
        <w:noProof/>
        <w:lang w:val="es-MX" w:eastAsia="es-MX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4702175</wp:posOffset>
          </wp:positionH>
          <wp:positionV relativeFrom="paragraph">
            <wp:posOffset>146050</wp:posOffset>
          </wp:positionV>
          <wp:extent cx="978535" cy="5289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rlito" w:hAnsi="Carlito"/>
      </w:rPr>
      <w:t>Escuela Secundaria de Jóvenes y Adultos nº1 Juana de Ibarbourou. Biología 1-Ciclo Lectivo: 2026</w:t>
    </w:r>
  </w:p>
  <w:p w:rsidR="0072685B" w:rsidRDefault="00372F3B">
    <w:pPr>
      <w:pStyle w:val="Textoindependiente"/>
      <w:spacing w:before="1" w:line="360" w:lineRule="auto"/>
      <w:jc w:val="both"/>
      <w:rPr>
        <w:rFonts w:ascii="Carlito" w:hAnsi="Carlito"/>
      </w:rPr>
    </w:pPr>
    <w:r>
      <w:rPr>
        <w:rFonts w:ascii="Carlito" w:hAnsi="Carlito"/>
      </w:rPr>
      <w:t>Profesores: Román Rita, Genes Fátima</w:t>
    </w:r>
  </w:p>
  <w:p w:rsidR="0072685B" w:rsidRDefault="0072685B">
    <w:pPr>
      <w:pStyle w:val="Encabezado"/>
    </w:pPr>
  </w:p>
  <w:p w:rsidR="0072685B" w:rsidRDefault="007268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C3F"/>
    <w:multiLevelType w:val="multilevel"/>
    <w:tmpl w:val="2968D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197E58"/>
    <w:multiLevelType w:val="multilevel"/>
    <w:tmpl w:val="B34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46779"/>
    <w:multiLevelType w:val="multilevel"/>
    <w:tmpl w:val="AE9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E7C90"/>
    <w:multiLevelType w:val="multilevel"/>
    <w:tmpl w:val="E71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B2175"/>
    <w:multiLevelType w:val="multilevel"/>
    <w:tmpl w:val="961A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54F7A"/>
    <w:multiLevelType w:val="multilevel"/>
    <w:tmpl w:val="5E9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C3024"/>
    <w:multiLevelType w:val="multilevel"/>
    <w:tmpl w:val="31E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nsid w:val="794112E8"/>
    <w:multiLevelType w:val="multilevel"/>
    <w:tmpl w:val="2330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20714"/>
    <w:multiLevelType w:val="multilevel"/>
    <w:tmpl w:val="60F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5B"/>
    <w:rsid w:val="00297F8B"/>
    <w:rsid w:val="00372F3B"/>
    <w:rsid w:val="00427F26"/>
    <w:rsid w:val="0072685B"/>
    <w:rsid w:val="008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E675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E6757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5E6757"/>
    <w:rPr>
      <w:rFonts w:ascii="Arial" w:eastAsia="Arial" w:hAnsi="Arial" w:cs="Arial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776FE"/>
    <w:rPr>
      <w:b/>
      <w:b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5E6757"/>
    <w:pPr>
      <w:widowControl w:val="0"/>
      <w:spacing w:before="10" w:after="0" w:line="240" w:lineRule="auto"/>
      <w:ind w:left="102"/>
    </w:pPr>
    <w:rPr>
      <w:rFonts w:ascii="Arial" w:eastAsia="Arial" w:hAnsi="Arial" w:cs="Arial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E675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E6757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2365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E675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E6757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5E6757"/>
    <w:rPr>
      <w:rFonts w:ascii="Arial" w:eastAsia="Arial" w:hAnsi="Arial" w:cs="Arial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776FE"/>
    <w:rPr>
      <w:b/>
      <w:b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5E6757"/>
    <w:pPr>
      <w:widowControl w:val="0"/>
      <w:spacing w:before="10" w:after="0" w:line="240" w:lineRule="auto"/>
      <w:ind w:left="102"/>
    </w:pPr>
    <w:rPr>
      <w:rFonts w:ascii="Arial" w:eastAsia="Arial" w:hAnsi="Arial" w:cs="Arial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E675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E6757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2365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Luffi</cp:lastModifiedBy>
  <cp:revision>2</cp:revision>
  <cp:lastPrinted>2024-04-04T15:45:00Z</cp:lastPrinted>
  <dcterms:created xsi:type="dcterms:W3CDTF">2026-05-15T23:20:00Z</dcterms:created>
  <dcterms:modified xsi:type="dcterms:W3CDTF">2026-05-15T23:20:00Z</dcterms:modified>
  <dc:language>es-AR</dc:language>
</cp:coreProperties>
</file>