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F9" w:rsidRDefault="002F523D">
      <w:r>
        <w:t xml:space="preserve">Marco teorico: </w:t>
      </w:r>
    </w:p>
    <w:p w:rsidR="002F523D" w:rsidRPr="002F523D" w:rsidRDefault="002F523D" w:rsidP="002F523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mbria" w:hAnsi="Calibri" w:cs="Calibri"/>
          <w:b/>
          <w:bCs/>
          <w:noProof w:val="0"/>
          <w:u w:val="single"/>
          <w:lang w:val="es-ES"/>
        </w:rPr>
      </w:pPr>
      <w:r w:rsidRPr="002F523D">
        <w:rPr>
          <w:rFonts w:ascii="Calibri" w:eastAsia="Cambria" w:hAnsi="Calibri" w:cs="Calibri"/>
          <w:b/>
          <w:bCs/>
          <w:noProof w:val="0"/>
          <w:u w:val="single"/>
          <w:lang w:val="es-ES"/>
        </w:rPr>
        <w:t>TEMA 4: El sistema digestivo</w:t>
      </w:r>
    </w:p>
    <w:p w:rsidR="002F523D" w:rsidRPr="002F523D" w:rsidRDefault="002F523D" w:rsidP="002F523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mbria" w:hAnsi="Calibri" w:cs="Calibri"/>
          <w:noProof w:val="0"/>
          <w:lang w:val="es-ES"/>
        </w:rPr>
      </w:pPr>
      <w:r w:rsidRPr="002F523D">
        <w:rPr>
          <w:rFonts w:ascii="Calibri" w:eastAsia="Cambria" w:hAnsi="Calibri" w:cs="Calibri"/>
          <w:noProof w:val="0"/>
          <w:lang w:val="es-ES"/>
        </w:rPr>
        <w:t xml:space="preserve">Los organismos autótrofos, como los vegetales, pueden fabricar su propio alimento a partir de </w:t>
      </w:r>
      <w:bookmarkStart w:id="0" w:name="_GoBack"/>
      <w:bookmarkEnd w:id="0"/>
      <w:r w:rsidRPr="002F523D">
        <w:rPr>
          <w:rFonts w:ascii="Calibri" w:eastAsia="Cambria" w:hAnsi="Calibri" w:cs="Calibri"/>
          <w:noProof w:val="0"/>
          <w:lang w:val="es-ES"/>
        </w:rPr>
        <w:t>elementos simples del ambiente y la energía que captan del Sol. En cambio, los organismos heterótrofos (nosotros incluidos), debemos ingerir constantemente materia orgánica del medio donde vivimos para obtener la materia y energía indispensable para el mantenimiento de las funciones que permiten la vida.</w:t>
      </w:r>
    </w:p>
    <w:p w:rsidR="002F523D" w:rsidRPr="002F523D" w:rsidRDefault="002F523D" w:rsidP="002F523D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noProof w:val="0"/>
          <w:color w:val="000000"/>
          <w:u w:val="single"/>
          <w:lang w:val="es-MX"/>
        </w:rPr>
      </w:pPr>
      <w:r w:rsidRPr="002F523D">
        <w:rPr>
          <w:rFonts w:ascii="Calibri" w:eastAsia="Calibri" w:hAnsi="Calibri" w:cs="Calibri"/>
          <w:b/>
          <w:bCs/>
          <w:noProof w:val="0"/>
          <w:color w:val="000000"/>
          <w:u w:val="single"/>
          <w:lang w:val="es-MX"/>
        </w:rPr>
        <w:t xml:space="preserve">CONOCIENDO TU DIGESTION </w:t>
      </w:r>
    </w:p>
    <w:p w:rsidR="002F523D" w:rsidRPr="002F523D" w:rsidRDefault="002F523D" w:rsidP="002F523D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noProof w:val="0"/>
          <w:color w:val="000000"/>
          <w:lang w:val="es-MX"/>
        </w:rPr>
      </w:pPr>
      <w:r w:rsidRPr="002F523D">
        <w:rPr>
          <w:rFonts w:ascii="Calibri" w:eastAsia="Calibri" w:hAnsi="Calibri" w:cs="Calibri"/>
          <w:noProof w:val="0"/>
          <w:color w:val="000000"/>
          <w:lang w:val="es-MX"/>
        </w:rPr>
        <w:t xml:space="preserve">El sistema o aparato digestivo está formado por el tracto gastrointestinal, también llamado tracto digestivo, el hígado, el páncreas y la vesícula biliar. Los órganos huecos que componen el tracto gastrointestinal son la boca, el esófago, el estómago, el intestino delgado, el intestino grueso y el ano. El hígado, el páncreas y la vesícula biliar son los órganos sólidos del aparato digestivo. </w:t>
      </w:r>
    </w:p>
    <w:p w:rsidR="002F523D" w:rsidRPr="002F523D" w:rsidRDefault="002F523D" w:rsidP="002F523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mbria" w:hAnsi="Calibri" w:cs="Calibri"/>
          <w:noProof w:val="0"/>
          <w:lang w:val="es-ES"/>
        </w:rPr>
      </w:pPr>
      <w:r w:rsidRPr="002F523D">
        <w:rPr>
          <w:rFonts w:ascii="Calibri" w:eastAsia="Calibri" w:hAnsi="Calibri" w:cs="Calibri"/>
          <w:noProof w:val="0"/>
          <w:color w:val="000000"/>
          <w:lang w:val="es-MX"/>
        </w:rPr>
        <w:t>Extendiéndose desde la boca hasta el ano, el tubo digestivo es uno de los sistemas más grandes del cuerpo humano. Contiene órganos que regulan la ingesta de alimentos, su digestión y la absorción de la materia útil que estos contienen. Además de esto, el sistema digestivo también elimina los productos de desecho de los alimentos y de varios procesos metabólicos endógenos.</w:t>
      </w:r>
    </w:p>
    <w:p w:rsidR="002F523D" w:rsidRPr="002F523D" w:rsidRDefault="002F523D" w:rsidP="002F523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mbria" w:hAnsi="Calibri" w:cs="Calibri"/>
          <w:b/>
          <w:bCs/>
          <w:noProof w:val="0"/>
          <w:u w:val="single"/>
          <w:lang w:val="es-ES"/>
        </w:rPr>
      </w:pPr>
      <w:r w:rsidRPr="002F523D">
        <w:rPr>
          <w:rFonts w:ascii="Calibri" w:eastAsia="Cambria" w:hAnsi="Calibri" w:cs="Calibri"/>
          <w:b/>
          <w:bCs/>
          <w:noProof w:val="0"/>
          <w:u w:val="single"/>
          <w:lang w:val="es-ES"/>
        </w:rPr>
        <w:t>El proceso digestivo</w:t>
      </w:r>
    </w:p>
    <w:p w:rsidR="002F523D" w:rsidRPr="002F523D" w:rsidRDefault="002F523D" w:rsidP="002F523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mbria" w:hAnsi="Calibri" w:cs="Calibri"/>
          <w:noProof w:val="0"/>
          <w:lang w:val="es-ES"/>
        </w:rPr>
      </w:pPr>
      <w:r w:rsidRPr="002F523D">
        <w:rPr>
          <w:rFonts w:ascii="Calibri" w:eastAsia="Cambria" w:hAnsi="Calibri" w:cs="Calibri"/>
          <w:noProof w:val="0"/>
          <w:lang w:val="es-ES"/>
        </w:rPr>
        <w:t xml:space="preserve"> El sistema digestivo es el conjunto de órganos que tienen las funciones de: </w:t>
      </w:r>
    </w:p>
    <w:p w:rsidR="002F523D" w:rsidRPr="002F523D" w:rsidRDefault="002F523D" w:rsidP="002F523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mbria" w:hAnsi="Calibri" w:cs="Calibri"/>
          <w:noProof w:val="0"/>
          <w:lang w:val="es-ES"/>
        </w:rPr>
      </w:pPr>
      <w:r w:rsidRPr="002F523D">
        <w:rPr>
          <w:rFonts w:ascii="Calibri" w:eastAsia="Cambria" w:hAnsi="Calibri" w:cs="Calibri"/>
          <w:b/>
          <w:noProof w:val="0"/>
          <w:lang w:val="es-ES"/>
        </w:rPr>
        <w:t>Ingestión:</w:t>
      </w:r>
      <w:r w:rsidRPr="002F523D">
        <w:rPr>
          <w:rFonts w:ascii="Calibri" w:eastAsia="Cambria" w:hAnsi="Calibri" w:cs="Calibri"/>
          <w:noProof w:val="0"/>
          <w:lang w:val="es-ES"/>
        </w:rPr>
        <w:t xml:space="preserve"> los alimentos deben ingresar al tubo digestivo a través de la boca. </w:t>
      </w:r>
    </w:p>
    <w:p w:rsidR="002F523D" w:rsidRPr="002F523D" w:rsidRDefault="002F523D" w:rsidP="002F523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mbria" w:hAnsi="Calibri" w:cs="Calibri"/>
          <w:noProof w:val="0"/>
          <w:lang w:val="es-ES"/>
        </w:rPr>
      </w:pPr>
      <w:r w:rsidRPr="002F523D">
        <w:rPr>
          <w:rFonts w:ascii="Calibri" w:eastAsia="Cambria" w:hAnsi="Calibri" w:cs="Calibri"/>
          <w:b/>
          <w:noProof w:val="0"/>
          <w:lang w:val="es-ES"/>
        </w:rPr>
        <w:t>Digestión</w:t>
      </w:r>
      <w:r w:rsidRPr="002F523D">
        <w:rPr>
          <w:rFonts w:ascii="Calibri" w:eastAsia="Cambria" w:hAnsi="Calibri" w:cs="Calibri"/>
          <w:noProof w:val="0"/>
          <w:lang w:val="es-ES"/>
        </w:rPr>
        <w:t xml:space="preserve">: los componentes orgánicos de los alimentos deben ser degradados hasta piezas muy pequeñas. </w:t>
      </w:r>
    </w:p>
    <w:p w:rsidR="002F523D" w:rsidRPr="002F523D" w:rsidRDefault="002F523D" w:rsidP="002F523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mbria" w:hAnsi="Calibri" w:cs="Calibri"/>
          <w:noProof w:val="0"/>
          <w:lang w:val="es-ES"/>
        </w:rPr>
      </w:pPr>
      <w:r w:rsidRPr="002F523D">
        <w:rPr>
          <w:rFonts w:ascii="Calibri" w:eastAsia="Cambria" w:hAnsi="Calibri" w:cs="Calibri"/>
          <w:b/>
          <w:noProof w:val="0"/>
          <w:lang w:val="es-ES"/>
        </w:rPr>
        <w:t>Absorción:</w:t>
      </w:r>
      <w:r w:rsidRPr="002F523D">
        <w:rPr>
          <w:rFonts w:ascii="Calibri" w:eastAsia="Cambria" w:hAnsi="Calibri" w:cs="Calibri"/>
          <w:noProof w:val="0"/>
          <w:lang w:val="es-ES"/>
        </w:rPr>
        <w:t xml:space="preserve"> las moléculas pequeñas son transportadas desde el tubo digestivo hacia el interior de las células.</w:t>
      </w:r>
    </w:p>
    <w:p w:rsidR="002F523D" w:rsidRPr="002F523D" w:rsidRDefault="002F523D" w:rsidP="002F523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mbria" w:hAnsi="Calibri" w:cs="Calibri"/>
          <w:noProof w:val="0"/>
          <w:lang w:val="es-ES"/>
        </w:rPr>
      </w:pPr>
      <w:r w:rsidRPr="002F523D">
        <w:rPr>
          <w:rFonts w:ascii="Calibri" w:eastAsia="Cambria" w:hAnsi="Calibri" w:cs="Calibri"/>
          <w:noProof w:val="0"/>
          <w:lang w:val="es-ES"/>
        </w:rPr>
        <w:t xml:space="preserve"> </w:t>
      </w:r>
      <w:proofErr w:type="spellStart"/>
      <w:r w:rsidRPr="002F523D">
        <w:rPr>
          <w:rFonts w:ascii="Calibri" w:eastAsia="Cambria" w:hAnsi="Calibri" w:cs="Calibri"/>
          <w:b/>
          <w:noProof w:val="0"/>
          <w:lang w:val="es-ES"/>
        </w:rPr>
        <w:t>Egestión</w:t>
      </w:r>
      <w:proofErr w:type="spellEnd"/>
      <w:r w:rsidRPr="002F523D">
        <w:rPr>
          <w:rFonts w:ascii="Calibri" w:eastAsia="Cambria" w:hAnsi="Calibri" w:cs="Calibri"/>
          <w:b/>
          <w:noProof w:val="0"/>
          <w:lang w:val="es-ES"/>
        </w:rPr>
        <w:t>:</w:t>
      </w:r>
      <w:r w:rsidRPr="002F523D">
        <w:rPr>
          <w:rFonts w:ascii="Calibri" w:eastAsia="Cambria" w:hAnsi="Calibri" w:cs="Calibri"/>
          <w:noProof w:val="0"/>
          <w:lang w:val="es-ES"/>
        </w:rPr>
        <w:t xml:space="preserve"> los materiales no digeribles de los elementos son eliminados del cuerpo. </w:t>
      </w:r>
    </w:p>
    <w:p w:rsidR="002F523D" w:rsidRPr="002F523D" w:rsidRDefault="002F523D" w:rsidP="002F523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mbria" w:hAnsi="Calibri" w:cs="Calibri"/>
          <w:b/>
          <w:bCs/>
          <w:noProof w:val="0"/>
          <w:lang w:val="es-ES"/>
        </w:rPr>
      </w:pPr>
    </w:p>
    <w:p w:rsidR="002F523D" w:rsidRPr="002F523D" w:rsidRDefault="002F523D" w:rsidP="002F523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mbria" w:hAnsi="Calibri" w:cs="Calibri"/>
          <w:b/>
          <w:bCs/>
          <w:noProof w:val="0"/>
          <w:u w:val="single"/>
          <w:lang w:val="es-ES"/>
        </w:rPr>
      </w:pPr>
      <w:r w:rsidRPr="002F523D">
        <w:rPr>
          <w:rFonts w:ascii="Calibri" w:eastAsia="Cambria" w:hAnsi="Calibri" w:cs="Calibri"/>
          <w:b/>
          <w:bCs/>
          <w:noProof w:val="0"/>
          <w:u w:val="single"/>
          <w:lang w:val="es-ES"/>
        </w:rPr>
        <w:t xml:space="preserve">El </w:t>
      </w:r>
      <w:proofErr w:type="gramStart"/>
      <w:r w:rsidRPr="002F523D">
        <w:rPr>
          <w:rFonts w:ascii="Calibri" w:eastAsia="Cambria" w:hAnsi="Calibri" w:cs="Calibri"/>
          <w:b/>
          <w:bCs/>
          <w:noProof w:val="0"/>
          <w:u w:val="single"/>
          <w:lang w:val="es-ES"/>
        </w:rPr>
        <w:t>tubo</w:t>
      </w:r>
      <w:proofErr w:type="gramEnd"/>
      <w:r w:rsidRPr="002F523D">
        <w:rPr>
          <w:rFonts w:ascii="Calibri" w:eastAsia="Cambria" w:hAnsi="Calibri" w:cs="Calibri"/>
          <w:b/>
          <w:bCs/>
          <w:noProof w:val="0"/>
          <w:u w:val="single"/>
          <w:lang w:val="es-ES"/>
        </w:rPr>
        <w:t xml:space="preserve"> digestivo</w:t>
      </w:r>
    </w:p>
    <w:p w:rsidR="002F523D" w:rsidRPr="002F523D" w:rsidRDefault="002F523D" w:rsidP="002F523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mbria" w:hAnsi="Calibri" w:cs="Calibri"/>
          <w:noProof w:val="0"/>
          <w:lang w:val="es-ES"/>
        </w:rPr>
      </w:pPr>
      <w:r w:rsidRPr="002F523D">
        <w:rPr>
          <w:rFonts w:ascii="Calibri" w:eastAsia="Cambria" w:hAnsi="Calibri" w:cs="Calibri"/>
          <w:noProof w:val="0"/>
          <w:lang w:val="es-ES"/>
        </w:rPr>
        <w:t xml:space="preserve"> El sistema digestivo es básicamente un tubo que recorre el interior del cuerpo y que presenta diferentes partes (órganos) especializadas para realizar distintas funciones.</w:t>
      </w:r>
    </w:p>
    <w:p w:rsidR="002F523D" w:rsidRPr="002F523D" w:rsidRDefault="002F523D" w:rsidP="002F523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mbria" w:hAnsi="Calibri" w:cs="Calibri"/>
          <w:noProof w:val="0"/>
          <w:lang w:val="es-ES"/>
        </w:rPr>
      </w:pPr>
      <w:r w:rsidRPr="002F523D">
        <w:rPr>
          <w:rFonts w:ascii="Calibri" w:eastAsia="Cambria" w:hAnsi="Calibri" w:cs="Calibri"/>
          <w:lang w:eastAsia="es-AR"/>
        </w:rPr>
        <w:lastRenderedPageBreak/>
        <w:drawing>
          <wp:inline distT="0" distB="0" distL="0" distR="0" wp14:anchorId="411079D2" wp14:editId="301E35BF">
            <wp:extent cx="4381500" cy="2857500"/>
            <wp:effectExtent l="0" t="0" r="0" b="0"/>
            <wp:docPr id="2" name="Imagen 2" descr="Aparato digestivo | Ci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arato digestivo | Cig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3D" w:rsidRPr="002F523D" w:rsidRDefault="002F523D" w:rsidP="002F523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mbria" w:hAnsi="Calibri" w:cs="Cambria"/>
          <w:noProof w:val="0"/>
          <w:lang w:val="es-ES"/>
        </w:rPr>
      </w:pPr>
      <w:r w:rsidRPr="002F523D">
        <w:rPr>
          <w:rFonts w:ascii="Calibri" w:eastAsia="Cambria" w:hAnsi="Calibri" w:cs="Cambria"/>
          <w:noProof w:val="0"/>
          <w:lang w:val="es-ES"/>
        </w:rPr>
        <w:t>La digestión es importante porque el cuerpo necesita los nutrientes provenientes de los alimentos y bebidas para funcionar correctamente y mantenerse sano. Las proteínas, las grasas, los carbohidratos, vitaminas, minerales y el agua son nutrientes. El aparato digestivo descompone químicamente los nutrientes en partes lo suficientemente pequeñas como para que el cuerpo pueda absorber los nutrientes y usarlos para la energía, crecimiento y reparación de las células.</w:t>
      </w:r>
    </w:p>
    <w:p w:rsidR="002F523D" w:rsidRPr="002F523D" w:rsidRDefault="002F523D" w:rsidP="002F523D">
      <w:pPr>
        <w:widowControl w:val="0"/>
        <w:numPr>
          <w:ilvl w:val="0"/>
          <w:numId w:val="1"/>
        </w:numPr>
        <w:autoSpaceDE w:val="0"/>
        <w:autoSpaceDN w:val="0"/>
        <w:spacing w:before="118" w:after="0" w:line="360" w:lineRule="auto"/>
        <w:jc w:val="both"/>
        <w:rPr>
          <w:rFonts w:ascii="Calibri" w:eastAsia="Cambria" w:hAnsi="Calibri" w:cs="Cambria"/>
          <w:noProof w:val="0"/>
          <w:lang w:val="es-ES"/>
        </w:rPr>
      </w:pPr>
      <w:r w:rsidRPr="002F523D">
        <w:rPr>
          <w:rFonts w:ascii="Calibri" w:eastAsia="Calibri" w:hAnsi="Calibri" w:cs="Times New Roman"/>
          <w:noProof w:val="0"/>
          <w:color w:val="000000"/>
          <w:sz w:val="24"/>
          <w:szCs w:val="24"/>
          <w:lang w:val="es-MX"/>
        </w:rPr>
        <w:t xml:space="preserve">Las proteínas se descomponen químicamente en aminoácidos </w:t>
      </w:r>
    </w:p>
    <w:p w:rsidR="002F523D" w:rsidRPr="002F523D" w:rsidRDefault="002F523D" w:rsidP="002F523D">
      <w:pPr>
        <w:widowControl w:val="0"/>
        <w:numPr>
          <w:ilvl w:val="0"/>
          <w:numId w:val="1"/>
        </w:numPr>
        <w:autoSpaceDE w:val="0"/>
        <w:autoSpaceDN w:val="0"/>
        <w:spacing w:before="118" w:after="0" w:line="360" w:lineRule="auto"/>
        <w:jc w:val="both"/>
        <w:rPr>
          <w:rFonts w:ascii="Calibri" w:eastAsia="Cambria" w:hAnsi="Calibri" w:cs="Cambria"/>
          <w:noProof w:val="0"/>
          <w:lang w:val="es-ES"/>
        </w:rPr>
      </w:pPr>
      <w:r w:rsidRPr="002F523D">
        <w:rPr>
          <w:rFonts w:ascii="Calibri" w:eastAsia="Calibri" w:hAnsi="Calibri" w:cs="Times New Roman"/>
          <w:noProof w:val="0"/>
          <w:color w:val="000000"/>
          <w:sz w:val="24"/>
          <w:szCs w:val="24"/>
          <w:lang w:val="es-MX"/>
        </w:rPr>
        <w:t xml:space="preserve">Las grasas se descomponen químicamente en ácidos grasos y glicerol. </w:t>
      </w:r>
    </w:p>
    <w:p w:rsidR="002F523D" w:rsidRPr="002F523D" w:rsidRDefault="002F523D" w:rsidP="002F523D">
      <w:pPr>
        <w:widowControl w:val="0"/>
        <w:numPr>
          <w:ilvl w:val="0"/>
          <w:numId w:val="1"/>
        </w:numPr>
        <w:autoSpaceDE w:val="0"/>
        <w:autoSpaceDN w:val="0"/>
        <w:spacing w:before="118" w:after="0" w:line="360" w:lineRule="auto"/>
        <w:jc w:val="both"/>
        <w:rPr>
          <w:rFonts w:ascii="Calibri" w:eastAsia="Cambria" w:hAnsi="Calibri" w:cs="Cambria"/>
          <w:noProof w:val="0"/>
          <w:lang w:val="es-ES"/>
        </w:rPr>
      </w:pPr>
      <w:r w:rsidRPr="002F523D">
        <w:rPr>
          <w:rFonts w:ascii="Calibri" w:eastAsia="Calibri" w:hAnsi="Calibri" w:cs="Times New Roman"/>
          <w:noProof w:val="0"/>
          <w:color w:val="000000"/>
          <w:sz w:val="24"/>
          <w:szCs w:val="24"/>
          <w:lang w:val="es-MX"/>
        </w:rPr>
        <w:t xml:space="preserve">Los carbohidratos se descomponen químicamente en azúcares simples </w:t>
      </w:r>
    </w:p>
    <w:p w:rsidR="002F523D" w:rsidRPr="002F523D" w:rsidRDefault="002F523D" w:rsidP="002F523D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noProof w:val="0"/>
          <w:color w:val="000000"/>
          <w:lang w:val="es-MX"/>
        </w:rPr>
      </w:pPr>
      <w:r w:rsidRPr="002F523D">
        <w:rPr>
          <w:rFonts w:ascii="Calibri" w:eastAsia="Calibri" w:hAnsi="Calibri" w:cs="Calibri"/>
          <w:noProof w:val="0"/>
          <w:color w:val="000000"/>
          <w:lang w:val="es-MX"/>
        </w:rPr>
        <w:t xml:space="preserve">Cada parte del aparato digestivo ayuda a transportar los alimentos y líquidos a través del tracto gastrointestinal, a descomponer químicamente los alimentos y líquidos en partes más pequeñas, o ambas cosas. Una vez que los alimentos han sido descompuestos químicamente en partes lo suficientemente pequeñas, el cuerpo puede absorber y transportar los nutrientes donde se necesitan. El intestino grueso absorbe agua y los productos de desecho de la digestión se convierten en heces. Los nervios y las hormonas ayudan a controlar el proceso digestivo. </w:t>
      </w:r>
    </w:p>
    <w:p w:rsidR="002F523D" w:rsidRPr="002F523D" w:rsidRDefault="002F523D" w:rsidP="002F523D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noProof w:val="0"/>
          <w:color w:val="000000"/>
          <w:lang w:val="es-MX"/>
        </w:rPr>
      </w:pPr>
      <w:r w:rsidRPr="002F523D">
        <w:rPr>
          <w:rFonts w:ascii="Calibri" w:eastAsia="Calibri" w:hAnsi="Calibri" w:cs="Calibri"/>
          <w:noProof w:val="0"/>
          <w:color w:val="000000"/>
          <w:lang w:val="es-MX"/>
        </w:rPr>
        <w:t xml:space="preserve">A medida que los alimentos se transportan a través del tracto gastrointestinal, los órganos digestivos descomponen químicamente los alimentos en partes más pequeñas usando: </w:t>
      </w:r>
    </w:p>
    <w:p w:rsidR="002F523D" w:rsidRPr="002F523D" w:rsidRDefault="002F523D" w:rsidP="002F52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18" w:after="0" w:line="360" w:lineRule="auto"/>
        <w:jc w:val="both"/>
        <w:rPr>
          <w:rFonts w:ascii="Calibri" w:eastAsia="Calibri" w:hAnsi="Calibri" w:cs="Calibri"/>
          <w:noProof w:val="0"/>
          <w:color w:val="000000"/>
          <w:lang w:val="es-MX"/>
        </w:rPr>
      </w:pPr>
      <w:r w:rsidRPr="002F523D">
        <w:rPr>
          <w:rFonts w:ascii="Calibri" w:eastAsia="Calibri" w:hAnsi="Calibri" w:cs="Calibri"/>
          <w:noProof w:val="0"/>
          <w:color w:val="000000"/>
          <w:lang w:val="es-MX"/>
        </w:rPr>
        <w:t xml:space="preserve">movimientos, como masticar, exprimir y mezclar </w:t>
      </w:r>
    </w:p>
    <w:p w:rsidR="002F523D" w:rsidRPr="002F523D" w:rsidRDefault="002F523D" w:rsidP="002F52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18" w:after="0" w:line="360" w:lineRule="auto"/>
        <w:jc w:val="both"/>
        <w:rPr>
          <w:rFonts w:ascii="Calibri" w:eastAsia="Calibri" w:hAnsi="Calibri" w:cs="Calibri"/>
          <w:noProof w:val="0"/>
          <w:color w:val="000000"/>
          <w:lang w:val="es-MX"/>
        </w:rPr>
      </w:pPr>
      <w:r w:rsidRPr="002F523D">
        <w:rPr>
          <w:rFonts w:ascii="Calibri" w:eastAsia="Calibri" w:hAnsi="Calibri" w:cs="Calibri"/>
          <w:noProof w:val="0"/>
          <w:color w:val="000000"/>
          <w:lang w:val="es-MX"/>
        </w:rPr>
        <w:t xml:space="preserve">jugos digestivos, como ácido estomacal, bilis y enzimas </w:t>
      </w:r>
    </w:p>
    <w:p w:rsidR="002F523D" w:rsidRDefault="002F523D"/>
    <w:sectPr w:rsidR="002F523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49E" w:rsidRDefault="0083349E" w:rsidP="002F523D">
      <w:pPr>
        <w:spacing w:after="0" w:line="240" w:lineRule="auto"/>
      </w:pPr>
      <w:r>
        <w:separator/>
      </w:r>
    </w:p>
  </w:endnote>
  <w:endnote w:type="continuationSeparator" w:id="0">
    <w:p w:rsidR="0083349E" w:rsidRDefault="0083349E" w:rsidP="002F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49E" w:rsidRDefault="0083349E" w:rsidP="002F523D">
      <w:pPr>
        <w:spacing w:after="0" w:line="240" w:lineRule="auto"/>
      </w:pPr>
      <w:r>
        <w:separator/>
      </w:r>
    </w:p>
  </w:footnote>
  <w:footnote w:type="continuationSeparator" w:id="0">
    <w:p w:rsidR="0083349E" w:rsidRDefault="0083349E" w:rsidP="002F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23D" w:rsidRPr="00007E59" w:rsidRDefault="002F523D" w:rsidP="002F523D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noProof w:val="0"/>
        <w:lang w:val="es-MX" w:eastAsia="es-MX"/>
      </w:rPr>
    </w:pPr>
    <w:r w:rsidRPr="00007E59">
      <w:rPr>
        <w:rFonts w:ascii="Calibri" w:eastAsia="Times New Roman" w:hAnsi="Calibri" w:cs="Times New Roman"/>
        <w:lang w:eastAsia="es-AR"/>
      </w:rPr>
      <w:drawing>
        <wp:anchor distT="0" distB="0" distL="114300" distR="114300" simplePos="0" relativeHeight="251659264" behindDoc="1" locked="0" layoutInCell="0" allowOverlap="1" wp14:anchorId="454B566D" wp14:editId="763F6DBC">
          <wp:simplePos x="0" y="0"/>
          <wp:positionH relativeFrom="margin">
            <wp:posOffset>4825365</wp:posOffset>
          </wp:positionH>
          <wp:positionV relativeFrom="topMargin">
            <wp:posOffset>457200</wp:posOffset>
          </wp:positionV>
          <wp:extent cx="1029970" cy="8664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350" cy="866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054986" o:spid="_x0000_s2049" type="#_x0000_t75" style="position:absolute;margin-left:0;margin-top:0;width:424.65pt;height:456.75pt;z-index:-251656192;mso-position-horizontal:center;mso-position-horizontal-relative:margin;mso-position-vertical:center;mso-position-vertical-relative:margin" o:allowincell="f">
          <v:imagedata r:id="rId2" o:title="esja n1" gain="19661f" blacklevel="22938f"/>
          <w10:wrap anchorx="margin" anchory="margin"/>
        </v:shape>
      </w:pict>
    </w:r>
    <w:r w:rsidRPr="00007E59">
      <w:rPr>
        <w:rFonts w:ascii="Calibri" w:eastAsia="Times New Roman" w:hAnsi="Calibri" w:cs="Times New Roman"/>
        <w:noProof w:val="0"/>
        <w:lang w:val="es-MX" w:eastAsia="es-MX"/>
      </w:rPr>
      <w:t xml:space="preserve">Escuela Secundaria de Jóvenes y Adultos nº1 Juana de Ibarbourou. </w:t>
    </w:r>
  </w:p>
  <w:p w:rsidR="002F523D" w:rsidRDefault="002F523D" w:rsidP="002F523D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noProof w:val="0"/>
        <w:lang w:val="es-MX" w:eastAsia="es-MX"/>
      </w:rPr>
    </w:pPr>
    <w:r w:rsidRPr="00007E59">
      <w:rPr>
        <w:rFonts w:ascii="Calibri" w:eastAsia="Times New Roman" w:hAnsi="Calibri" w:cs="Times New Roman"/>
        <w:noProof w:val="0"/>
        <w:lang w:val="es-MX" w:eastAsia="es-MX"/>
      </w:rPr>
      <w:t>Biología 1-Ciclo Lectivo: 2026</w:t>
    </w:r>
  </w:p>
  <w:p w:rsidR="002F523D" w:rsidRPr="002F523D" w:rsidRDefault="002F523D" w:rsidP="002F5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993"/>
      <w:jc w:val="center"/>
    </w:pPr>
    <w:r w:rsidRPr="002F523D">
      <w:rPr>
        <w:rFonts w:ascii="Arial" w:eastAsia="Arial" w:hAnsi="Arial" w:cs="Arial"/>
        <w:b/>
        <w:bCs/>
        <w:color w:val="000000"/>
        <w:sz w:val="14"/>
        <w:szCs w:val="14"/>
      </w:rPr>
      <w:t>“2026- Año del 100º Aniversario de la sanción de la Ley de Derechos Civiles de la Mujer- Ley Nacional 11.357-“Ley Nº 4202-A</w:t>
    </w:r>
  </w:p>
  <w:p w:rsidR="002F523D" w:rsidRPr="002F523D" w:rsidRDefault="002F523D" w:rsidP="002F523D">
    <w:pPr>
      <w:widowControl w:val="0"/>
      <w:autoSpaceDE w:val="0"/>
      <w:autoSpaceDN w:val="0"/>
      <w:spacing w:before="1" w:after="0" w:line="360" w:lineRule="auto"/>
      <w:jc w:val="both"/>
      <w:rPr>
        <w:rFonts w:ascii="Carlito" w:eastAsia="Arial" w:hAnsi="Carlito" w:cs="Arial"/>
        <w:noProof w:val="0"/>
        <w:lang w:val="es-ES"/>
      </w:rPr>
    </w:pPr>
    <w:r w:rsidRPr="00007E59">
      <w:rPr>
        <w:rFonts w:ascii="Carlito" w:eastAsia="Arial" w:hAnsi="Carlito" w:cs="Arial"/>
        <w:noProof w:val="0"/>
        <w:lang w:val="es-ES"/>
      </w:rPr>
      <w:t>Profesores: Román Rita</w:t>
    </w:r>
    <w:r>
      <w:rPr>
        <w:rFonts w:ascii="Carlito" w:eastAsia="Arial" w:hAnsi="Carlito" w:cs="Arial"/>
        <w:noProof w:val="0"/>
        <w:lang w:val="es-ES"/>
      </w:rPr>
      <w:t>, Genes Araujo Fátima</w:t>
    </w:r>
  </w:p>
  <w:p w:rsidR="002F523D" w:rsidRDefault="002F52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53860"/>
    <w:multiLevelType w:val="hybridMultilevel"/>
    <w:tmpl w:val="F3941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829F0"/>
    <w:multiLevelType w:val="hybridMultilevel"/>
    <w:tmpl w:val="32B6F89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3D"/>
    <w:rsid w:val="002F523D"/>
    <w:rsid w:val="0083349E"/>
    <w:rsid w:val="00950C38"/>
    <w:rsid w:val="00A4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0C4B1F-8006-4348-9098-1DE11979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5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23D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2F5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23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2026-05-05T21:52:00Z</dcterms:created>
  <dcterms:modified xsi:type="dcterms:W3CDTF">2026-05-05T22:05:00Z</dcterms:modified>
</cp:coreProperties>
</file>