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89" w:rsidRPr="008A4305" w:rsidRDefault="00805F89" w:rsidP="00805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Prof. Barrera, María Belén. </w:t>
      </w:r>
      <w:proofErr w:type="spellStart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Cespedes</w:t>
      </w:r>
      <w:proofErr w:type="spellEnd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Lujan. </w:t>
      </w:r>
    </w:p>
    <w:p w:rsidR="00805F89" w:rsidRPr="00E42063" w:rsidRDefault="00805F89" w:rsidP="00805F8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                                                                 </w:t>
      </w:r>
      <w:r w:rsidRPr="00E42063">
        <w:rPr>
          <w:rFonts w:ascii="Calibri" w:eastAsia="Times New Roman" w:hAnsi="Calibri" w:cs="Times New Roman"/>
          <w:b/>
          <w:color w:val="000000"/>
          <w:sz w:val="24"/>
          <w:szCs w:val="24"/>
          <w:lang w:val="es-AR" w:eastAsia="es-AR"/>
        </w:rPr>
        <w:t>ESJA N 1</w:t>
      </w:r>
    </w:p>
    <w:p w:rsidR="00805F89" w:rsidRPr="008A4305" w:rsidRDefault="00805F89" w:rsidP="00805F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AR" w:eastAsia="es-AR"/>
        </w:rPr>
        <w:t>Actividad 2</w:t>
      </w:r>
    </w:p>
    <w:p w:rsidR="00805F89" w:rsidRPr="008A4305" w:rsidRDefault="00805F89" w:rsidP="0080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1.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 xml:space="preserve"> 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Escribir la sigla que corresponde a las siguientes frases:</w:t>
      </w:r>
    </w:p>
    <w:p w:rsidR="00805F89" w:rsidRPr="00805F89" w:rsidRDefault="00805F89" w:rsidP="00805F89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a)</w:t>
      </w:r>
      <w:r w:rsidRPr="00805F89">
        <w:rPr>
          <w:rFonts w:ascii="Calibri" w:eastAsia="Times New Roman" w:hAnsi="Calibri" w:cs="Times New Roman"/>
          <w:color w:val="000000"/>
          <w:sz w:val="12"/>
          <w:szCs w:val="12"/>
          <w:lang w:eastAsia="es-AR"/>
        </w:rPr>
        <w:t xml:space="preserve"> </w:t>
      </w:r>
      <w:r w:rsidRPr="00805F89">
        <w:rPr>
          <w:rFonts w:ascii="Calibri" w:eastAsia="Times New Roman" w:hAnsi="Calibri" w:cs="Times New Roman"/>
          <w:color w:val="000000"/>
          <w:sz w:val="12"/>
          <w:szCs w:val="12"/>
          <w:lang w:eastAsia="es-AR"/>
        </w:rPr>
        <w:tab/>
      </w: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To be honest:</w:t>
      </w:r>
    </w:p>
    <w:p w:rsidR="00805F89" w:rsidRPr="00805F89" w:rsidRDefault="00805F89" w:rsidP="00805F89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b)</w:t>
      </w:r>
      <w:r w:rsidRPr="00805F89">
        <w:rPr>
          <w:rFonts w:ascii="Calibri" w:eastAsia="Times New Roman" w:hAnsi="Calibri" w:cs="Times New Roman"/>
          <w:color w:val="000000"/>
          <w:sz w:val="12"/>
          <w:szCs w:val="12"/>
          <w:lang w:eastAsia="es-AR"/>
        </w:rPr>
        <w:tab/>
      </w: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Never mind:</w:t>
      </w:r>
    </w:p>
    <w:p w:rsidR="00805F89" w:rsidRPr="00805F89" w:rsidRDefault="00805F89" w:rsidP="00805F89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c)</w:t>
      </w:r>
      <w:r w:rsidRPr="00805F89">
        <w:rPr>
          <w:rFonts w:ascii="Calibri" w:eastAsia="Times New Roman" w:hAnsi="Calibri" w:cs="Times New Roman"/>
          <w:color w:val="000000"/>
          <w:sz w:val="12"/>
          <w:szCs w:val="12"/>
          <w:lang w:eastAsia="es-AR"/>
        </w:rPr>
        <w:t xml:space="preserve"> </w:t>
      </w:r>
      <w:r w:rsidRPr="00805F89">
        <w:rPr>
          <w:rFonts w:ascii="Calibri" w:eastAsia="Times New Roman" w:hAnsi="Calibri" w:cs="Times New Roman"/>
          <w:color w:val="000000"/>
          <w:sz w:val="12"/>
          <w:szCs w:val="12"/>
          <w:lang w:eastAsia="es-AR"/>
        </w:rPr>
        <w:tab/>
      </w: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For your information:</w:t>
      </w:r>
    </w:p>
    <w:p w:rsidR="00805F89" w:rsidRPr="00805F89" w:rsidRDefault="00805F89" w:rsidP="00805F89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d)</w:t>
      </w:r>
      <w:r w:rsidRPr="00805F89">
        <w:rPr>
          <w:rFonts w:ascii="Calibri" w:eastAsia="Times New Roman" w:hAnsi="Calibri" w:cs="Times New Roman"/>
          <w:color w:val="000000"/>
          <w:sz w:val="12"/>
          <w:szCs w:val="12"/>
          <w:lang w:eastAsia="es-AR"/>
        </w:rPr>
        <w:tab/>
      </w:r>
      <w:r w:rsidRPr="00805F89">
        <w:rPr>
          <w:rFonts w:ascii="Calibri" w:eastAsia="Times New Roman" w:hAnsi="Calibri" w:cs="Times New Roman"/>
          <w:color w:val="000000"/>
          <w:sz w:val="26"/>
          <w:szCs w:val="26"/>
          <w:lang w:eastAsia="es-AR"/>
        </w:rPr>
        <w:t>As soon as possible:</w:t>
      </w:r>
    </w:p>
    <w:p w:rsidR="00805F89" w:rsidRPr="008A4305" w:rsidRDefault="00805F89" w:rsidP="00805F89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e)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 xml:space="preserve"> 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proofErr w:type="spellStart"/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Can't</w:t>
      </w:r>
      <w:proofErr w:type="spellEnd"/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 xml:space="preserve"> </w:t>
      </w:r>
      <w:proofErr w:type="spellStart"/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talk</w:t>
      </w:r>
      <w:proofErr w:type="spellEnd"/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 xml:space="preserve"> </w:t>
      </w:r>
      <w:proofErr w:type="spellStart"/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now</w:t>
      </w:r>
      <w:proofErr w:type="spellEnd"/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:</w:t>
      </w:r>
    </w:p>
    <w:p w:rsidR="00805F89" w:rsidRPr="008A4305" w:rsidRDefault="00805F89" w:rsidP="00805F89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2.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 xml:space="preserve"> 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Escribir los significados de las siguientes siglas:</w:t>
      </w:r>
    </w:p>
    <w:p w:rsidR="00805F89" w:rsidRPr="008A4305" w:rsidRDefault="00805F89" w:rsidP="00805F89">
      <w:pPr>
        <w:spacing w:before="240" w:after="240" w:line="240" w:lineRule="auto"/>
        <w:ind w:left="1500"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a)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 xml:space="preserve"> 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(TLDR)</w:t>
      </w:r>
    </w:p>
    <w:p w:rsidR="00805F89" w:rsidRPr="008A4305" w:rsidRDefault="00805F89" w:rsidP="00805F89">
      <w:pPr>
        <w:spacing w:before="240" w:after="240" w:line="240" w:lineRule="auto"/>
        <w:ind w:left="1500"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b)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(ROFL)</w:t>
      </w:r>
    </w:p>
    <w:p w:rsidR="00805F89" w:rsidRPr="008A4305" w:rsidRDefault="00805F89" w:rsidP="00805F89">
      <w:pPr>
        <w:spacing w:before="240" w:after="240" w:line="240" w:lineRule="auto"/>
        <w:ind w:left="1500"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c)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 xml:space="preserve"> 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(PLZ)</w:t>
      </w:r>
    </w:p>
    <w:p w:rsidR="00805F89" w:rsidRPr="008A4305" w:rsidRDefault="00805F89" w:rsidP="00805F89">
      <w:pPr>
        <w:spacing w:before="240" w:after="240" w:line="240" w:lineRule="auto"/>
        <w:ind w:left="1500"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d)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(OMG)</w:t>
      </w:r>
    </w:p>
    <w:p w:rsidR="00805F89" w:rsidRPr="008A4305" w:rsidRDefault="00805F89" w:rsidP="00805F89">
      <w:pPr>
        <w:spacing w:before="240" w:after="240" w:line="240" w:lineRule="auto"/>
        <w:ind w:left="1500" w:hanging="36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e)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 xml:space="preserve"> </w:t>
      </w:r>
      <w:r w:rsidRPr="008A4305">
        <w:rPr>
          <w:rFonts w:ascii="Calibri" w:eastAsia="Times New Roman" w:hAnsi="Calibri" w:cs="Times New Roman"/>
          <w:color w:val="000000"/>
          <w:sz w:val="12"/>
          <w:szCs w:val="12"/>
          <w:lang w:val="es-AR" w:eastAsia="es-AR"/>
        </w:rPr>
        <w:tab/>
      </w:r>
      <w:r w:rsidRPr="008A4305">
        <w:rPr>
          <w:rFonts w:ascii="Calibri" w:eastAsia="Times New Roman" w:hAnsi="Calibri" w:cs="Times New Roman"/>
          <w:color w:val="000000"/>
          <w:sz w:val="26"/>
          <w:szCs w:val="26"/>
          <w:lang w:val="es-AR" w:eastAsia="es-AR"/>
        </w:rPr>
        <w:t>(THX)</w:t>
      </w: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805F89" w:rsidRPr="008A4305" w:rsidRDefault="00805F89" w:rsidP="00805F89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</w:pPr>
    </w:p>
    <w:p w:rsidR="00294140" w:rsidRPr="00805F89" w:rsidRDefault="00294140">
      <w:pPr>
        <w:rPr>
          <w:lang w:val="es-AR"/>
        </w:rPr>
      </w:pPr>
      <w:bookmarkStart w:id="0" w:name="_GoBack"/>
      <w:bookmarkEnd w:id="0"/>
    </w:p>
    <w:sectPr w:rsidR="00294140" w:rsidRPr="00805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89"/>
    <w:rsid w:val="00294140"/>
    <w:rsid w:val="008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0214"/>
  <w15:chartTrackingRefBased/>
  <w15:docId w15:val="{96A4D8CB-DD12-4FB7-8B19-E9650766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Barrera</cp:lastModifiedBy>
  <cp:revision>1</cp:revision>
  <dcterms:created xsi:type="dcterms:W3CDTF">2026-04-06T21:04:00Z</dcterms:created>
  <dcterms:modified xsi:type="dcterms:W3CDTF">2026-04-06T21:06:00Z</dcterms:modified>
</cp:coreProperties>
</file>