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68F" w:rsidRPr="001510CE" w:rsidRDefault="001C668F" w:rsidP="001510CE">
      <w:pPr>
        <w:spacing w:after="0"/>
        <w:jc w:val="center"/>
        <w:rPr>
          <w:rFonts w:ascii="Times New Roman" w:eastAsia="Times New Roman" w:hAnsi="Times New Roman" w:cs="Times New Roman"/>
          <w:sz w:val="32"/>
          <w:szCs w:val="32"/>
          <w:u w:val="single"/>
        </w:rPr>
      </w:pPr>
      <w:r w:rsidRPr="001510CE">
        <w:rPr>
          <w:rFonts w:ascii="Times New Roman" w:eastAsia="Times New Roman" w:hAnsi="Times New Roman" w:cs="Times New Roman"/>
          <w:b/>
          <w:sz w:val="32"/>
          <w:szCs w:val="32"/>
          <w:u w:val="single"/>
        </w:rPr>
        <w:t>Estados de la materia</w:t>
      </w:r>
    </w:p>
    <w:p w:rsidR="001C668F" w:rsidRPr="00E35202" w:rsidRDefault="001C668F" w:rsidP="001C668F">
      <w:pPr>
        <w:spacing w:after="0" w:line="240" w:lineRule="auto"/>
        <w:ind w:firstLine="142"/>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 materia puede hallarse en tres estados diferentes que se denominan estados de agregación de la materia y son sólido, líquido y gaseoso.</w:t>
      </w:r>
    </w:p>
    <w:p w:rsidR="001C668F" w:rsidRPr="00E35202" w:rsidRDefault="001C668F" w:rsidP="001C668F">
      <w:pPr>
        <w:spacing w:after="0" w:line="240" w:lineRule="auto"/>
        <w:jc w:val="both"/>
        <w:rPr>
          <w:rFonts w:ascii="Times New Roman" w:eastAsia="Times New Roman" w:hAnsi="Times New Roman" w:cs="Times New Roman"/>
          <w:b/>
          <w:sz w:val="20"/>
          <w:szCs w:val="20"/>
          <w:u w:val="single"/>
        </w:rPr>
      </w:pPr>
      <w:r w:rsidRPr="00E35202">
        <w:rPr>
          <w:rFonts w:ascii="Times New Roman" w:eastAsia="Times New Roman" w:hAnsi="Times New Roman" w:cs="Times New Roman"/>
          <w:b/>
          <w:sz w:val="20"/>
          <w:szCs w:val="20"/>
          <w:u w:val="single"/>
        </w:rPr>
        <w:t>Características de los diferentes estados de agregación de la materia</w:t>
      </w:r>
    </w:p>
    <w:p w:rsidR="001C668F" w:rsidRPr="00CA71B7" w:rsidRDefault="001C668F" w:rsidP="001C668F">
      <w:pPr>
        <w:spacing w:after="0" w:line="240" w:lineRule="auto"/>
        <w:ind w:firstLine="142"/>
        <w:jc w:val="both"/>
        <w:rPr>
          <w:rFonts w:ascii="Times New Roman" w:eastAsia="Times New Roman" w:hAnsi="Times New Roman" w:cs="Times New Roman"/>
          <w:b/>
          <w:sz w:val="6"/>
          <w:szCs w:val="6"/>
          <w:u w:val="single"/>
        </w:rPr>
      </w:pPr>
    </w:p>
    <w:tbl>
      <w:tblPr>
        <w:tblW w:w="9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1"/>
        <w:gridCol w:w="2371"/>
        <w:gridCol w:w="2373"/>
        <w:gridCol w:w="2404"/>
      </w:tblGrid>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tcPr>
          <w:p w:rsidR="001C668F" w:rsidRPr="00861B4E" w:rsidRDefault="001C668F" w:rsidP="007C092C">
            <w:pPr>
              <w:jc w:val="cente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 xml:space="preserve">                           Estado</w:t>
            </w:r>
          </w:p>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Característica</w:t>
            </w:r>
          </w:p>
        </w:tc>
        <w:tc>
          <w:tcPr>
            <w:tcW w:w="237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jc w:val="cente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SÓLIDO</w:t>
            </w:r>
          </w:p>
        </w:tc>
        <w:tc>
          <w:tcPr>
            <w:tcW w:w="2373"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jc w:val="cente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LÍQUIDO</w:t>
            </w:r>
          </w:p>
        </w:tc>
        <w:tc>
          <w:tcPr>
            <w:tcW w:w="2404"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jc w:val="cente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GASEOSO</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FORMA</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Propia y definida</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Indefinida (se adapta al recipiente y tienen superficie plana horizontal)</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Indefinida</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VOLUMEN</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Definido</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Definido</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Indefinido (se expanden)</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COMPRESIBILIDAD</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Nula</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Casi nula</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Muy elevada</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FLUIDEZ</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Nula</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Alta</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Muy elevada</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ORDEN MOLECULAR</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Ordenadas de manera regular</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Poco ordenadas</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Muy desordenadas</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FUERZAS</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Predominan las de cohesión (atracción)</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Cohesión y repulsión en equilibrio</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Predominan las de repulsión</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MOVIMIENTO</w:t>
            </w: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Vibran en el lugar</w:t>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Vibran y se desplazan poco. Permanecen juntas.</w:t>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sz w:val="18"/>
                <w:szCs w:val="18"/>
              </w:rPr>
            </w:pPr>
            <w:r w:rsidRPr="00861B4E">
              <w:rPr>
                <w:rFonts w:ascii="Times New Roman" w:eastAsia="Times New Roman" w:hAnsi="Times New Roman" w:cs="Times New Roman"/>
                <w:sz w:val="18"/>
                <w:szCs w:val="18"/>
              </w:rPr>
              <w:t>Se desplazan en todas direcciones, chocan entre sí y rebotan contra las paredes.</w:t>
            </w:r>
          </w:p>
        </w:tc>
      </w:tr>
      <w:tr w:rsidR="001C668F" w:rsidRPr="00861B4E" w:rsidTr="007C092C">
        <w:trPr>
          <w:jc w:val="center"/>
        </w:trPr>
        <w:tc>
          <w:tcPr>
            <w:tcW w:w="2461"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1C668F" w:rsidRPr="00861B4E" w:rsidRDefault="001C668F" w:rsidP="007C092C">
            <w:pPr>
              <w:rPr>
                <w:rFonts w:ascii="Times New Roman" w:eastAsia="Times New Roman" w:hAnsi="Times New Roman" w:cs="Times New Roman"/>
                <w:b/>
                <w:sz w:val="18"/>
                <w:szCs w:val="18"/>
              </w:rPr>
            </w:pPr>
            <w:r w:rsidRPr="00861B4E">
              <w:rPr>
                <w:rFonts w:ascii="Times New Roman" w:eastAsia="Times New Roman" w:hAnsi="Times New Roman" w:cs="Times New Roman"/>
                <w:b/>
                <w:sz w:val="18"/>
                <w:szCs w:val="18"/>
              </w:rPr>
              <w:t>VISIÓN MICROSCÓPICA</w:t>
            </w:r>
          </w:p>
          <w:p w:rsidR="001C668F" w:rsidRPr="00861B4E" w:rsidRDefault="001C668F" w:rsidP="007C092C">
            <w:pPr>
              <w:rPr>
                <w:rFonts w:ascii="Times New Roman" w:eastAsia="Times New Roman" w:hAnsi="Times New Roman" w:cs="Times New Roman"/>
                <w:b/>
                <w:color w:val="2F5496"/>
                <w:sz w:val="18"/>
                <w:szCs w:val="18"/>
              </w:rPr>
            </w:pPr>
          </w:p>
        </w:tc>
        <w:tc>
          <w:tcPr>
            <w:tcW w:w="2371"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color w:val="2F5496"/>
                <w:sz w:val="18"/>
                <w:szCs w:val="18"/>
              </w:rPr>
            </w:pPr>
            <w:r w:rsidRPr="00861B4E">
              <w:rPr>
                <w:rFonts w:ascii="Times New Roman" w:hAnsi="Times New Roman" w:cs="Times New Roman"/>
                <w:noProof/>
                <w:sz w:val="18"/>
                <w:szCs w:val="18"/>
                <w:lang w:val="es-ES" w:eastAsia="es-ES"/>
              </w:rPr>
              <w:drawing>
                <wp:inline distT="0" distB="0" distL="0" distR="0" wp14:anchorId="03952F66" wp14:editId="0D480259">
                  <wp:extent cx="731048" cy="706021"/>
                  <wp:effectExtent l="0" t="0" r="0" b="0"/>
                  <wp:docPr id="5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l="2763" t="34891" r="71307" b="18783"/>
                          <a:stretch>
                            <a:fillRect/>
                          </a:stretch>
                        </pic:blipFill>
                        <pic:spPr>
                          <a:xfrm>
                            <a:off x="0" y="0"/>
                            <a:ext cx="731048" cy="706021"/>
                          </a:xfrm>
                          <a:prstGeom prst="rect">
                            <a:avLst/>
                          </a:prstGeom>
                          <a:ln/>
                        </pic:spPr>
                      </pic:pic>
                    </a:graphicData>
                  </a:graphic>
                </wp:inline>
              </w:drawing>
            </w:r>
          </w:p>
        </w:tc>
        <w:tc>
          <w:tcPr>
            <w:tcW w:w="2373"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color w:val="2F5496"/>
                <w:sz w:val="18"/>
                <w:szCs w:val="18"/>
              </w:rPr>
            </w:pPr>
            <w:r w:rsidRPr="00861B4E">
              <w:rPr>
                <w:rFonts w:ascii="Times New Roman" w:hAnsi="Times New Roman" w:cs="Times New Roman"/>
                <w:noProof/>
                <w:sz w:val="18"/>
                <w:szCs w:val="18"/>
                <w:lang w:val="es-ES" w:eastAsia="es-ES"/>
              </w:rPr>
              <w:drawing>
                <wp:inline distT="0" distB="0" distL="0" distR="0" wp14:anchorId="1E8EBCD8" wp14:editId="64EF59E5">
                  <wp:extent cx="736119" cy="753435"/>
                  <wp:effectExtent l="0" t="0" r="0" b="0"/>
                  <wp:docPr id="5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l="37142" t="30587" r="36748" b="19974"/>
                          <a:stretch>
                            <a:fillRect/>
                          </a:stretch>
                        </pic:blipFill>
                        <pic:spPr>
                          <a:xfrm>
                            <a:off x="0" y="0"/>
                            <a:ext cx="736119" cy="753435"/>
                          </a:xfrm>
                          <a:prstGeom prst="rect">
                            <a:avLst/>
                          </a:prstGeom>
                          <a:ln/>
                        </pic:spPr>
                      </pic:pic>
                    </a:graphicData>
                  </a:graphic>
                </wp:inline>
              </w:drawing>
            </w:r>
          </w:p>
        </w:tc>
        <w:tc>
          <w:tcPr>
            <w:tcW w:w="2404" w:type="dxa"/>
            <w:tcBorders>
              <w:top w:val="single" w:sz="12" w:space="0" w:color="000000"/>
              <w:left w:val="single" w:sz="12" w:space="0" w:color="000000"/>
              <w:bottom w:val="single" w:sz="12" w:space="0" w:color="000000"/>
              <w:right w:val="single" w:sz="12" w:space="0" w:color="000000"/>
            </w:tcBorders>
            <w:vAlign w:val="center"/>
          </w:tcPr>
          <w:p w:rsidR="001C668F" w:rsidRPr="00861B4E" w:rsidRDefault="001C668F" w:rsidP="007C092C">
            <w:pPr>
              <w:jc w:val="center"/>
              <w:rPr>
                <w:rFonts w:ascii="Times New Roman" w:eastAsia="Times New Roman" w:hAnsi="Times New Roman" w:cs="Times New Roman"/>
                <w:color w:val="2F5496"/>
                <w:sz w:val="18"/>
                <w:szCs w:val="18"/>
              </w:rPr>
            </w:pPr>
            <w:r w:rsidRPr="00861B4E">
              <w:rPr>
                <w:rFonts w:ascii="Times New Roman" w:hAnsi="Times New Roman" w:cs="Times New Roman"/>
                <w:noProof/>
                <w:sz w:val="18"/>
                <w:szCs w:val="18"/>
                <w:lang w:val="es-ES" w:eastAsia="es-ES"/>
              </w:rPr>
              <w:drawing>
                <wp:inline distT="0" distB="0" distL="0" distR="0" wp14:anchorId="4D58A592" wp14:editId="5CD4A3C9">
                  <wp:extent cx="616260" cy="956375"/>
                  <wp:effectExtent l="170057" t="-170057" r="170057" b="-170057"/>
                  <wp:docPr id="5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
                          <a:srcRect l="76100" t="7061" r="2042" b="30183"/>
                          <a:stretch>
                            <a:fillRect/>
                          </a:stretch>
                        </pic:blipFill>
                        <pic:spPr>
                          <a:xfrm rot="5400000">
                            <a:off x="0" y="0"/>
                            <a:ext cx="616260" cy="956375"/>
                          </a:xfrm>
                          <a:prstGeom prst="rect">
                            <a:avLst/>
                          </a:prstGeom>
                          <a:ln/>
                        </pic:spPr>
                      </pic:pic>
                    </a:graphicData>
                  </a:graphic>
                </wp:inline>
              </w:drawing>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67456" behindDoc="0" locked="0" layoutInCell="1" hidden="0" allowOverlap="1" wp14:anchorId="649C3660" wp14:editId="57DEF157">
                      <wp:simplePos x="0" y="0"/>
                      <wp:positionH relativeFrom="column">
                        <wp:posOffset>511810</wp:posOffset>
                      </wp:positionH>
                      <wp:positionV relativeFrom="paragraph">
                        <wp:posOffset>38735</wp:posOffset>
                      </wp:positionV>
                      <wp:extent cx="122555" cy="206375"/>
                      <wp:effectExtent l="38100" t="38100" r="29845" b="22225"/>
                      <wp:wrapNone/>
                      <wp:docPr id="21" name="Conector recto de flecha 21"/>
                      <wp:cNvGraphicFramePr/>
                      <a:graphic xmlns:a="http://schemas.openxmlformats.org/drawingml/2006/main">
                        <a:graphicData uri="http://schemas.microsoft.com/office/word/2010/wordprocessingShape">
                          <wps:wsp>
                            <wps:cNvCnPr/>
                            <wps:spPr>
                              <a:xfrm rot="10800000">
                                <a:off x="0" y="0"/>
                                <a:ext cx="122555" cy="206375"/>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1FBAA39" id="_x0000_t32" coordsize="21600,21600" o:spt="32" o:oned="t" path="m,l21600,21600e" filled="f">
                      <v:path arrowok="t" fillok="f" o:connecttype="none"/>
                      <o:lock v:ext="edit" shapetype="t"/>
                    </v:shapetype>
                    <v:shape id="Conector recto de flecha 21" o:spid="_x0000_s1026" type="#_x0000_t32" style="position:absolute;margin-left:40.3pt;margin-top:3.05pt;width:9.65pt;height:16.2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65408" behindDoc="0" locked="0" layoutInCell="1" hidden="0" allowOverlap="1" wp14:anchorId="1EDD8919" wp14:editId="33E14C8A">
                      <wp:simplePos x="0" y="0"/>
                      <wp:positionH relativeFrom="column">
                        <wp:posOffset>952500</wp:posOffset>
                      </wp:positionH>
                      <wp:positionV relativeFrom="paragraph">
                        <wp:posOffset>165100</wp:posOffset>
                      </wp:positionV>
                      <wp:extent cx="146685" cy="158750"/>
                      <wp:effectExtent l="0" t="0" r="0" b="0"/>
                      <wp:wrapNone/>
                      <wp:docPr id="9" name="Conector recto de flecha 9"/>
                      <wp:cNvGraphicFramePr/>
                      <a:graphic xmlns:a="http://schemas.openxmlformats.org/drawingml/2006/main">
                        <a:graphicData uri="http://schemas.microsoft.com/office/word/2010/wordprocessingShape">
                          <wps:wsp>
                            <wps:cNvCnPr/>
                            <wps:spPr>
                              <a:xfrm rot="10800000" flipH="1">
                                <a:off x="5277420" y="3705388"/>
                                <a:ext cx="137160" cy="149225"/>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36777F30" id="Conector recto de flecha 9" o:spid="_x0000_s1026" type="#_x0000_t32" style="position:absolute;margin-left:75pt;margin-top:13pt;width:11.55pt;height:12.5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66432" behindDoc="0" locked="0" layoutInCell="1" hidden="0" allowOverlap="1" wp14:anchorId="65421668" wp14:editId="3362908A">
                      <wp:simplePos x="0" y="0"/>
                      <wp:positionH relativeFrom="column">
                        <wp:posOffset>127000</wp:posOffset>
                      </wp:positionH>
                      <wp:positionV relativeFrom="paragraph">
                        <wp:posOffset>317500</wp:posOffset>
                      </wp:positionV>
                      <wp:extent cx="196850" cy="25400"/>
                      <wp:effectExtent l="0" t="0" r="0" b="0"/>
                      <wp:wrapNone/>
                      <wp:docPr id="28" name="Conector recto de flecha 28"/>
                      <wp:cNvGraphicFramePr/>
                      <a:graphic xmlns:a="http://schemas.openxmlformats.org/drawingml/2006/main">
                        <a:graphicData uri="http://schemas.microsoft.com/office/word/2010/wordprocessingShape">
                          <wps:wsp>
                            <wps:cNvCnPr/>
                            <wps:spPr>
                              <a:xfrm rot="10800000">
                                <a:off x="5247575" y="3780000"/>
                                <a:ext cx="196850" cy="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30AA3C28" id="Conector recto de flecha 28" o:spid="_x0000_s1026" type="#_x0000_t32" style="position:absolute;margin-left:10pt;margin-top:25pt;width:15.5pt;height:2pt;rotation:18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68480" behindDoc="0" locked="0" layoutInCell="1" hidden="0" allowOverlap="1" wp14:anchorId="674FC22A" wp14:editId="79D8C2C2">
                      <wp:simplePos x="0" y="0"/>
                      <wp:positionH relativeFrom="column">
                        <wp:posOffset>1079500</wp:posOffset>
                      </wp:positionH>
                      <wp:positionV relativeFrom="paragraph">
                        <wp:posOffset>381000</wp:posOffset>
                      </wp:positionV>
                      <wp:extent cx="218440" cy="62865"/>
                      <wp:effectExtent l="0" t="0" r="0" b="0"/>
                      <wp:wrapNone/>
                      <wp:docPr id="33" name="Conector recto de flecha 33"/>
                      <wp:cNvGraphicFramePr/>
                      <a:graphic xmlns:a="http://schemas.openxmlformats.org/drawingml/2006/main">
                        <a:graphicData uri="http://schemas.microsoft.com/office/word/2010/wordprocessingShape">
                          <wps:wsp>
                            <wps:cNvCnPr/>
                            <wps:spPr>
                              <a:xfrm rot="10800000" flipH="1">
                                <a:off x="5241543" y="3753330"/>
                                <a:ext cx="208915" cy="5334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249E8F06" id="Conector recto de flecha 33" o:spid="_x0000_s1026" type="#_x0000_t32" style="position:absolute;margin-left:85pt;margin-top:30pt;width:17.2pt;height:4.95pt;rotation:18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69504" behindDoc="0" locked="0" layoutInCell="1" hidden="0" allowOverlap="1" wp14:anchorId="0BB49633" wp14:editId="29F2D09C">
                      <wp:simplePos x="0" y="0"/>
                      <wp:positionH relativeFrom="column">
                        <wp:posOffset>762000</wp:posOffset>
                      </wp:positionH>
                      <wp:positionV relativeFrom="paragraph">
                        <wp:posOffset>63500</wp:posOffset>
                      </wp:positionV>
                      <wp:extent cx="69215" cy="212725"/>
                      <wp:effectExtent l="0" t="0" r="0" b="0"/>
                      <wp:wrapNone/>
                      <wp:docPr id="34" name="Conector recto de flecha 34"/>
                      <wp:cNvGraphicFramePr/>
                      <a:graphic xmlns:a="http://schemas.openxmlformats.org/drawingml/2006/main">
                        <a:graphicData uri="http://schemas.microsoft.com/office/word/2010/wordprocessingShape">
                          <wps:wsp>
                            <wps:cNvCnPr/>
                            <wps:spPr>
                              <a:xfrm flipH="1">
                                <a:off x="5316155" y="3678400"/>
                                <a:ext cx="59690" cy="20320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63C2925B" id="Conector recto de flecha 34" o:spid="_x0000_s1026" type="#_x0000_t32" style="position:absolute;margin-left:60pt;margin-top:5pt;width:5.45pt;height:16.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70528" behindDoc="0" locked="0" layoutInCell="1" hidden="0" allowOverlap="1" wp14:anchorId="6339BF58" wp14:editId="396E8888">
                      <wp:simplePos x="0" y="0"/>
                      <wp:positionH relativeFrom="column">
                        <wp:posOffset>317500</wp:posOffset>
                      </wp:positionH>
                      <wp:positionV relativeFrom="paragraph">
                        <wp:posOffset>0</wp:posOffset>
                      </wp:positionV>
                      <wp:extent cx="111125" cy="176530"/>
                      <wp:effectExtent l="0" t="0" r="0" b="0"/>
                      <wp:wrapNone/>
                      <wp:docPr id="20" name="Conector recto de flecha 20"/>
                      <wp:cNvGraphicFramePr/>
                      <a:graphic xmlns:a="http://schemas.openxmlformats.org/drawingml/2006/main">
                        <a:graphicData uri="http://schemas.microsoft.com/office/word/2010/wordprocessingShape">
                          <wps:wsp>
                            <wps:cNvCnPr/>
                            <wps:spPr>
                              <a:xfrm rot="10800000" flipH="1">
                                <a:off x="5295200" y="3696498"/>
                                <a:ext cx="101600" cy="167005"/>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7DE269ED" id="Conector recto de flecha 20" o:spid="_x0000_s1026" type="#_x0000_t32" style="position:absolute;margin-left:25pt;margin-top:0;width:8.75pt;height:13.9pt;rotation:18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71552" behindDoc="0" locked="0" layoutInCell="1" hidden="0" allowOverlap="1" wp14:anchorId="6078A305" wp14:editId="0F12D9F3">
                      <wp:simplePos x="0" y="0"/>
                      <wp:positionH relativeFrom="column">
                        <wp:posOffset>381000</wp:posOffset>
                      </wp:positionH>
                      <wp:positionV relativeFrom="paragraph">
                        <wp:posOffset>571500</wp:posOffset>
                      </wp:positionV>
                      <wp:extent cx="155575" cy="69215"/>
                      <wp:effectExtent l="0" t="0" r="0" b="0"/>
                      <wp:wrapNone/>
                      <wp:docPr id="23" name="Conector recto de flecha 23"/>
                      <wp:cNvGraphicFramePr/>
                      <a:graphic xmlns:a="http://schemas.openxmlformats.org/drawingml/2006/main">
                        <a:graphicData uri="http://schemas.microsoft.com/office/word/2010/wordprocessingShape">
                          <wps:wsp>
                            <wps:cNvCnPr/>
                            <wps:spPr>
                              <a:xfrm>
                                <a:off x="5272975" y="3750155"/>
                                <a:ext cx="146050" cy="5969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751EFAF2" id="Conector recto de flecha 23" o:spid="_x0000_s1026" type="#_x0000_t32" style="position:absolute;margin-left:30pt;margin-top:45pt;width:12.25pt;height:5.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73600" behindDoc="0" locked="0" layoutInCell="1" hidden="0" allowOverlap="1" wp14:anchorId="613FFEAA" wp14:editId="6F19B338">
                      <wp:simplePos x="0" y="0"/>
                      <wp:positionH relativeFrom="column">
                        <wp:posOffset>723900</wp:posOffset>
                      </wp:positionH>
                      <wp:positionV relativeFrom="paragraph">
                        <wp:posOffset>571500</wp:posOffset>
                      </wp:positionV>
                      <wp:extent cx="104775" cy="122555"/>
                      <wp:effectExtent l="0" t="0" r="0" b="0"/>
                      <wp:wrapNone/>
                      <wp:docPr id="13" name="Conector recto de flecha 13"/>
                      <wp:cNvGraphicFramePr/>
                      <a:graphic xmlns:a="http://schemas.openxmlformats.org/drawingml/2006/main">
                        <a:graphicData uri="http://schemas.microsoft.com/office/word/2010/wordprocessingShape">
                          <wps:wsp>
                            <wps:cNvCnPr/>
                            <wps:spPr>
                              <a:xfrm flipH="1">
                                <a:off x="5298375" y="3723485"/>
                                <a:ext cx="95250" cy="11303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79F3D5EC" id="Conector recto de flecha 13" o:spid="_x0000_s1026" type="#_x0000_t32" style="position:absolute;margin-left:57pt;margin-top:45pt;width:8.25pt;height:9.6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" strokecolor="#4472c4">
                      <v:stroke startarrowwidth="narrow" startarrowlength="short" endarrow="block" joinstyle="miter"/>
                    </v:shape>
                  </w:pict>
                </mc:Fallback>
              </mc:AlternateContent>
            </w:r>
            <w:r w:rsidRPr="00861B4E">
              <w:rPr>
                <w:rFonts w:ascii="Times New Roman" w:hAnsi="Times New Roman" w:cs="Times New Roman"/>
                <w:noProof/>
                <w:sz w:val="18"/>
                <w:szCs w:val="18"/>
                <w:lang w:val="es-ES" w:eastAsia="es-ES"/>
              </w:rPr>
              <mc:AlternateContent>
                <mc:Choice Requires="wps">
                  <w:drawing>
                    <wp:anchor distT="0" distB="0" distL="114300" distR="114300" simplePos="0" relativeHeight="251674624" behindDoc="0" locked="0" layoutInCell="1" hidden="0" allowOverlap="1" wp14:anchorId="47FD6806" wp14:editId="5F8C919C">
                      <wp:simplePos x="0" y="0"/>
                      <wp:positionH relativeFrom="column">
                        <wp:posOffset>1028700</wp:posOffset>
                      </wp:positionH>
                      <wp:positionV relativeFrom="paragraph">
                        <wp:posOffset>571500</wp:posOffset>
                      </wp:positionV>
                      <wp:extent cx="152400" cy="123190"/>
                      <wp:effectExtent l="0" t="0" r="0" b="0"/>
                      <wp:wrapNone/>
                      <wp:docPr id="8" name="Conector recto de flecha 8"/>
                      <wp:cNvGraphicFramePr/>
                      <a:graphic xmlns:a="http://schemas.openxmlformats.org/drawingml/2006/main">
                        <a:graphicData uri="http://schemas.microsoft.com/office/word/2010/wordprocessingShape">
                          <wps:wsp>
                            <wps:cNvCnPr/>
                            <wps:spPr>
                              <a:xfrm>
                                <a:off x="5274563" y="3723168"/>
                                <a:ext cx="142875" cy="113665"/>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anchor>
                  </w:drawing>
                </mc:Choice>
                <mc:Fallback>
                  <w:pict>
                    <v:shape w14:anchorId="68FD28E8" id="Conector recto de flecha 8" o:spid="_x0000_s1026" type="#_x0000_t32" style="position:absolute;margin-left:81pt;margin-top:45pt;width:12pt;height:9.7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" strokecolor="#4472c4">
                      <v:stroke startarrowwidth="narrow" startarrowlength="short" endarrow="block" joinstyle="miter"/>
                    </v:shape>
                  </w:pict>
                </mc:Fallback>
              </mc:AlternateContent>
            </w:r>
          </w:p>
        </w:tc>
      </w:tr>
    </w:tbl>
    <w:p w:rsidR="001C668F" w:rsidRPr="00CD3C89" w:rsidRDefault="001C668F" w:rsidP="001C668F">
      <w:pPr>
        <w:spacing w:after="0"/>
        <w:jc w:val="both"/>
        <w:rPr>
          <w:rFonts w:ascii="Times New Roman" w:eastAsia="Times New Roman" w:hAnsi="Times New Roman" w:cs="Times New Roman"/>
          <w:b/>
          <w:sz w:val="10"/>
          <w:szCs w:val="10"/>
          <w:u w:val="single"/>
        </w:rPr>
      </w:pPr>
    </w:p>
    <w:p w:rsidR="001C668F" w:rsidRPr="00E35202" w:rsidRDefault="001C668F" w:rsidP="001C668F">
      <w:pPr>
        <w:spacing w:after="0"/>
        <w:jc w:val="both"/>
        <w:rPr>
          <w:rFonts w:ascii="Times New Roman" w:eastAsia="Times New Roman" w:hAnsi="Times New Roman" w:cs="Times New Roman"/>
          <w:b/>
          <w:sz w:val="20"/>
          <w:szCs w:val="20"/>
          <w:u w:val="single"/>
        </w:rPr>
      </w:pPr>
      <w:r w:rsidRPr="00E35202">
        <w:rPr>
          <w:rFonts w:ascii="Times New Roman" w:eastAsia="Times New Roman" w:hAnsi="Times New Roman" w:cs="Times New Roman"/>
          <w:b/>
          <w:sz w:val="20"/>
          <w:szCs w:val="20"/>
          <w:u w:val="single"/>
        </w:rPr>
        <w:t>Cuarto estado: Plasma</w:t>
      </w:r>
    </w:p>
    <w:p w:rsidR="001C668F" w:rsidRPr="00E35202" w:rsidRDefault="001C668F" w:rsidP="001C668F">
      <w:pPr>
        <w:spacing w:after="0"/>
        <w:ind w:firstLine="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Es un estado de la materia, generalmente gaseoso, en el que algunos o todos los átomos o moléculas están disociados en forma de iones.</w:t>
      </w:r>
      <w:r w:rsidRPr="00E35202">
        <w:rPr>
          <w:rFonts w:ascii="Times New Roman" w:hAnsi="Times New Roman" w:cs="Times New Roman"/>
          <w:noProof/>
          <w:sz w:val="20"/>
          <w:szCs w:val="20"/>
        </w:rPr>
        <w:t xml:space="preserve"> </w:t>
      </w:r>
    </w:p>
    <w:p w:rsidR="001C668F" w:rsidRPr="00E35202" w:rsidRDefault="001C668F" w:rsidP="001C668F">
      <w:pPr>
        <w:spacing w:after="0"/>
        <w:ind w:firstLine="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Los plasmas forman el estado de agregación más abundante de la naturaleza. De hecho, la mayor parte de la materia en el Universo visible se encuentra en este estado. El plasma es fácilmente detectable a distancia, ya que emite luz. Algunos ejemplos de plasmas son:</w:t>
      </w:r>
    </w:p>
    <w:p w:rsidR="001C668F" w:rsidRPr="00E35202" w:rsidRDefault="001C668F" w:rsidP="001C668F">
      <w:pPr>
        <w:spacing w:after="0"/>
        <w:ind w:firstLine="283"/>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Producidos artificialmente</w:t>
      </w:r>
      <w:r w:rsidRPr="00E35202">
        <w:rPr>
          <w:rFonts w:ascii="Times New Roman" w:eastAsia="Times New Roman" w:hAnsi="Times New Roman" w:cs="Times New Roman"/>
          <w:sz w:val="20"/>
          <w:szCs w:val="20"/>
        </w:rPr>
        <w:t>:</w:t>
      </w:r>
    </w:p>
    <w:p w:rsidR="001C668F" w:rsidRPr="00E35202" w:rsidRDefault="001C668F" w:rsidP="001C668F">
      <w:pPr>
        <w:numPr>
          <w:ilvl w:val="0"/>
          <w:numId w:val="7"/>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En los televisores o monitores con pantalla de plasma.</w:t>
      </w:r>
    </w:p>
    <w:p w:rsidR="001C668F" w:rsidRPr="00E35202" w:rsidRDefault="001C668F" w:rsidP="001C668F">
      <w:pPr>
        <w:numPr>
          <w:ilvl w:val="0"/>
          <w:numId w:val="7"/>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En el interior de los tubos fluorescentes (iluminación de bajo consumo).</w:t>
      </w:r>
    </w:p>
    <w:p w:rsidR="001C668F" w:rsidRPr="00E35202" w:rsidRDefault="001C668F" w:rsidP="001C668F">
      <w:pPr>
        <w:numPr>
          <w:ilvl w:val="0"/>
          <w:numId w:val="7"/>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Materia expulsada para la propulsión de cohetes.</w:t>
      </w:r>
    </w:p>
    <w:p w:rsidR="001C668F" w:rsidRPr="00E35202" w:rsidRDefault="001C668F" w:rsidP="001C668F">
      <w:pPr>
        <w:numPr>
          <w:ilvl w:val="0"/>
          <w:numId w:val="7"/>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 región que rodea al escudo térmico de una nave espacial durante su entrada en la atmósfera.</w:t>
      </w:r>
    </w:p>
    <w:p w:rsidR="001C668F" w:rsidRDefault="001C668F" w:rsidP="001C668F">
      <w:pPr>
        <w:numPr>
          <w:ilvl w:val="0"/>
          <w:numId w:val="7"/>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El interior de los reactores de fusión.</w:t>
      </w:r>
    </w:p>
    <w:p w:rsidR="001C668F" w:rsidRPr="00CD3C89" w:rsidRDefault="001C668F" w:rsidP="001C668F">
      <w:pPr>
        <w:spacing w:after="0"/>
        <w:ind w:left="566"/>
        <w:jc w:val="both"/>
        <w:rPr>
          <w:rFonts w:ascii="Times New Roman" w:eastAsia="Times New Roman" w:hAnsi="Times New Roman" w:cs="Times New Roman"/>
          <w:sz w:val="6"/>
          <w:szCs w:val="6"/>
        </w:rPr>
      </w:pPr>
    </w:p>
    <w:p w:rsidR="001C668F" w:rsidRPr="00E35202" w:rsidRDefault="001C668F" w:rsidP="001C668F">
      <w:pPr>
        <w:spacing w:after="0"/>
        <w:ind w:firstLine="283"/>
        <w:jc w:val="both"/>
        <w:rPr>
          <w:rFonts w:ascii="Times New Roman" w:eastAsia="Times New Roman" w:hAnsi="Times New Roman" w:cs="Times New Roman"/>
          <w:b/>
          <w:i/>
          <w:sz w:val="20"/>
          <w:szCs w:val="20"/>
        </w:rPr>
      </w:pPr>
      <w:r w:rsidRPr="00E35202">
        <w:rPr>
          <w:rFonts w:ascii="Times New Roman" w:eastAsia="Times New Roman" w:hAnsi="Times New Roman" w:cs="Times New Roman"/>
          <w:b/>
          <w:i/>
          <w:sz w:val="20"/>
          <w:szCs w:val="20"/>
        </w:rPr>
        <w:t>Plasmas terrestres:</w:t>
      </w:r>
      <w:r w:rsidRPr="00E35202">
        <w:rPr>
          <w:rFonts w:ascii="Times New Roman" w:hAnsi="Times New Roman" w:cs="Times New Roman"/>
          <w:noProof/>
          <w:sz w:val="20"/>
          <w:szCs w:val="20"/>
          <w:lang w:val="es-ES" w:eastAsia="es-ES"/>
        </w:rPr>
        <w:drawing>
          <wp:anchor distT="114300" distB="114300" distL="114300" distR="114300" simplePos="0" relativeHeight="251660288" behindDoc="0" locked="0" layoutInCell="1" hidden="0" allowOverlap="1" wp14:anchorId="2EBAE8F0" wp14:editId="5386FBCE">
            <wp:simplePos x="0" y="0"/>
            <wp:positionH relativeFrom="column">
              <wp:posOffset>5314950</wp:posOffset>
            </wp:positionH>
            <wp:positionV relativeFrom="paragraph">
              <wp:posOffset>152400</wp:posOffset>
            </wp:positionV>
            <wp:extent cx="809625" cy="981075"/>
            <wp:effectExtent l="0" t="0" r="0" b="0"/>
            <wp:wrapSquare wrapText="bothSides" distT="114300" distB="114300" distL="114300" distR="114300"/>
            <wp:docPr id="4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809625" cy="981075"/>
                    </a:xfrm>
                    <a:prstGeom prst="rect">
                      <a:avLst/>
                    </a:prstGeom>
                    <a:ln/>
                  </pic:spPr>
                </pic:pic>
              </a:graphicData>
            </a:graphic>
          </wp:anchor>
        </w:drawing>
      </w:r>
      <w:r w:rsidRPr="00E35202">
        <w:rPr>
          <w:rFonts w:ascii="Times New Roman" w:hAnsi="Times New Roman" w:cs="Times New Roman"/>
          <w:noProof/>
          <w:sz w:val="20"/>
          <w:szCs w:val="20"/>
          <w:lang w:val="es-ES" w:eastAsia="es-ES"/>
        </w:rPr>
        <w:drawing>
          <wp:anchor distT="114300" distB="114300" distL="114300" distR="114300" simplePos="0" relativeHeight="251661312" behindDoc="0" locked="0" layoutInCell="1" hidden="0" allowOverlap="1" wp14:anchorId="7C76E5A6" wp14:editId="78550D02">
            <wp:simplePos x="0" y="0"/>
            <wp:positionH relativeFrom="column">
              <wp:posOffset>4419600</wp:posOffset>
            </wp:positionH>
            <wp:positionV relativeFrom="paragraph">
              <wp:posOffset>152400</wp:posOffset>
            </wp:positionV>
            <wp:extent cx="809625" cy="981075"/>
            <wp:effectExtent l="0" t="0" r="0" b="0"/>
            <wp:wrapSquare wrapText="bothSides" distT="114300" distB="114300" distL="114300" distR="114300"/>
            <wp:docPr id="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809625" cy="981075"/>
                    </a:xfrm>
                    <a:prstGeom prst="rect">
                      <a:avLst/>
                    </a:prstGeom>
                    <a:ln/>
                  </pic:spPr>
                </pic:pic>
              </a:graphicData>
            </a:graphic>
          </wp:anchor>
        </w:drawing>
      </w:r>
    </w:p>
    <w:p w:rsidR="001C668F" w:rsidRPr="00E35202" w:rsidRDefault="001C668F" w:rsidP="001C668F">
      <w:pPr>
        <w:numPr>
          <w:ilvl w:val="0"/>
          <w:numId w:val="3"/>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Los rayos durante una tormenta.</w:t>
      </w:r>
    </w:p>
    <w:p w:rsidR="001C668F" w:rsidRPr="00E35202" w:rsidRDefault="001C668F" w:rsidP="001C668F">
      <w:pPr>
        <w:numPr>
          <w:ilvl w:val="0"/>
          <w:numId w:val="3"/>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 ionosfera.</w:t>
      </w:r>
    </w:p>
    <w:p w:rsidR="001C668F" w:rsidRPr="00E35202" w:rsidRDefault="001C668F" w:rsidP="001C668F">
      <w:pPr>
        <w:numPr>
          <w:ilvl w:val="0"/>
          <w:numId w:val="3"/>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 aurora boreal.</w:t>
      </w:r>
    </w:p>
    <w:p w:rsidR="001C668F" w:rsidRPr="00E35202" w:rsidRDefault="001C668F" w:rsidP="001C668F">
      <w:pPr>
        <w:numPr>
          <w:ilvl w:val="0"/>
          <w:numId w:val="3"/>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El sol quizás sea el ejemplo de plasma más identificable.</w:t>
      </w:r>
    </w:p>
    <w:p w:rsidR="001C668F" w:rsidRPr="00E35202" w:rsidRDefault="001C668F" w:rsidP="001C668F">
      <w:pPr>
        <w:spacing w:after="0"/>
        <w:ind w:left="720"/>
        <w:jc w:val="both"/>
        <w:rPr>
          <w:rFonts w:ascii="Times New Roman" w:eastAsia="Times New Roman" w:hAnsi="Times New Roman" w:cs="Times New Roman"/>
          <w:sz w:val="6"/>
          <w:szCs w:val="6"/>
        </w:rPr>
      </w:pPr>
    </w:p>
    <w:p w:rsidR="001C668F" w:rsidRPr="00E35202" w:rsidRDefault="001C668F" w:rsidP="001C668F">
      <w:pPr>
        <w:spacing w:after="0"/>
        <w:ind w:firstLine="283"/>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Plasmas espaciales y astrofísicos</w:t>
      </w:r>
      <w:r w:rsidRPr="00E35202">
        <w:rPr>
          <w:rFonts w:ascii="Times New Roman" w:eastAsia="Times New Roman" w:hAnsi="Times New Roman" w:cs="Times New Roman"/>
          <w:sz w:val="20"/>
          <w:szCs w:val="20"/>
        </w:rPr>
        <w:t>:</w:t>
      </w:r>
    </w:p>
    <w:p w:rsidR="001C668F" w:rsidRPr="00E35202" w:rsidRDefault="001C668F" w:rsidP="001C668F">
      <w:pPr>
        <w:numPr>
          <w:ilvl w:val="0"/>
          <w:numId w:val="8"/>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Las estrellas (por ejemplo, el Sol).</w:t>
      </w:r>
    </w:p>
    <w:p w:rsidR="001C668F" w:rsidRPr="00E35202" w:rsidRDefault="001C668F" w:rsidP="001C668F">
      <w:pPr>
        <w:numPr>
          <w:ilvl w:val="0"/>
          <w:numId w:val="8"/>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Los vientos solares.</w:t>
      </w:r>
    </w:p>
    <w:p w:rsidR="001C668F" w:rsidRPr="00E35202" w:rsidRDefault="001C668F" w:rsidP="001C668F">
      <w:pPr>
        <w:numPr>
          <w:ilvl w:val="0"/>
          <w:numId w:val="8"/>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lastRenderedPageBreak/>
        <w:t>El medio interplanetario (la materia entre los planetas del Sistema Solar), el medio interestelar (la materia entre las estrellas) y el medio intergaláctico (la materia entre las galaxias).</w:t>
      </w:r>
    </w:p>
    <w:p w:rsidR="001C668F" w:rsidRPr="00E35202" w:rsidRDefault="001C668F" w:rsidP="001C668F">
      <w:pPr>
        <w:numPr>
          <w:ilvl w:val="0"/>
          <w:numId w:val="8"/>
        </w:numPr>
        <w:spacing w:after="0"/>
        <w:ind w:left="566"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Las nebulosas intergalácticas.</w:t>
      </w:r>
    </w:p>
    <w:p w:rsidR="001C668F" w:rsidRPr="000946BB" w:rsidRDefault="001C668F" w:rsidP="001C668F">
      <w:pPr>
        <w:spacing w:after="0"/>
        <w:ind w:firstLine="283"/>
        <w:jc w:val="both"/>
        <w:rPr>
          <w:rFonts w:ascii="Times New Roman" w:eastAsia="Times New Roman" w:hAnsi="Times New Roman" w:cs="Times New Roman"/>
          <w:sz w:val="6"/>
          <w:szCs w:val="6"/>
        </w:rPr>
      </w:pPr>
    </w:p>
    <w:p w:rsidR="001C668F" w:rsidRPr="00E35202" w:rsidRDefault="001C668F" w:rsidP="001C668F">
      <w:pPr>
        <w:spacing w:after="0"/>
        <w:jc w:val="both"/>
        <w:rPr>
          <w:rFonts w:ascii="Times New Roman" w:eastAsia="Times New Roman" w:hAnsi="Times New Roman" w:cs="Times New Roman"/>
          <w:sz w:val="20"/>
          <w:szCs w:val="20"/>
        </w:rPr>
      </w:pPr>
      <w:r w:rsidRPr="00E35202">
        <w:rPr>
          <w:rFonts w:ascii="Times New Roman" w:eastAsia="Times New Roman" w:hAnsi="Times New Roman" w:cs="Times New Roman"/>
          <w:b/>
          <w:sz w:val="20"/>
          <w:szCs w:val="20"/>
          <w:u w:val="single"/>
        </w:rPr>
        <w:t>Aplicaciones Tecnológicas</w:t>
      </w:r>
      <w:r w:rsidRPr="00E35202">
        <w:rPr>
          <w:rFonts w:ascii="Times New Roman" w:eastAsia="Times New Roman" w:hAnsi="Times New Roman" w:cs="Times New Roman"/>
          <w:sz w:val="20"/>
          <w:szCs w:val="20"/>
        </w:rPr>
        <w:t>:</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Iluminación por plasma</w:t>
      </w:r>
      <w:r w:rsidRPr="00E35202">
        <w:rPr>
          <w:rFonts w:ascii="Times New Roman" w:eastAsia="Times New Roman" w:hAnsi="Times New Roman" w:cs="Times New Roman"/>
          <w:sz w:val="20"/>
          <w:szCs w:val="20"/>
        </w:rPr>
        <w:t>: lámparas fluorescentes de bajo consumo lámparas de arco de alta intensidad.</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Esterilización por plasmas fríos:</w:t>
      </w:r>
      <w:r w:rsidRPr="00E35202">
        <w:rPr>
          <w:rFonts w:ascii="Times New Roman" w:eastAsia="Times New Roman" w:hAnsi="Times New Roman" w:cs="Times New Roman"/>
          <w:sz w:val="20"/>
          <w:szCs w:val="20"/>
        </w:rPr>
        <w:t xml:space="preserve"> aplicaciones médicas, envases de alimentos. Materiales que no soportan altas temperaturas.</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Cambios superficiales de materiales:</w:t>
      </w:r>
      <w:r w:rsidRPr="00E35202">
        <w:rPr>
          <w:rFonts w:ascii="Times New Roman" w:eastAsia="Times New Roman" w:hAnsi="Times New Roman" w:cs="Times New Roman"/>
          <w:sz w:val="20"/>
          <w:szCs w:val="20"/>
        </w:rPr>
        <w:t xml:space="preserve"> notable mejora de sus propiedades (dureza, impermeabilidad, conductividad, </w:t>
      </w:r>
      <w:proofErr w:type="spellStart"/>
      <w:r w:rsidRPr="00E35202">
        <w:rPr>
          <w:rFonts w:ascii="Times New Roman" w:eastAsia="Times New Roman" w:hAnsi="Times New Roman" w:cs="Times New Roman"/>
          <w:sz w:val="20"/>
          <w:szCs w:val="20"/>
        </w:rPr>
        <w:t>biocompatibilidad</w:t>
      </w:r>
      <w:proofErr w:type="spellEnd"/>
      <w:r w:rsidRPr="00E35202">
        <w:rPr>
          <w:rFonts w:ascii="Times New Roman" w:eastAsia="Times New Roman" w:hAnsi="Times New Roman" w:cs="Times New Roman"/>
          <w:sz w:val="20"/>
          <w:szCs w:val="20"/>
        </w:rPr>
        <w:t xml:space="preserve"> de implantes). Tejidos tratados con plasma, repelen la humedad y las grasas.</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Microelectrónica</w:t>
      </w:r>
      <w:r w:rsidRPr="00E35202">
        <w:rPr>
          <w:rFonts w:ascii="Times New Roman" w:eastAsia="Times New Roman" w:hAnsi="Times New Roman" w:cs="Times New Roman"/>
          <w:sz w:val="20"/>
          <w:szCs w:val="20"/>
        </w:rPr>
        <w:t>: fabricación microcircuitos mediante depósitos o erosión por plasma (tratamientos multicapa).</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Pantallas de plasma</w:t>
      </w:r>
      <w:r w:rsidRPr="00E35202">
        <w:rPr>
          <w:rFonts w:ascii="Times New Roman" w:eastAsia="Times New Roman" w:hAnsi="Times New Roman" w:cs="Times New Roman"/>
          <w:sz w:val="20"/>
          <w:szCs w:val="20"/>
        </w:rPr>
        <w:t>: televisores</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Motores iónicos para propulsión espacial</w:t>
      </w:r>
      <w:r w:rsidRPr="00E35202">
        <w:rPr>
          <w:rFonts w:ascii="Times New Roman" w:eastAsia="Times New Roman" w:hAnsi="Times New Roman" w:cs="Times New Roman"/>
          <w:sz w:val="20"/>
          <w:szCs w:val="20"/>
        </w:rPr>
        <w:t>: motores de satélites</w:t>
      </w:r>
    </w:p>
    <w:p w:rsidR="001C668F" w:rsidRPr="00E35202" w:rsidRDefault="001C668F" w:rsidP="001C668F">
      <w:pPr>
        <w:numPr>
          <w:ilvl w:val="0"/>
          <w:numId w:val="9"/>
        </w:numPr>
        <w:spacing w:after="0"/>
        <w:ind w:left="283" w:hanging="141"/>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Industria médica</w:t>
      </w:r>
      <w:r w:rsidRPr="00E35202">
        <w:rPr>
          <w:rFonts w:ascii="Times New Roman" w:eastAsia="Times New Roman" w:hAnsi="Times New Roman" w:cs="Times New Roman"/>
          <w:sz w:val="20"/>
          <w:szCs w:val="20"/>
        </w:rPr>
        <w:t>: pruebas de diagnóstico de enfermedades bacterianas como el diagnóstico de tuberculosis o el Sida.</w:t>
      </w:r>
    </w:p>
    <w:p w:rsidR="001C668F" w:rsidRPr="00CD3C89" w:rsidRDefault="001C668F" w:rsidP="001C668F">
      <w:pPr>
        <w:spacing w:after="0"/>
        <w:jc w:val="both"/>
        <w:rPr>
          <w:rFonts w:ascii="Times New Roman" w:eastAsia="Times New Roman" w:hAnsi="Times New Roman" w:cs="Times New Roman"/>
          <w:sz w:val="20"/>
          <w:szCs w:val="20"/>
        </w:rPr>
      </w:pPr>
    </w:p>
    <w:p w:rsidR="001C668F" w:rsidRPr="00E35202" w:rsidRDefault="001C668F" w:rsidP="001C668F">
      <w:pPr>
        <w:spacing w:after="0"/>
        <w:jc w:val="center"/>
        <w:rPr>
          <w:rFonts w:ascii="Times New Roman" w:eastAsia="Times New Roman" w:hAnsi="Times New Roman" w:cs="Times New Roman"/>
          <w:b/>
          <w:sz w:val="20"/>
          <w:szCs w:val="20"/>
          <w:u w:val="single"/>
        </w:rPr>
      </w:pPr>
      <w:r w:rsidRPr="00E35202">
        <w:rPr>
          <w:rFonts w:ascii="Times New Roman" w:eastAsia="Times New Roman" w:hAnsi="Times New Roman" w:cs="Times New Roman"/>
          <w:b/>
          <w:sz w:val="20"/>
          <w:szCs w:val="20"/>
          <w:u w:val="single"/>
        </w:rPr>
        <w:t>Cambios de estados</w:t>
      </w:r>
    </w:p>
    <w:p w:rsidR="001C668F" w:rsidRPr="00CA71B7" w:rsidRDefault="001C668F" w:rsidP="001C668F">
      <w:pPr>
        <w:spacing w:after="0"/>
        <w:jc w:val="center"/>
        <w:rPr>
          <w:rFonts w:ascii="Times New Roman" w:eastAsia="Times New Roman" w:hAnsi="Times New Roman" w:cs="Times New Roman"/>
          <w:b/>
          <w:i/>
          <w:sz w:val="18"/>
          <w:szCs w:val="18"/>
        </w:rPr>
      </w:pPr>
      <w:r w:rsidRPr="00CA71B7">
        <w:rPr>
          <w:rFonts w:ascii="Times New Roman" w:eastAsia="Times New Roman" w:hAnsi="Times New Roman" w:cs="Times New Roman"/>
          <w:b/>
          <w:i/>
          <w:sz w:val="18"/>
          <w:szCs w:val="18"/>
        </w:rPr>
        <w:t xml:space="preserve">                                                                                                                           Aumento de la Temperatura</w:t>
      </w:r>
    </w:p>
    <w:p w:rsidR="001C668F" w:rsidRPr="00CA71B7" w:rsidRDefault="001C668F" w:rsidP="001C668F">
      <w:pPr>
        <w:spacing w:after="0"/>
        <w:jc w:val="center"/>
        <w:rPr>
          <w:rFonts w:ascii="Times New Roman" w:eastAsia="Times New Roman" w:hAnsi="Times New Roman" w:cs="Times New Roman"/>
          <w:sz w:val="6"/>
          <w:szCs w:val="6"/>
        </w:rPr>
      </w:pPr>
      <w:r w:rsidRPr="00CA71B7">
        <w:rPr>
          <w:rFonts w:ascii="Times New Roman" w:eastAsia="Times New Roman" w:hAnsi="Times New Roman" w:cs="Times New Roman"/>
          <w:b/>
          <w:i/>
          <w:noProof/>
          <w:sz w:val="18"/>
          <w:szCs w:val="18"/>
          <w:lang w:val="es-ES" w:eastAsia="es-ES"/>
        </w:rPr>
        <mc:AlternateContent>
          <mc:Choice Requires="wps">
            <w:drawing>
              <wp:anchor distT="0" distB="0" distL="114300" distR="114300" simplePos="0" relativeHeight="251675648" behindDoc="0" locked="0" layoutInCell="1" allowOverlap="1" wp14:anchorId="71E101BB" wp14:editId="600C5473">
                <wp:simplePos x="0" y="0"/>
                <wp:positionH relativeFrom="column">
                  <wp:posOffset>4010197</wp:posOffset>
                </wp:positionH>
                <wp:positionV relativeFrom="paragraph">
                  <wp:posOffset>6985</wp:posOffset>
                </wp:positionV>
                <wp:extent cx="1741805" cy="5715"/>
                <wp:effectExtent l="0" t="57150" r="48895" b="127635"/>
                <wp:wrapNone/>
                <wp:docPr id="110" name="Conector recto de flecha 110"/>
                <wp:cNvGraphicFramePr/>
                <a:graphic xmlns:a="http://schemas.openxmlformats.org/drawingml/2006/main">
                  <a:graphicData uri="http://schemas.microsoft.com/office/word/2010/wordprocessingShape">
                    <wps:wsp>
                      <wps:cNvCnPr/>
                      <wps:spPr>
                        <a:xfrm>
                          <a:off x="0" y="0"/>
                          <a:ext cx="1741805" cy="571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C6A230F" id="Conector recto de flecha 110" o:spid="_x0000_s1026" type="#_x0000_t32" style="position:absolute;margin-left:315.75pt;margin-top:.55pt;width:137.15pt;height:.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" strokecolor="black [3200]" strokeweight="1pt">
                <v:stroke endarrow="block" joinstyle="miter"/>
              </v:shape>
            </w:pict>
          </mc:Fallback>
        </mc:AlternateContent>
      </w:r>
    </w:p>
    <w:p w:rsidR="001C668F" w:rsidRPr="00E35202" w:rsidRDefault="001C668F" w:rsidP="001C668F">
      <w:pPr>
        <w:spacing w:after="0" w:line="240" w:lineRule="auto"/>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Una misma sustancia puede encontrarse en cualquiera de los tres estados (sólido, líquido o gaseoso), según se le entregue o quite energía en forma de calor. Así, por ejemplo, si se calienta un sólido, aumenta la energía cinética de sus moléculas, se vencen parcialmente las fuerzas de cohesión intermoleculares y se convierte en líquido. Si se sigue calentando, se incrementa aún más la energía cinética de sus moléculas, desaparecen las fuerzas de cohesión y pasan al estado gaseoso. Por el contrario, cuando a un gas se lo enfría, es decir, se le quita calor, sigue un camino opuesto: pasa al estado líquido y luego al sólido porque sus moléculas van perdiendo energía.</w:t>
      </w:r>
      <w:r w:rsidRPr="00E35202">
        <w:rPr>
          <w:rFonts w:ascii="Times New Roman" w:hAnsi="Times New Roman" w:cs="Times New Roman"/>
          <w:noProof/>
          <w:sz w:val="20"/>
          <w:szCs w:val="20"/>
          <w:lang w:val="es-ES" w:eastAsia="es-ES"/>
        </w:rPr>
        <w:drawing>
          <wp:anchor distT="0" distB="0" distL="114300" distR="114300" simplePos="0" relativeHeight="251662336" behindDoc="0" locked="0" layoutInCell="1" hidden="0" allowOverlap="1" wp14:anchorId="5410A0CF" wp14:editId="1CF607A8">
            <wp:simplePos x="0" y="0"/>
            <wp:positionH relativeFrom="column">
              <wp:posOffset>3759200</wp:posOffset>
            </wp:positionH>
            <wp:positionV relativeFrom="paragraph">
              <wp:posOffset>26931</wp:posOffset>
            </wp:positionV>
            <wp:extent cx="2514600" cy="1819275"/>
            <wp:effectExtent l="3175" t="3175" r="3175" b="3175"/>
            <wp:wrapSquare wrapText="bothSides" distT="0" distB="0" distL="114300" distR="114300"/>
            <wp:docPr id="5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a:srcRect/>
                    <a:stretch>
                      <a:fillRect/>
                    </a:stretch>
                  </pic:blipFill>
                  <pic:spPr>
                    <a:xfrm>
                      <a:off x="0" y="0"/>
                      <a:ext cx="2514600" cy="1819275"/>
                    </a:xfrm>
                    <a:prstGeom prst="rect">
                      <a:avLst/>
                    </a:prstGeom>
                    <a:ln w="3175">
                      <a:solidFill>
                        <a:srgbClr val="000000"/>
                      </a:solidFill>
                      <a:prstDash val="solid"/>
                    </a:ln>
                  </pic:spPr>
                </pic:pic>
              </a:graphicData>
            </a:graphic>
          </wp:anchor>
        </w:drawing>
      </w:r>
      <w:r w:rsidRPr="00E35202">
        <w:rPr>
          <w:rFonts w:ascii="Times New Roman" w:hAnsi="Times New Roman" w:cs="Times New Roman"/>
          <w:noProof/>
          <w:sz w:val="20"/>
          <w:szCs w:val="20"/>
          <w:lang w:val="es-ES" w:eastAsia="es-ES"/>
        </w:rPr>
        <mc:AlternateContent>
          <mc:Choice Requires="wps">
            <w:drawing>
              <wp:anchor distT="0" distB="0" distL="114300" distR="114300" simplePos="0" relativeHeight="251663360" behindDoc="0" locked="0" layoutInCell="1" hidden="0" allowOverlap="1" wp14:anchorId="2590856F" wp14:editId="345BBF27">
                <wp:simplePos x="0" y="0"/>
                <wp:positionH relativeFrom="column">
                  <wp:posOffset>4521200</wp:posOffset>
                </wp:positionH>
                <wp:positionV relativeFrom="paragraph">
                  <wp:posOffset>88900</wp:posOffset>
                </wp:positionV>
                <wp:extent cx="705971" cy="126253"/>
                <wp:effectExtent l="0" t="0" r="0" b="0"/>
                <wp:wrapNone/>
                <wp:docPr id="11" name="Rectángulo 11"/>
                <wp:cNvGraphicFramePr/>
                <a:graphic xmlns:a="http://schemas.openxmlformats.org/drawingml/2006/main">
                  <a:graphicData uri="http://schemas.microsoft.com/office/word/2010/wordprocessingShape">
                    <wps:wsp>
                      <wps:cNvSpPr/>
                      <wps:spPr>
                        <a:xfrm>
                          <a:off x="4999365" y="3723224"/>
                          <a:ext cx="693271" cy="113553"/>
                        </a:xfrm>
                        <a:prstGeom prst="rect">
                          <a:avLst/>
                        </a:prstGeom>
                        <a:solidFill>
                          <a:srgbClr val="FFFFFF"/>
                        </a:solidFill>
                        <a:ln w="12700" cap="flat" cmpd="sng">
                          <a:solidFill>
                            <a:srgbClr val="FFFFFF"/>
                          </a:solidFill>
                          <a:prstDash val="solid"/>
                          <a:miter lim="800000"/>
                          <a:headEnd type="none" w="sm" len="sm"/>
                          <a:tailEnd type="none" w="sm" len="sm"/>
                        </a:ln>
                      </wps:spPr>
                      <wps:txbx>
                        <w:txbxContent>
                          <w:p w:rsidR="001C668F" w:rsidRDefault="001C668F" w:rsidP="001C668F">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590856F" id="Rectángulo 11" o:spid="_x0000_s1026" style="position:absolute;left:0;text-align:left;margin-left:356pt;margin-top:7pt;width:55.6pt;height:9.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" strokecolor="white" strokeweight="1pt">
                <v:stroke startarrowwidth="narrow" startarrowlength="short" endarrowwidth="narrow" endarrowlength="short"/>
                <v:textbox inset="2.53958mm,2.53958mm,2.53958mm,2.53958mm">
                  <w:txbxContent>
                    <w:p w:rsidR="001C668F" w:rsidRDefault="001C668F" w:rsidP="001C668F">
                      <w:pPr>
                        <w:spacing w:after="0" w:line="240" w:lineRule="auto"/>
                        <w:textDirection w:val="btLr"/>
                      </w:pPr>
                    </w:p>
                  </w:txbxContent>
                </v:textbox>
              </v:rect>
            </w:pict>
          </mc:Fallback>
        </mc:AlternateContent>
      </w:r>
      <w:r w:rsidRPr="00E35202">
        <w:rPr>
          <w:rFonts w:ascii="Times New Roman" w:hAnsi="Times New Roman" w:cs="Times New Roman"/>
          <w:noProof/>
          <w:sz w:val="20"/>
          <w:szCs w:val="20"/>
          <w:lang w:val="es-ES" w:eastAsia="es-ES"/>
        </w:rPr>
        <mc:AlternateContent>
          <mc:Choice Requires="wps">
            <w:drawing>
              <wp:anchor distT="0" distB="0" distL="114300" distR="114300" simplePos="0" relativeHeight="251664384" behindDoc="0" locked="0" layoutInCell="1" hidden="0" allowOverlap="1" wp14:anchorId="3EC10E1D" wp14:editId="0F474B4D">
                <wp:simplePos x="0" y="0"/>
                <wp:positionH relativeFrom="column">
                  <wp:posOffset>5003800</wp:posOffset>
                </wp:positionH>
                <wp:positionV relativeFrom="paragraph">
                  <wp:posOffset>1701800</wp:posOffset>
                </wp:positionV>
                <wp:extent cx="705971" cy="126253"/>
                <wp:effectExtent l="0" t="0" r="0" b="0"/>
                <wp:wrapNone/>
                <wp:docPr id="10" name="Rectángulo 10"/>
                <wp:cNvGraphicFramePr/>
                <a:graphic xmlns:a="http://schemas.openxmlformats.org/drawingml/2006/main">
                  <a:graphicData uri="http://schemas.microsoft.com/office/word/2010/wordprocessingShape">
                    <wps:wsp>
                      <wps:cNvSpPr/>
                      <wps:spPr>
                        <a:xfrm>
                          <a:off x="4999365" y="3723224"/>
                          <a:ext cx="693271" cy="113553"/>
                        </a:xfrm>
                        <a:prstGeom prst="rect">
                          <a:avLst/>
                        </a:prstGeom>
                        <a:solidFill>
                          <a:srgbClr val="FFFFFF"/>
                        </a:solidFill>
                        <a:ln w="12700" cap="flat" cmpd="sng">
                          <a:solidFill>
                            <a:srgbClr val="FFFFFF"/>
                          </a:solidFill>
                          <a:prstDash val="solid"/>
                          <a:miter lim="800000"/>
                          <a:headEnd type="none" w="sm" len="sm"/>
                          <a:tailEnd type="none" w="sm" len="sm"/>
                        </a:ln>
                      </wps:spPr>
                      <wps:txbx>
                        <w:txbxContent>
                          <w:p w:rsidR="001C668F" w:rsidRDefault="001C668F" w:rsidP="001C668F">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C10E1D" id="Rectángulo 10" o:spid="_x0000_s1027" style="position:absolute;left:0;text-align:left;margin-left:394pt;margin-top:134pt;width:55.6pt;height:9.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" strokecolor="white" strokeweight="1pt">
                <v:stroke startarrowwidth="narrow" startarrowlength="short" endarrowwidth="narrow" endarrowlength="short"/>
                <v:textbox inset="2.53958mm,2.53958mm,2.53958mm,2.53958mm">
                  <w:txbxContent>
                    <w:p w:rsidR="001C668F" w:rsidRDefault="001C668F" w:rsidP="001C668F">
                      <w:pPr>
                        <w:spacing w:after="0" w:line="240" w:lineRule="auto"/>
                        <w:textDirection w:val="btLr"/>
                      </w:pPr>
                    </w:p>
                  </w:txbxContent>
                </v:textbox>
              </v:rect>
            </w:pict>
          </mc:Fallback>
        </mc:AlternateContent>
      </w:r>
      <w:r w:rsidRPr="00E35202">
        <w:rPr>
          <w:rFonts w:ascii="Times New Roman" w:hAnsi="Times New Roman" w:cs="Times New Roman"/>
          <w:noProof/>
          <w:sz w:val="20"/>
          <w:szCs w:val="20"/>
          <w:lang w:val="es-ES" w:eastAsia="es-ES"/>
        </w:rPr>
        <mc:AlternateContent>
          <mc:Choice Requires="wps">
            <w:drawing>
              <wp:anchor distT="0" distB="0" distL="114300" distR="114300" simplePos="0" relativeHeight="251672576" behindDoc="0" locked="0" layoutInCell="1" hidden="0" allowOverlap="1" wp14:anchorId="3D207781" wp14:editId="219561FD">
                <wp:simplePos x="0" y="0"/>
                <wp:positionH relativeFrom="column">
                  <wp:posOffset>4330700</wp:posOffset>
                </wp:positionH>
                <wp:positionV relativeFrom="paragraph">
                  <wp:posOffset>0</wp:posOffset>
                </wp:positionV>
                <wp:extent cx="1115172" cy="278466"/>
                <wp:effectExtent l="0" t="0" r="0" b="0"/>
                <wp:wrapNone/>
                <wp:docPr id="12" name="Rectángulo 12"/>
                <wp:cNvGraphicFramePr/>
                <a:graphic xmlns:a="http://schemas.openxmlformats.org/drawingml/2006/main">
                  <a:graphicData uri="http://schemas.microsoft.com/office/word/2010/wordprocessingShape">
                    <wps:wsp>
                      <wps:cNvSpPr/>
                      <wps:spPr>
                        <a:xfrm>
                          <a:off x="4793177" y="3645530"/>
                          <a:ext cx="1105647" cy="268941"/>
                        </a:xfrm>
                        <a:prstGeom prst="rect">
                          <a:avLst/>
                        </a:prstGeom>
                        <a:noFill/>
                        <a:ln>
                          <a:noFill/>
                        </a:ln>
                      </wps:spPr>
                      <wps:txbx>
                        <w:txbxContent>
                          <w:p w:rsidR="001C668F" w:rsidRDefault="001C668F" w:rsidP="001C668F">
                            <w:pPr>
                              <w:spacing w:line="258" w:lineRule="auto"/>
                              <w:jc w:val="center"/>
                              <w:textDirection w:val="btLr"/>
                            </w:pPr>
                            <w:r>
                              <w:rPr>
                                <w:b/>
                                <w:color w:val="000000"/>
                                <w:sz w:val="18"/>
                              </w:rPr>
                              <w:t>Volatilización</w:t>
                            </w:r>
                          </w:p>
                        </w:txbxContent>
                      </wps:txbx>
                      <wps:bodyPr spcFirstLastPara="1" wrap="square" lIns="91425" tIns="45700" rIns="91425" bIns="45700" anchor="ctr" anchorCtr="0"/>
                    </wps:wsp>
                  </a:graphicData>
                </a:graphic>
              </wp:anchor>
            </w:drawing>
          </mc:Choice>
          <mc:Fallback>
            <w:pict>
              <v:rect w14:anchorId="3D207781" id="Rectángulo 12" o:spid="_x0000_s1028" style="position:absolute;left:0;text-align:left;margin-left:341pt;margin-top:0;width:87.8pt;height:2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" filled="f" stroked="f">
                <v:textbox inset="2.53958mm,1.2694mm,2.53958mm,1.2694mm">
                  <w:txbxContent>
                    <w:p w:rsidR="001C668F" w:rsidRDefault="001C668F" w:rsidP="001C668F">
                      <w:pPr>
                        <w:spacing w:line="258" w:lineRule="auto"/>
                        <w:jc w:val="center"/>
                        <w:textDirection w:val="btLr"/>
                      </w:pPr>
                      <w:r>
                        <w:rPr>
                          <w:b/>
                          <w:color w:val="000000"/>
                          <w:sz w:val="18"/>
                        </w:rPr>
                        <w:t>Volatilización</w:t>
                      </w:r>
                    </w:p>
                  </w:txbxContent>
                </v:textbox>
              </v:rect>
            </w:pict>
          </mc:Fallback>
        </mc:AlternateContent>
      </w:r>
    </w:p>
    <w:p w:rsidR="001C668F" w:rsidRPr="000946BB" w:rsidRDefault="001C668F" w:rsidP="001C668F">
      <w:pPr>
        <w:spacing w:after="0" w:line="240" w:lineRule="auto"/>
        <w:jc w:val="both"/>
        <w:rPr>
          <w:rFonts w:ascii="Times New Roman" w:eastAsia="Times New Roman" w:hAnsi="Times New Roman" w:cs="Times New Roman"/>
          <w:sz w:val="10"/>
          <w:szCs w:val="10"/>
        </w:rPr>
      </w:pPr>
    </w:p>
    <w:p w:rsidR="001C668F" w:rsidRPr="00E35202" w:rsidRDefault="001C668F" w:rsidP="001C668F">
      <w:pPr>
        <w:numPr>
          <w:ilvl w:val="0"/>
          <w:numId w:val="6"/>
        </w:numPr>
        <w:spacing w:after="0"/>
        <w:ind w:left="142" w:hanging="142"/>
        <w:jc w:val="both"/>
        <w:rPr>
          <w:rFonts w:ascii="Times New Roman" w:hAnsi="Times New Roman" w:cs="Times New Roman"/>
          <w:color w:val="000000"/>
          <w:sz w:val="20"/>
          <w:szCs w:val="20"/>
        </w:rPr>
      </w:pPr>
      <w:r w:rsidRPr="00E35202">
        <w:rPr>
          <w:rFonts w:ascii="Times New Roman" w:eastAsia="Times New Roman" w:hAnsi="Times New Roman" w:cs="Times New Roman"/>
          <w:b/>
          <w:color w:val="000000"/>
          <w:sz w:val="20"/>
          <w:szCs w:val="20"/>
        </w:rPr>
        <w:t>Fusión</w:t>
      </w:r>
      <w:r w:rsidRPr="00E35202">
        <w:rPr>
          <w:rFonts w:ascii="Times New Roman" w:eastAsia="Times New Roman" w:hAnsi="Times New Roman" w:cs="Times New Roman"/>
          <w:color w:val="000000"/>
          <w:sz w:val="20"/>
          <w:szCs w:val="20"/>
        </w:rPr>
        <w:t xml:space="preserve">: es el pasaje del estado sólido al estado líquido. Ej.: cuando el hielo se derrite. </w:t>
      </w:r>
    </w:p>
    <w:p w:rsidR="001C668F" w:rsidRPr="00CD3C89" w:rsidRDefault="001C668F" w:rsidP="001C668F">
      <w:pPr>
        <w:spacing w:after="0"/>
        <w:ind w:left="567" w:hanging="283"/>
        <w:jc w:val="both"/>
        <w:rPr>
          <w:rFonts w:ascii="Times New Roman" w:eastAsia="Times New Roman" w:hAnsi="Times New Roman" w:cs="Times New Roman"/>
          <w:sz w:val="6"/>
          <w:szCs w:val="6"/>
        </w:rPr>
      </w:pPr>
    </w:p>
    <w:p w:rsidR="001C668F" w:rsidRPr="00CD3C89" w:rsidRDefault="001C668F" w:rsidP="001C668F">
      <w:pPr>
        <w:numPr>
          <w:ilvl w:val="0"/>
          <w:numId w:val="6"/>
        </w:numPr>
        <w:spacing w:after="0"/>
        <w:ind w:left="142" w:hanging="142"/>
        <w:jc w:val="both"/>
        <w:rPr>
          <w:rFonts w:ascii="Times New Roman" w:hAnsi="Times New Roman" w:cs="Times New Roman"/>
          <w:color w:val="000000"/>
          <w:sz w:val="20"/>
          <w:szCs w:val="20"/>
        </w:rPr>
      </w:pPr>
      <w:r w:rsidRPr="00E35202">
        <w:rPr>
          <w:rFonts w:ascii="Times New Roman" w:eastAsia="Times New Roman" w:hAnsi="Times New Roman" w:cs="Times New Roman"/>
          <w:b/>
          <w:color w:val="000000"/>
          <w:sz w:val="20"/>
          <w:szCs w:val="20"/>
        </w:rPr>
        <w:t>Solidificación</w:t>
      </w:r>
      <w:r w:rsidRPr="00E35202">
        <w:rPr>
          <w:rFonts w:ascii="Times New Roman" w:eastAsia="Times New Roman" w:hAnsi="Times New Roman" w:cs="Times New Roman"/>
          <w:color w:val="000000"/>
          <w:sz w:val="20"/>
          <w:szCs w:val="20"/>
        </w:rPr>
        <w:t xml:space="preserve">: es el pasaje del estado líquido al estado sólido. Ej.: cuando el agua se congela. </w:t>
      </w:r>
    </w:p>
    <w:p w:rsidR="001C668F" w:rsidRPr="00CD3C89" w:rsidRDefault="001C668F" w:rsidP="001C668F">
      <w:pPr>
        <w:spacing w:after="0"/>
        <w:ind w:left="142"/>
        <w:jc w:val="both"/>
        <w:rPr>
          <w:rFonts w:ascii="Times New Roman" w:hAnsi="Times New Roman" w:cs="Times New Roman"/>
          <w:color w:val="000000"/>
          <w:sz w:val="6"/>
          <w:szCs w:val="6"/>
        </w:rPr>
      </w:pPr>
    </w:p>
    <w:p w:rsidR="001C668F" w:rsidRPr="00CD3C89" w:rsidRDefault="001C668F" w:rsidP="001C668F">
      <w:pPr>
        <w:numPr>
          <w:ilvl w:val="0"/>
          <w:numId w:val="6"/>
        </w:numPr>
        <w:spacing w:after="0"/>
        <w:ind w:left="142" w:hanging="142"/>
        <w:jc w:val="both"/>
        <w:rPr>
          <w:rFonts w:ascii="Times New Roman" w:hAnsi="Times New Roman" w:cs="Times New Roman"/>
          <w:color w:val="000000"/>
          <w:sz w:val="20"/>
          <w:szCs w:val="20"/>
        </w:rPr>
      </w:pPr>
      <w:r w:rsidRPr="00E35202">
        <w:rPr>
          <w:rFonts w:ascii="Times New Roman" w:eastAsia="Times New Roman" w:hAnsi="Times New Roman" w:cs="Times New Roman"/>
          <w:b/>
          <w:color w:val="000000"/>
          <w:sz w:val="20"/>
          <w:szCs w:val="20"/>
        </w:rPr>
        <w:t>Vaporización</w:t>
      </w:r>
      <w:r w:rsidRPr="00E35202">
        <w:rPr>
          <w:rFonts w:ascii="Times New Roman" w:eastAsia="Times New Roman" w:hAnsi="Times New Roman" w:cs="Times New Roman"/>
          <w:color w:val="000000"/>
          <w:sz w:val="20"/>
          <w:szCs w:val="20"/>
        </w:rPr>
        <w:t>: es el pasaje del estado líquido al estado de vapor o gas. Ej.: el agua cuando hierve.</w:t>
      </w:r>
    </w:p>
    <w:p w:rsidR="001C668F" w:rsidRPr="00CD3C89" w:rsidRDefault="001C668F" w:rsidP="001C668F">
      <w:pPr>
        <w:spacing w:after="0"/>
        <w:jc w:val="both"/>
        <w:rPr>
          <w:rFonts w:ascii="Times New Roman" w:hAnsi="Times New Roman" w:cs="Times New Roman"/>
          <w:color w:val="000000"/>
          <w:sz w:val="6"/>
          <w:szCs w:val="6"/>
        </w:rPr>
      </w:pPr>
    </w:p>
    <w:p w:rsidR="001C668F" w:rsidRPr="00CD3C89" w:rsidRDefault="001C668F" w:rsidP="001C668F">
      <w:pPr>
        <w:numPr>
          <w:ilvl w:val="0"/>
          <w:numId w:val="6"/>
        </w:numPr>
        <w:spacing w:after="0"/>
        <w:ind w:left="142" w:hanging="142"/>
        <w:jc w:val="both"/>
        <w:rPr>
          <w:rFonts w:ascii="Times New Roman" w:hAnsi="Times New Roman" w:cs="Times New Roman"/>
          <w:color w:val="000000"/>
          <w:sz w:val="20"/>
          <w:szCs w:val="20"/>
        </w:rPr>
      </w:pPr>
      <w:r w:rsidRPr="00E35202">
        <w:rPr>
          <w:rFonts w:ascii="Times New Roman" w:eastAsia="Times New Roman" w:hAnsi="Times New Roman" w:cs="Times New Roman"/>
          <w:b/>
          <w:color w:val="000000"/>
          <w:sz w:val="20"/>
          <w:szCs w:val="20"/>
        </w:rPr>
        <w:t>Condensación:</w:t>
      </w:r>
      <w:r w:rsidRPr="00E35202">
        <w:rPr>
          <w:rFonts w:ascii="Times New Roman" w:eastAsia="Times New Roman" w:hAnsi="Times New Roman" w:cs="Times New Roman"/>
          <w:color w:val="000000"/>
          <w:sz w:val="20"/>
          <w:szCs w:val="20"/>
        </w:rPr>
        <w:t xml:space="preserve"> es el pasaje del estado de vapor al estado líquido. Condensan el vapor de agua, el de cloroformo, etc. </w:t>
      </w:r>
    </w:p>
    <w:p w:rsidR="001C668F" w:rsidRPr="00CD3C89" w:rsidRDefault="001C668F" w:rsidP="001C668F">
      <w:pPr>
        <w:spacing w:after="0"/>
        <w:jc w:val="both"/>
        <w:rPr>
          <w:rFonts w:ascii="Times New Roman" w:hAnsi="Times New Roman" w:cs="Times New Roman"/>
          <w:color w:val="000000"/>
          <w:sz w:val="6"/>
          <w:szCs w:val="6"/>
        </w:rPr>
      </w:pPr>
    </w:p>
    <w:p w:rsidR="001C668F" w:rsidRPr="00CD3C89" w:rsidRDefault="001C668F" w:rsidP="001C668F">
      <w:pPr>
        <w:numPr>
          <w:ilvl w:val="0"/>
          <w:numId w:val="5"/>
        </w:numPr>
        <w:spacing w:after="0"/>
        <w:ind w:left="142" w:hanging="142"/>
        <w:jc w:val="both"/>
        <w:rPr>
          <w:rFonts w:ascii="Times New Roman" w:hAnsi="Times New Roman" w:cs="Times New Roman"/>
          <w:color w:val="000000"/>
          <w:sz w:val="20"/>
          <w:szCs w:val="20"/>
        </w:rPr>
      </w:pPr>
      <w:r w:rsidRPr="00E35202">
        <w:rPr>
          <w:rFonts w:ascii="Times New Roman" w:eastAsia="Times New Roman" w:hAnsi="Times New Roman" w:cs="Times New Roman"/>
          <w:b/>
          <w:color w:val="000000"/>
          <w:sz w:val="20"/>
          <w:szCs w:val="20"/>
        </w:rPr>
        <w:t>Volatilización:</w:t>
      </w:r>
      <w:r w:rsidRPr="00E35202">
        <w:rPr>
          <w:rFonts w:ascii="Times New Roman" w:eastAsia="Times New Roman" w:hAnsi="Times New Roman" w:cs="Times New Roman"/>
          <w:color w:val="000000"/>
          <w:sz w:val="20"/>
          <w:szCs w:val="20"/>
        </w:rPr>
        <w:t xml:space="preserve"> es el pasaje de estado sólido al estado gaseoso sin pasar por el estado líquido. Ej.: la naftalina, el dióxido de carbono sólido (hielo seco), etc.</w:t>
      </w:r>
    </w:p>
    <w:p w:rsidR="001C668F" w:rsidRPr="00CD3C89" w:rsidRDefault="001C668F" w:rsidP="001C668F">
      <w:pPr>
        <w:spacing w:after="0"/>
        <w:ind w:left="142"/>
        <w:jc w:val="both"/>
        <w:rPr>
          <w:rFonts w:ascii="Times New Roman" w:hAnsi="Times New Roman" w:cs="Times New Roman"/>
          <w:color w:val="000000"/>
          <w:sz w:val="6"/>
          <w:szCs w:val="6"/>
        </w:rPr>
      </w:pPr>
    </w:p>
    <w:p w:rsidR="001C668F" w:rsidRPr="00E35202" w:rsidRDefault="001C668F" w:rsidP="001C668F">
      <w:pPr>
        <w:numPr>
          <w:ilvl w:val="0"/>
          <w:numId w:val="5"/>
        </w:numPr>
        <w:spacing w:after="0"/>
        <w:ind w:left="142" w:hanging="142"/>
        <w:jc w:val="both"/>
        <w:rPr>
          <w:rFonts w:ascii="Times New Roman" w:hAnsi="Times New Roman" w:cs="Times New Roman"/>
          <w:color w:val="000000"/>
          <w:sz w:val="20"/>
          <w:szCs w:val="20"/>
        </w:rPr>
      </w:pPr>
      <w:r w:rsidRPr="00E35202">
        <w:rPr>
          <w:rFonts w:ascii="Times New Roman" w:eastAsia="Times New Roman" w:hAnsi="Times New Roman" w:cs="Times New Roman"/>
          <w:b/>
          <w:color w:val="000000"/>
          <w:sz w:val="20"/>
          <w:szCs w:val="20"/>
        </w:rPr>
        <w:t>Sublimación:</w:t>
      </w:r>
      <w:r w:rsidRPr="00E35202">
        <w:rPr>
          <w:rFonts w:ascii="Times New Roman" w:eastAsia="Times New Roman" w:hAnsi="Times New Roman" w:cs="Times New Roman"/>
          <w:color w:val="000000"/>
          <w:sz w:val="20"/>
          <w:szCs w:val="20"/>
        </w:rPr>
        <w:t xml:space="preserve"> es el pasaje del estado de vapor al estado sólido sin pasar por el estado líquido. Ej.: el yodo a baja presión, la naftalina, etc.</w:t>
      </w:r>
    </w:p>
    <w:p w:rsidR="001C668F" w:rsidRPr="000946BB" w:rsidRDefault="001C668F" w:rsidP="001C668F">
      <w:pPr>
        <w:spacing w:after="0"/>
        <w:ind w:firstLine="142"/>
        <w:jc w:val="both"/>
        <w:rPr>
          <w:rFonts w:ascii="Times New Roman" w:eastAsia="Times New Roman" w:hAnsi="Times New Roman" w:cs="Times New Roman"/>
          <w:sz w:val="6"/>
          <w:szCs w:val="6"/>
        </w:rPr>
      </w:pPr>
    </w:p>
    <w:p w:rsidR="001C668F" w:rsidRPr="00E35202" w:rsidRDefault="001C668F" w:rsidP="001C668F">
      <w:pPr>
        <w:spacing w:after="0"/>
        <w:ind w:firstLine="142"/>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*El término volatilización también se emplea para indicar el pasaje de líquido a vapor de algunos líquidos que evaporan con facilidad y que se denominan volátiles, como la nafta, la acetona (quitaesmalte), etc.</w:t>
      </w:r>
    </w:p>
    <w:p w:rsidR="001C668F" w:rsidRDefault="001C668F" w:rsidP="001C668F">
      <w:pPr>
        <w:spacing w:after="0"/>
        <w:ind w:firstLine="142"/>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 xml:space="preserve">*Se debe diferenciar entre vapores y gases. Los vapores, como el del agua, por compresión o por enfriamiento se condensan, es decir pasan al estado líquido. Los gases, como el dióxido de carbono, para pasar al estado líquido, primero deben ser enfriados hasta cierta temperatura y luego, ser comprimidos. </w:t>
      </w:r>
      <w:bookmarkStart w:id="0" w:name="_4ugh3xnoterz" w:colFirst="0" w:colLast="0"/>
      <w:bookmarkEnd w:id="0"/>
    </w:p>
    <w:p w:rsidR="001C668F" w:rsidRDefault="001C668F" w:rsidP="001C668F">
      <w:pPr>
        <w:spacing w:after="0"/>
        <w:ind w:firstLine="142"/>
        <w:jc w:val="both"/>
        <w:rPr>
          <w:rFonts w:ascii="Times New Roman" w:eastAsia="Times New Roman" w:hAnsi="Times New Roman" w:cs="Times New Roman"/>
          <w:sz w:val="20"/>
          <w:szCs w:val="20"/>
        </w:rPr>
      </w:pPr>
    </w:p>
    <w:p w:rsidR="001510CE" w:rsidRDefault="001510CE" w:rsidP="001C668F">
      <w:pPr>
        <w:spacing w:after="0"/>
        <w:ind w:firstLine="142"/>
        <w:jc w:val="both"/>
        <w:rPr>
          <w:rFonts w:ascii="Times New Roman" w:eastAsia="Times New Roman" w:hAnsi="Times New Roman" w:cs="Times New Roman"/>
          <w:sz w:val="20"/>
          <w:szCs w:val="20"/>
        </w:rPr>
      </w:pPr>
    </w:p>
    <w:p w:rsidR="001510CE" w:rsidRDefault="001510CE" w:rsidP="001C668F">
      <w:pPr>
        <w:spacing w:after="0"/>
        <w:ind w:firstLine="142"/>
        <w:jc w:val="both"/>
        <w:rPr>
          <w:rFonts w:ascii="Times New Roman" w:eastAsia="Times New Roman" w:hAnsi="Times New Roman" w:cs="Times New Roman"/>
          <w:sz w:val="20"/>
          <w:szCs w:val="20"/>
        </w:rPr>
      </w:pPr>
    </w:p>
    <w:p w:rsidR="001510CE" w:rsidRDefault="001510CE" w:rsidP="001C668F">
      <w:pPr>
        <w:spacing w:after="0"/>
        <w:ind w:firstLine="142"/>
        <w:jc w:val="both"/>
        <w:rPr>
          <w:rFonts w:ascii="Times New Roman" w:eastAsia="Times New Roman" w:hAnsi="Times New Roman" w:cs="Times New Roman"/>
          <w:sz w:val="20"/>
          <w:szCs w:val="20"/>
        </w:rPr>
      </w:pPr>
    </w:p>
    <w:p w:rsidR="001510CE" w:rsidRDefault="001510CE" w:rsidP="001C668F">
      <w:pPr>
        <w:spacing w:after="0"/>
        <w:ind w:firstLine="142"/>
        <w:jc w:val="both"/>
        <w:rPr>
          <w:rFonts w:ascii="Times New Roman" w:eastAsia="Times New Roman" w:hAnsi="Times New Roman" w:cs="Times New Roman"/>
          <w:sz w:val="20"/>
          <w:szCs w:val="20"/>
        </w:rPr>
      </w:pPr>
    </w:p>
    <w:p w:rsidR="001510CE" w:rsidRPr="00E35202" w:rsidRDefault="001510CE" w:rsidP="001C668F">
      <w:pPr>
        <w:spacing w:after="0"/>
        <w:ind w:firstLine="142"/>
        <w:jc w:val="both"/>
        <w:rPr>
          <w:rFonts w:ascii="Times New Roman" w:eastAsia="Times New Roman" w:hAnsi="Times New Roman" w:cs="Times New Roman"/>
          <w:sz w:val="20"/>
          <w:szCs w:val="20"/>
        </w:rPr>
      </w:pPr>
    </w:p>
    <w:p w:rsidR="001C668F" w:rsidRPr="000946BB" w:rsidRDefault="001C668F" w:rsidP="001C668F">
      <w:pPr>
        <w:spacing w:after="0"/>
        <w:jc w:val="both"/>
        <w:rPr>
          <w:rFonts w:ascii="Times New Roman" w:eastAsia="Times New Roman" w:hAnsi="Times New Roman" w:cs="Times New Roman"/>
          <w:b/>
          <w:sz w:val="20"/>
          <w:szCs w:val="20"/>
        </w:rPr>
      </w:pPr>
      <w:r w:rsidRPr="000946BB">
        <w:rPr>
          <w:rFonts w:ascii="Times New Roman" w:eastAsia="Times New Roman" w:hAnsi="Times New Roman" w:cs="Times New Roman"/>
          <w:b/>
          <w:sz w:val="20"/>
          <w:szCs w:val="20"/>
          <w:u w:val="single"/>
        </w:rPr>
        <w:lastRenderedPageBreak/>
        <w:t>Teoría</w:t>
      </w:r>
      <w:r w:rsidRPr="000946BB">
        <w:rPr>
          <w:rFonts w:ascii="Times New Roman" w:hAnsi="Times New Roman" w:cs="Times New Roman"/>
          <w:b/>
          <w:sz w:val="20"/>
          <w:szCs w:val="20"/>
        </w:rPr>
        <w:fldChar w:fldCharType="begin"/>
      </w:r>
      <w:r w:rsidRPr="000946BB">
        <w:rPr>
          <w:rFonts w:ascii="Times New Roman" w:hAnsi="Times New Roman" w:cs="Times New Roman"/>
          <w:b/>
          <w:sz w:val="20"/>
          <w:szCs w:val="20"/>
        </w:rPr>
        <w:instrText xml:space="preserve"> HYPERLINK "https://www.saberdeciencias.com/apuntes-de-quimica/92-teoria-cinetica-y-cambios-de-estado" </w:instrText>
      </w:r>
      <w:r w:rsidRPr="000946BB">
        <w:rPr>
          <w:rFonts w:ascii="Times New Roman" w:hAnsi="Times New Roman" w:cs="Times New Roman"/>
          <w:b/>
          <w:sz w:val="20"/>
          <w:szCs w:val="20"/>
        </w:rPr>
        <w:fldChar w:fldCharType="separate"/>
      </w:r>
      <w:r w:rsidRPr="000946BB">
        <w:rPr>
          <w:rFonts w:ascii="Times New Roman" w:eastAsia="Times New Roman" w:hAnsi="Times New Roman" w:cs="Times New Roman"/>
          <w:b/>
          <w:sz w:val="20"/>
          <w:szCs w:val="20"/>
          <w:u w:val="single"/>
        </w:rPr>
        <w:t xml:space="preserve"> Cinética y Cambios de Estado</w:t>
      </w:r>
    </w:p>
    <w:p w:rsidR="001C668F" w:rsidRPr="00E35202" w:rsidRDefault="001C668F" w:rsidP="001C668F">
      <w:pPr>
        <w:spacing w:after="0" w:line="240" w:lineRule="auto"/>
        <w:jc w:val="both"/>
        <w:rPr>
          <w:rFonts w:ascii="Times New Roman" w:eastAsia="Times New Roman" w:hAnsi="Times New Roman" w:cs="Times New Roman"/>
          <w:b/>
          <w:i/>
          <w:sz w:val="20"/>
          <w:szCs w:val="20"/>
        </w:rPr>
      </w:pPr>
      <w:r w:rsidRPr="000946BB">
        <w:rPr>
          <w:rFonts w:ascii="Times New Roman" w:eastAsia="Times New Roman" w:hAnsi="Times New Roman" w:cs="Times New Roman"/>
          <w:b/>
          <w:noProof/>
          <w:sz w:val="20"/>
          <w:szCs w:val="20"/>
          <w:lang w:val="es-ES" w:eastAsia="es-ES"/>
        </w:rPr>
        <w:drawing>
          <wp:anchor distT="0" distB="0" distL="114300" distR="114300" simplePos="0" relativeHeight="251659264" behindDoc="0" locked="0" layoutInCell="1" allowOverlap="1" wp14:anchorId="7ADCDD61" wp14:editId="0625D478">
            <wp:simplePos x="0" y="0"/>
            <wp:positionH relativeFrom="column">
              <wp:posOffset>4241800</wp:posOffset>
            </wp:positionH>
            <wp:positionV relativeFrom="paragraph">
              <wp:posOffset>14564</wp:posOffset>
            </wp:positionV>
            <wp:extent cx="1970405" cy="1346835"/>
            <wp:effectExtent l="0" t="0" r="0" b="5715"/>
            <wp:wrapThrough wrapText="bothSides">
              <wp:wrapPolygon edited="0">
                <wp:start x="0" y="0"/>
                <wp:lineTo x="0" y="21386"/>
                <wp:lineTo x="21301" y="21386"/>
                <wp:lineTo x="21301" y="0"/>
                <wp:lineTo x="0" y="0"/>
              </wp:wrapPolygon>
            </wp:wrapThrough>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9">
                      <a:extLst>
                        <a:ext uri="{28A0092B-C50C-407E-A947-70E740481C1C}">
                          <a14:useLocalDpi xmlns:a14="http://schemas.microsoft.com/office/drawing/2010/main" val="0"/>
                        </a:ext>
                      </a:extLst>
                    </a:blip>
                    <a:srcRect t="1" b="4261"/>
                    <a:stretch/>
                  </pic:blipFill>
                  <pic:spPr bwMode="auto">
                    <a:xfrm>
                      <a:off x="0" y="0"/>
                      <a:ext cx="1970405" cy="1346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46BB">
        <w:rPr>
          <w:rFonts w:ascii="Times New Roman" w:hAnsi="Times New Roman" w:cs="Times New Roman"/>
          <w:b/>
          <w:sz w:val="20"/>
          <w:szCs w:val="20"/>
        </w:rPr>
        <w:fldChar w:fldCharType="end"/>
      </w:r>
      <w:r w:rsidRPr="00E35202">
        <w:rPr>
          <w:rFonts w:ascii="Times New Roman" w:eastAsia="Times New Roman" w:hAnsi="Times New Roman" w:cs="Times New Roman"/>
          <w:b/>
          <w:i/>
          <w:sz w:val="20"/>
          <w:szCs w:val="20"/>
        </w:rPr>
        <w:t>¿Cómo se produce un cambio de estado?</w:t>
      </w:r>
    </w:p>
    <w:p w:rsidR="001C668F" w:rsidRPr="000946BB" w:rsidRDefault="001C668F" w:rsidP="001C668F">
      <w:pPr>
        <w:spacing w:after="0" w:line="240" w:lineRule="auto"/>
        <w:jc w:val="both"/>
        <w:rPr>
          <w:rFonts w:ascii="Times New Roman" w:eastAsia="Times New Roman" w:hAnsi="Times New Roman" w:cs="Times New Roman"/>
          <w:b/>
          <w:i/>
          <w:sz w:val="6"/>
          <w:szCs w:val="6"/>
        </w:rPr>
      </w:pPr>
    </w:p>
    <w:p w:rsidR="001C668F" w:rsidRPr="00E35202" w:rsidRDefault="001C668F" w:rsidP="001C668F">
      <w:pPr>
        <w:spacing w:after="0" w:line="240" w:lineRule="auto"/>
        <w:jc w:val="both"/>
        <w:rPr>
          <w:rFonts w:ascii="Times New Roman" w:eastAsia="Times New Roman" w:hAnsi="Times New Roman" w:cs="Times New Roman"/>
          <w:sz w:val="20"/>
          <w:szCs w:val="20"/>
        </w:rPr>
      </w:pPr>
      <w:r w:rsidRPr="00E35202">
        <w:rPr>
          <w:rFonts w:ascii="Times New Roman" w:eastAsia="Times New Roman" w:hAnsi="Times New Roman" w:cs="Times New Roman"/>
          <w:b/>
          <w:i/>
          <w:sz w:val="20"/>
          <w:szCs w:val="20"/>
        </w:rPr>
        <w:t xml:space="preserve"> </w:t>
      </w:r>
      <w:r w:rsidRPr="00E35202">
        <w:rPr>
          <w:rFonts w:ascii="Times New Roman" w:eastAsia="Times New Roman" w:hAnsi="Times New Roman" w:cs="Times New Roman"/>
          <w:sz w:val="20"/>
          <w:szCs w:val="20"/>
        </w:rPr>
        <w:t>Los cambios de estado se pueden producir de dos formas:</w:t>
      </w:r>
    </w:p>
    <w:p w:rsidR="001C668F" w:rsidRPr="000946BB" w:rsidRDefault="001C668F" w:rsidP="001C668F">
      <w:pPr>
        <w:spacing w:after="0" w:line="240" w:lineRule="auto"/>
        <w:jc w:val="both"/>
        <w:rPr>
          <w:rFonts w:ascii="Times New Roman" w:eastAsia="Times New Roman" w:hAnsi="Times New Roman" w:cs="Times New Roman"/>
          <w:sz w:val="6"/>
          <w:szCs w:val="6"/>
        </w:rPr>
      </w:pPr>
    </w:p>
    <w:p w:rsidR="001C668F" w:rsidRPr="00E35202" w:rsidRDefault="001C668F" w:rsidP="001C668F">
      <w:pPr>
        <w:spacing w:after="0" w:line="240" w:lineRule="auto"/>
        <w:jc w:val="both"/>
        <w:rPr>
          <w:rFonts w:ascii="Times New Roman" w:eastAsia="Times New Roman" w:hAnsi="Times New Roman" w:cs="Times New Roman"/>
          <w:b/>
          <w:i/>
          <w:sz w:val="20"/>
          <w:szCs w:val="20"/>
        </w:rPr>
      </w:pPr>
      <w:r w:rsidRPr="00E35202">
        <w:rPr>
          <w:rFonts w:ascii="Times New Roman" w:eastAsia="Times New Roman" w:hAnsi="Times New Roman" w:cs="Times New Roman"/>
          <w:sz w:val="20"/>
          <w:szCs w:val="20"/>
        </w:rPr>
        <w:t xml:space="preserve">1. </w:t>
      </w:r>
      <w:r w:rsidRPr="00E35202">
        <w:rPr>
          <w:rFonts w:ascii="Times New Roman" w:eastAsia="Times New Roman" w:hAnsi="Times New Roman" w:cs="Times New Roman"/>
          <w:b/>
          <w:i/>
          <w:sz w:val="20"/>
          <w:szCs w:val="20"/>
        </w:rPr>
        <w:t>Cambiando la temperatura a la que se encuentra una sustancia:</w:t>
      </w:r>
    </w:p>
    <w:p w:rsidR="001C668F" w:rsidRPr="00E35202" w:rsidRDefault="001C668F" w:rsidP="001C668F">
      <w:pPr>
        <w:spacing w:after="0" w:line="240" w:lineRule="auto"/>
        <w:ind w:left="566" w:hanging="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a. Si calentamos damos energía y las partículas disminuyen sus fuerzas de cohesión, aumenta la energía de vibración y pierde fortaleza la estructura más o menos rígida que poseen. El conjunto de partículas que forman dicha sustancia se desordena: cambios de estado progresivos (fusión, vaporización, sublimación).</w:t>
      </w:r>
    </w:p>
    <w:p w:rsidR="001C668F" w:rsidRPr="000946BB" w:rsidRDefault="001C668F" w:rsidP="001C668F">
      <w:pPr>
        <w:spacing w:after="0" w:line="240" w:lineRule="auto"/>
        <w:jc w:val="both"/>
        <w:rPr>
          <w:rFonts w:ascii="Times New Roman" w:eastAsia="Times New Roman" w:hAnsi="Times New Roman" w:cs="Times New Roman"/>
          <w:sz w:val="6"/>
          <w:szCs w:val="6"/>
        </w:rPr>
      </w:pPr>
    </w:p>
    <w:p w:rsidR="001C668F" w:rsidRPr="00E35202" w:rsidRDefault="001C668F" w:rsidP="001C668F">
      <w:pPr>
        <w:spacing w:after="0" w:line="240" w:lineRule="auto"/>
        <w:ind w:left="566" w:hanging="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b. Si enfriamos quitamos energía y las partículas se mantienen más cerca, aumentan sus fuerzas de cohesión y el sistema se ordena: cambios de estado regresivos (condensación, solidificación, sublimación regresiva).</w:t>
      </w:r>
    </w:p>
    <w:p w:rsidR="001C668F" w:rsidRPr="000946BB" w:rsidRDefault="001C668F" w:rsidP="001C668F">
      <w:pPr>
        <w:spacing w:after="0" w:line="319" w:lineRule="auto"/>
        <w:jc w:val="center"/>
        <w:rPr>
          <w:rFonts w:ascii="Times New Roman" w:eastAsia="Times New Roman" w:hAnsi="Times New Roman" w:cs="Times New Roman"/>
          <w:sz w:val="10"/>
          <w:szCs w:val="10"/>
        </w:rPr>
      </w:pPr>
    </w:p>
    <w:p w:rsidR="001C668F" w:rsidRPr="00E35202" w:rsidRDefault="001C668F" w:rsidP="001C668F">
      <w:pPr>
        <w:spacing w:after="0" w:line="240" w:lineRule="auto"/>
        <w:jc w:val="both"/>
        <w:rPr>
          <w:rFonts w:ascii="Times New Roman" w:eastAsia="Times New Roman" w:hAnsi="Times New Roman" w:cs="Times New Roman"/>
          <w:b/>
          <w:i/>
          <w:sz w:val="20"/>
          <w:szCs w:val="20"/>
        </w:rPr>
      </w:pPr>
      <w:r w:rsidRPr="00E35202">
        <w:rPr>
          <w:rFonts w:ascii="Times New Roman" w:eastAsia="Times New Roman" w:hAnsi="Times New Roman" w:cs="Times New Roman"/>
          <w:b/>
          <w:i/>
          <w:sz w:val="20"/>
          <w:szCs w:val="20"/>
        </w:rPr>
        <w:t>2. Cambiando la presión a la que se encuentra una sustancia:</w:t>
      </w:r>
    </w:p>
    <w:p w:rsidR="001C668F" w:rsidRPr="00E35202" w:rsidRDefault="001C668F" w:rsidP="001C668F">
      <w:pPr>
        <w:spacing w:after="0" w:line="240" w:lineRule="auto"/>
        <w:ind w:left="566" w:hanging="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 xml:space="preserve">a. Si disminuimos la presión el sistema tiende a desordenarse ya que no se favorece el acercamiento de las partículas, disminuyen las fuerzas de cohesión y se favorece un cambio de estado progresivo (fusión, vaporización, sublimación). </w:t>
      </w:r>
    </w:p>
    <w:p w:rsidR="001C668F" w:rsidRDefault="001C668F" w:rsidP="001C668F">
      <w:pPr>
        <w:spacing w:after="0" w:line="240" w:lineRule="auto"/>
        <w:ind w:left="566" w:hanging="283"/>
        <w:jc w:val="both"/>
        <w:rPr>
          <w:rFonts w:ascii="Times New Roman" w:eastAsia="Times New Roman" w:hAnsi="Times New Roman" w:cs="Times New Roman"/>
          <w:sz w:val="20"/>
          <w:szCs w:val="20"/>
        </w:rPr>
      </w:pPr>
      <w:r w:rsidRPr="00E35202">
        <w:rPr>
          <w:rFonts w:ascii="Times New Roman" w:eastAsia="Times New Roman" w:hAnsi="Times New Roman" w:cs="Times New Roman"/>
          <w:sz w:val="20"/>
          <w:szCs w:val="20"/>
        </w:rPr>
        <w:t>b. Si aumentamos la presión se favorece el acercamiento de las partículas lo que produce un aumento de las fuerzas de cohesión y una tendencia a los cambios de estado regresivos (condensación, solidificación, sublimación regresiva).</w:t>
      </w:r>
    </w:p>
    <w:p w:rsidR="001C668F" w:rsidRDefault="001C668F" w:rsidP="001C668F">
      <w:pPr>
        <w:spacing w:after="0" w:line="240" w:lineRule="auto"/>
        <w:ind w:left="566" w:hanging="283"/>
        <w:jc w:val="both"/>
        <w:rPr>
          <w:rFonts w:ascii="Times New Roman" w:eastAsia="Times New Roman" w:hAnsi="Times New Roman" w:cs="Times New Roman"/>
          <w:sz w:val="20"/>
          <w:szCs w:val="20"/>
        </w:rPr>
      </w:pPr>
    </w:p>
    <w:p w:rsidR="004C30BF" w:rsidRDefault="004C30BF" w:rsidP="001C668F">
      <w:pPr>
        <w:spacing w:after="0" w:line="240" w:lineRule="auto"/>
        <w:ind w:left="566" w:hanging="283"/>
        <w:jc w:val="both"/>
        <w:rPr>
          <w:rFonts w:ascii="Times New Roman" w:eastAsia="Times New Roman" w:hAnsi="Times New Roman" w:cs="Times New Roman"/>
          <w:sz w:val="20"/>
          <w:szCs w:val="20"/>
        </w:rPr>
      </w:pPr>
      <w:r>
        <w:rPr>
          <w:noProof/>
          <w:lang w:val="es-ES" w:eastAsia="es-ES"/>
        </w:rPr>
        <w:drawing>
          <wp:inline distT="0" distB="0" distL="0" distR="0" wp14:anchorId="3B23586B" wp14:editId="028D83E3">
            <wp:extent cx="5612130" cy="21926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192655"/>
                    </a:xfrm>
                    <a:prstGeom prst="rect">
                      <a:avLst/>
                    </a:prstGeom>
                  </pic:spPr>
                </pic:pic>
              </a:graphicData>
            </a:graphic>
          </wp:inline>
        </w:drawing>
      </w:r>
      <w:bookmarkStart w:id="1" w:name="_GoBack"/>
      <w:bookmarkEnd w:id="1"/>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Default="001510CE" w:rsidP="001C668F">
      <w:pPr>
        <w:spacing w:after="0" w:line="240" w:lineRule="auto"/>
        <w:ind w:left="566" w:hanging="283"/>
        <w:jc w:val="both"/>
        <w:rPr>
          <w:rFonts w:ascii="Times New Roman" w:eastAsia="Times New Roman" w:hAnsi="Times New Roman" w:cs="Times New Roman"/>
          <w:sz w:val="20"/>
          <w:szCs w:val="20"/>
        </w:rPr>
      </w:pPr>
    </w:p>
    <w:p w:rsidR="001510CE" w:rsidRPr="00E35202" w:rsidRDefault="001510CE" w:rsidP="001C668F">
      <w:pPr>
        <w:spacing w:after="0" w:line="240" w:lineRule="auto"/>
        <w:ind w:left="566" w:hanging="283"/>
        <w:jc w:val="both"/>
        <w:rPr>
          <w:rFonts w:ascii="Times New Roman" w:eastAsia="Times New Roman" w:hAnsi="Times New Roman" w:cs="Times New Roman"/>
          <w:sz w:val="20"/>
          <w:szCs w:val="20"/>
        </w:rPr>
      </w:pPr>
    </w:p>
    <w:p w:rsidR="001C668F" w:rsidRDefault="001C668F" w:rsidP="001C668F">
      <w:pPr>
        <w:spacing w:after="0"/>
        <w:rPr>
          <w:rFonts w:ascii="Times New Roman" w:eastAsia="Times New Roman" w:hAnsi="Times New Roman" w:cs="Times New Roman"/>
          <w:b/>
          <w:sz w:val="20"/>
          <w:szCs w:val="20"/>
          <w:u w:val="single"/>
        </w:rPr>
      </w:pPr>
    </w:p>
    <w:p w:rsidR="001C668F" w:rsidRDefault="001C668F" w:rsidP="001C668F">
      <w:pPr>
        <w:spacing w:after="0"/>
        <w:rPr>
          <w:rFonts w:ascii="Times New Roman" w:eastAsia="Times New Roman" w:hAnsi="Times New Roman" w:cs="Times New Roman"/>
          <w:b/>
          <w:sz w:val="20"/>
          <w:szCs w:val="20"/>
          <w:u w:val="single"/>
        </w:rPr>
      </w:pPr>
    </w:p>
    <w:p w:rsidR="001C668F" w:rsidRDefault="001C668F" w:rsidP="00766E5C">
      <w:pPr>
        <w:spacing w:after="0"/>
        <w:rPr>
          <w:rFonts w:ascii="Times New Roman" w:eastAsia="Times New Roman" w:hAnsi="Times New Roman" w:cs="Times New Roman"/>
          <w:color w:val="000000"/>
          <w:sz w:val="20"/>
          <w:szCs w:val="20"/>
        </w:rPr>
      </w:pPr>
      <w:r w:rsidRPr="001510CE">
        <w:rPr>
          <w:rFonts w:ascii="Times New Roman" w:eastAsia="Times New Roman" w:hAnsi="Times New Roman" w:cs="Times New Roman"/>
          <w:sz w:val="20"/>
          <w:szCs w:val="20"/>
        </w:rPr>
        <w:t xml:space="preserve">                                                        </w:t>
      </w:r>
      <w:r w:rsidR="001510CE">
        <w:rPr>
          <w:rFonts w:ascii="Times New Roman" w:eastAsia="Times New Roman" w:hAnsi="Times New Roman" w:cs="Times New Roman"/>
          <w:sz w:val="20"/>
          <w:szCs w:val="20"/>
        </w:rPr>
        <w:t xml:space="preserve">                           </w:t>
      </w:r>
      <w:r w:rsidRPr="001510CE">
        <w:rPr>
          <w:rFonts w:ascii="Times New Roman" w:eastAsia="Times New Roman" w:hAnsi="Times New Roman" w:cs="Times New Roman"/>
          <w:sz w:val="20"/>
          <w:szCs w:val="20"/>
        </w:rPr>
        <w:t xml:space="preserve">  </w:t>
      </w:r>
    </w:p>
    <w:sectPr w:rsidR="001C66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4E5"/>
    <w:multiLevelType w:val="multilevel"/>
    <w:tmpl w:val="4F749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652D91"/>
    <w:multiLevelType w:val="multilevel"/>
    <w:tmpl w:val="B860DD4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15:restartNumberingAfterBreak="0">
    <w:nsid w:val="2D3B62AD"/>
    <w:multiLevelType w:val="multilevel"/>
    <w:tmpl w:val="8C94A48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5056F9"/>
    <w:multiLevelType w:val="multilevel"/>
    <w:tmpl w:val="930CA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8C1B42"/>
    <w:multiLevelType w:val="multilevel"/>
    <w:tmpl w:val="D88C2A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4B2AE3"/>
    <w:multiLevelType w:val="multilevel"/>
    <w:tmpl w:val="EDEAC45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15:restartNumberingAfterBreak="0">
    <w:nsid w:val="6F636A48"/>
    <w:multiLevelType w:val="multilevel"/>
    <w:tmpl w:val="297C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9648F7"/>
    <w:multiLevelType w:val="multilevel"/>
    <w:tmpl w:val="DC4C1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4A63BC"/>
    <w:multiLevelType w:val="multilevel"/>
    <w:tmpl w:val="EED06BA2"/>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4D"/>
    <w:rsid w:val="001510CE"/>
    <w:rsid w:val="001C668F"/>
    <w:rsid w:val="004C30BF"/>
    <w:rsid w:val="00766E5C"/>
    <w:rsid w:val="0084044D"/>
    <w:rsid w:val="00D746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C169"/>
  <w15:chartTrackingRefBased/>
  <w15:docId w15:val="{0133172D-6A70-4272-A536-41CBFD13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044D"/>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668F"/>
    <w:pPr>
      <w:ind w:left="720"/>
      <w:contextualSpacing/>
    </w:pPr>
  </w:style>
  <w:style w:type="table" w:customStyle="1" w:styleId="Tablaconcuadrcula2">
    <w:name w:val="Tabla con cuadrícula2"/>
    <w:basedOn w:val="Tablanormal"/>
    <w:next w:val="Tablaconcuadrcula"/>
    <w:uiPriority w:val="39"/>
    <w:rsid w:val="001C668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C6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4C30BF"/>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1002</Words>
  <Characters>5514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Windows 10</cp:lastModifiedBy>
  <cp:revision>4</cp:revision>
  <cp:lastPrinted>2024-03-16T00:13:00Z</cp:lastPrinted>
  <dcterms:created xsi:type="dcterms:W3CDTF">2021-08-31T15:08:00Z</dcterms:created>
  <dcterms:modified xsi:type="dcterms:W3CDTF">2024-03-16T00:13:00Z</dcterms:modified>
</cp:coreProperties>
</file>