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5FE" w:rsidRPr="00A94CE7" w:rsidRDefault="003505FE" w:rsidP="00A94CE7">
      <w:pPr>
        <w:jc w:val="both"/>
        <w:rPr>
          <w:rFonts w:ascii="Arial" w:hAnsi="Arial" w:cs="Arial"/>
          <w:sz w:val="24"/>
          <w:szCs w:val="24"/>
          <w:lang w:val="es-ES"/>
        </w:rPr>
      </w:pPr>
      <w:r w:rsidRPr="00A94CE7">
        <w:rPr>
          <w:rFonts w:ascii="Arial" w:hAnsi="Arial" w:cs="Arial"/>
          <w:sz w:val="24"/>
          <w:szCs w:val="24"/>
          <w:lang w:val="es-ES"/>
        </w:rPr>
        <w:t xml:space="preserve">ESJA Nº 1 “Juana de </w:t>
      </w:r>
      <w:proofErr w:type="spellStart"/>
      <w:r w:rsidRPr="00A94CE7">
        <w:rPr>
          <w:rFonts w:ascii="Arial" w:hAnsi="Arial" w:cs="Arial"/>
          <w:sz w:val="24"/>
          <w:szCs w:val="24"/>
          <w:lang w:val="es-ES"/>
        </w:rPr>
        <w:t>Ibarbourou</w:t>
      </w:r>
      <w:proofErr w:type="spellEnd"/>
      <w:r w:rsidRPr="00A94CE7">
        <w:rPr>
          <w:rFonts w:ascii="Arial" w:hAnsi="Arial" w:cs="Arial"/>
          <w:sz w:val="24"/>
          <w:szCs w:val="24"/>
          <w:lang w:val="es-ES"/>
        </w:rPr>
        <w:t>”</w:t>
      </w:r>
    </w:p>
    <w:p w:rsidR="003505FE" w:rsidRPr="00A94CE7" w:rsidRDefault="003505FE" w:rsidP="00A94CE7">
      <w:pPr>
        <w:jc w:val="both"/>
        <w:rPr>
          <w:rFonts w:ascii="Arial" w:hAnsi="Arial" w:cs="Arial"/>
          <w:sz w:val="24"/>
          <w:szCs w:val="24"/>
          <w:lang w:val="es-ES"/>
        </w:rPr>
      </w:pPr>
      <w:r w:rsidRPr="00A94CE7">
        <w:rPr>
          <w:rFonts w:ascii="Arial" w:hAnsi="Arial" w:cs="Arial"/>
          <w:sz w:val="24"/>
          <w:szCs w:val="24"/>
          <w:lang w:val="es-ES"/>
        </w:rPr>
        <w:t>Área Curricular: Historia</w:t>
      </w:r>
    </w:p>
    <w:p w:rsidR="003505FE" w:rsidRPr="00A94CE7" w:rsidRDefault="003505FE" w:rsidP="00A94CE7">
      <w:pPr>
        <w:jc w:val="both"/>
        <w:rPr>
          <w:rFonts w:ascii="Arial" w:hAnsi="Arial" w:cs="Arial"/>
          <w:sz w:val="24"/>
          <w:szCs w:val="24"/>
          <w:lang w:val="es-ES"/>
        </w:rPr>
      </w:pPr>
      <w:r w:rsidRPr="00A94CE7">
        <w:rPr>
          <w:rFonts w:ascii="Arial" w:hAnsi="Arial" w:cs="Arial"/>
          <w:sz w:val="24"/>
          <w:szCs w:val="24"/>
          <w:lang w:val="es-ES"/>
        </w:rPr>
        <w:t>Profesor: Pavón: David</w:t>
      </w:r>
    </w:p>
    <w:p w:rsidR="003505FE" w:rsidRPr="00A94CE7" w:rsidRDefault="003505FE" w:rsidP="00A94CE7">
      <w:pPr>
        <w:jc w:val="both"/>
        <w:rPr>
          <w:rFonts w:ascii="Arial" w:hAnsi="Arial" w:cs="Arial"/>
          <w:sz w:val="24"/>
          <w:szCs w:val="24"/>
          <w:lang w:val="es-ES"/>
        </w:rPr>
      </w:pPr>
      <w:r w:rsidRPr="00A94CE7">
        <w:rPr>
          <w:rFonts w:ascii="Arial" w:hAnsi="Arial" w:cs="Arial"/>
          <w:sz w:val="24"/>
          <w:szCs w:val="24"/>
          <w:lang w:val="es-ES"/>
        </w:rPr>
        <w:t xml:space="preserve"> </w:t>
      </w:r>
    </w:p>
    <w:p w:rsidR="00F74264" w:rsidRPr="00A94CE7" w:rsidRDefault="00F12B80" w:rsidP="00A94CE7">
      <w:pPr>
        <w:jc w:val="both"/>
        <w:rPr>
          <w:rFonts w:ascii="Arial" w:hAnsi="Arial" w:cs="Arial"/>
          <w:sz w:val="24"/>
          <w:szCs w:val="24"/>
          <w:u w:val="double"/>
          <w:lang w:val="es-ES"/>
        </w:rPr>
      </w:pPr>
      <w:r w:rsidRPr="00A94CE7">
        <w:rPr>
          <w:rFonts w:ascii="Arial" w:hAnsi="Arial" w:cs="Arial"/>
          <w:sz w:val="24"/>
          <w:szCs w:val="24"/>
          <w:u w:val="double"/>
          <w:lang w:val="es-ES"/>
        </w:rPr>
        <w:t>CLASE N</w:t>
      </w:r>
      <w:r w:rsidR="00F74264" w:rsidRPr="00A94CE7">
        <w:rPr>
          <w:rFonts w:ascii="Arial" w:hAnsi="Arial" w:cs="Arial"/>
          <w:sz w:val="24"/>
          <w:szCs w:val="24"/>
          <w:u w:val="double"/>
          <w:lang w:val="es-ES"/>
        </w:rPr>
        <w:t xml:space="preserve">º 1: </w:t>
      </w:r>
    </w:p>
    <w:p w:rsidR="003505FE" w:rsidRPr="00A94CE7" w:rsidRDefault="000308D4" w:rsidP="00A94CE7">
      <w:pPr>
        <w:jc w:val="both"/>
        <w:rPr>
          <w:rFonts w:ascii="Arial" w:hAnsi="Arial" w:cs="Arial"/>
          <w:sz w:val="24"/>
          <w:szCs w:val="24"/>
          <w:u w:val="double"/>
          <w:lang w:val="es-ES"/>
        </w:rPr>
      </w:pPr>
      <w:r w:rsidRPr="00A94CE7">
        <w:rPr>
          <w:rFonts w:ascii="Arial" w:hAnsi="Arial" w:cs="Arial"/>
          <w:sz w:val="24"/>
          <w:szCs w:val="24"/>
          <w:u w:val="double"/>
          <w:lang w:val="es-ES"/>
        </w:rPr>
        <w:t>Revolución</w:t>
      </w:r>
      <w:r w:rsidR="003505FE" w:rsidRPr="00A94CE7">
        <w:rPr>
          <w:rFonts w:ascii="Arial" w:hAnsi="Arial" w:cs="Arial"/>
          <w:sz w:val="24"/>
          <w:szCs w:val="24"/>
          <w:u w:val="double"/>
          <w:lang w:val="es-ES"/>
        </w:rPr>
        <w:t xml:space="preserve"> de Mayo</w:t>
      </w:r>
    </w:p>
    <w:p w:rsidR="006F1DA8" w:rsidRPr="00A94CE7" w:rsidRDefault="006F1DA8" w:rsidP="00A94CE7">
      <w:pPr>
        <w:jc w:val="both"/>
        <w:rPr>
          <w:rFonts w:ascii="Arial" w:hAnsi="Arial" w:cs="Arial"/>
          <w:sz w:val="24"/>
          <w:szCs w:val="24"/>
          <w:u w:val="double"/>
          <w:lang w:val="es-ES"/>
        </w:rPr>
      </w:pPr>
      <w:r w:rsidRPr="00A94CE7">
        <w:rPr>
          <w:rFonts w:ascii="Arial" w:hAnsi="Arial" w:cs="Arial"/>
          <w:sz w:val="24"/>
          <w:szCs w:val="24"/>
          <w:u w:val="double"/>
          <w:lang w:val="es-ES"/>
        </w:rPr>
        <w:t>Estallido de la Revolución de Mayo de 1810</w:t>
      </w:r>
    </w:p>
    <w:p w:rsidR="00F84DDF" w:rsidRPr="00A94CE7" w:rsidRDefault="00F84DDF" w:rsidP="00A94CE7">
      <w:pPr>
        <w:jc w:val="both"/>
        <w:rPr>
          <w:rFonts w:ascii="Arial" w:hAnsi="Arial" w:cs="Arial"/>
          <w:sz w:val="24"/>
          <w:szCs w:val="24"/>
          <w:u w:val="double"/>
          <w:lang w:val="es-ES"/>
        </w:rPr>
      </w:pPr>
    </w:p>
    <w:p w:rsidR="00F74264" w:rsidRPr="00A94CE7" w:rsidRDefault="006F1DA8" w:rsidP="00A94CE7">
      <w:pPr>
        <w:jc w:val="both"/>
        <w:rPr>
          <w:rFonts w:ascii="Arial" w:hAnsi="Arial" w:cs="Arial"/>
          <w:sz w:val="24"/>
          <w:szCs w:val="24"/>
          <w:lang w:val="es-ES"/>
        </w:rPr>
      </w:pPr>
      <w:r w:rsidRPr="00A94CE7">
        <w:rPr>
          <w:rFonts w:ascii="Arial" w:hAnsi="Arial" w:cs="Arial"/>
          <w:sz w:val="24"/>
          <w:szCs w:val="24"/>
          <w:lang w:val="es-ES"/>
        </w:rPr>
        <w:t>En Buenos Aires, los sucesos españoles precipitaron la formación del primer gobierno patrio.</w:t>
      </w:r>
    </w:p>
    <w:p w:rsidR="00F74264" w:rsidRPr="00A94CE7" w:rsidRDefault="00F74264" w:rsidP="00A94CE7">
      <w:pPr>
        <w:jc w:val="both"/>
        <w:rPr>
          <w:rFonts w:ascii="Arial" w:hAnsi="Arial" w:cs="Arial"/>
          <w:b/>
          <w:sz w:val="24"/>
          <w:szCs w:val="24"/>
          <w:lang w:val="es-ES"/>
        </w:rPr>
      </w:pPr>
      <w:r w:rsidRPr="00A94CE7">
        <w:rPr>
          <w:rFonts w:ascii="Arial" w:hAnsi="Arial" w:cs="Arial"/>
          <w:b/>
          <w:sz w:val="24"/>
          <w:szCs w:val="24"/>
          <w:lang w:val="es-ES"/>
        </w:rPr>
        <w:t>¿Qué fue la Revolución de Mayo?</w:t>
      </w:r>
    </w:p>
    <w:p w:rsidR="00116407" w:rsidRPr="00A94CE7" w:rsidRDefault="00F74264" w:rsidP="00987B2D">
      <w:pPr>
        <w:jc w:val="both"/>
        <w:rPr>
          <w:rFonts w:ascii="Arial" w:hAnsi="Arial" w:cs="Arial"/>
          <w:sz w:val="24"/>
          <w:szCs w:val="24"/>
          <w:lang w:val="es-ES"/>
        </w:rPr>
      </w:pPr>
      <w:r w:rsidRPr="00A94CE7">
        <w:rPr>
          <w:rFonts w:ascii="Arial" w:hAnsi="Arial" w:cs="Arial"/>
          <w:sz w:val="24"/>
          <w:szCs w:val="24"/>
          <w:lang w:val="es-ES"/>
        </w:rPr>
        <w:t>Se llama Revolución de Mayo a un proceso que se desarrolló en Buenos Aires, en mayo de 1810, y que concluyó con la destitución del virrey español y su reemplazo p</w:t>
      </w:r>
      <w:r w:rsidR="00116407" w:rsidRPr="00A94CE7">
        <w:rPr>
          <w:rFonts w:ascii="Arial" w:hAnsi="Arial" w:cs="Arial"/>
          <w:sz w:val="24"/>
          <w:szCs w:val="24"/>
          <w:lang w:val="es-ES"/>
        </w:rPr>
        <w:t>or una Junta de Gobierno local.</w:t>
      </w:r>
    </w:p>
    <w:p w:rsidR="00F74264" w:rsidRPr="00A94CE7" w:rsidRDefault="00F74264" w:rsidP="00987B2D">
      <w:pPr>
        <w:jc w:val="both"/>
        <w:rPr>
          <w:rFonts w:ascii="Arial" w:hAnsi="Arial" w:cs="Arial"/>
          <w:sz w:val="24"/>
          <w:szCs w:val="24"/>
          <w:lang w:val="es-ES"/>
        </w:rPr>
      </w:pPr>
      <w:r w:rsidRPr="00A94CE7">
        <w:rPr>
          <w:rFonts w:ascii="Arial" w:hAnsi="Arial" w:cs="Arial"/>
          <w:sz w:val="24"/>
          <w:szCs w:val="24"/>
          <w:lang w:val="es-ES"/>
        </w:rPr>
        <w:t xml:space="preserve">Fue una revolución de carácter municipal, impulsada por un sector de criollos revolucionarios de Buenos Aires, que estaban influenciados por las ideas </w:t>
      </w:r>
      <w:proofErr w:type="gramStart"/>
      <w:r w:rsidRPr="00A94CE7">
        <w:rPr>
          <w:rFonts w:ascii="Arial" w:hAnsi="Arial" w:cs="Arial"/>
          <w:sz w:val="24"/>
          <w:szCs w:val="24"/>
          <w:lang w:val="es-ES"/>
        </w:rPr>
        <w:t>difundidas</w:t>
      </w:r>
      <w:proofErr w:type="gramEnd"/>
      <w:r w:rsidRPr="00A94CE7">
        <w:rPr>
          <w:rFonts w:ascii="Arial" w:hAnsi="Arial" w:cs="Arial"/>
          <w:sz w:val="24"/>
          <w:szCs w:val="24"/>
          <w:lang w:val="es-ES"/>
        </w:rPr>
        <w:t xml:space="preserve"> por la Ilustración y la Revolución francesa.</w:t>
      </w:r>
    </w:p>
    <w:p w:rsidR="00270101" w:rsidRDefault="00F74264" w:rsidP="00987B2D">
      <w:pPr>
        <w:jc w:val="both"/>
        <w:rPr>
          <w:rFonts w:ascii="Arial" w:hAnsi="Arial" w:cs="Arial"/>
          <w:sz w:val="24"/>
          <w:szCs w:val="24"/>
          <w:lang w:val="es-ES"/>
        </w:rPr>
      </w:pPr>
      <w:r w:rsidRPr="00A94CE7">
        <w:rPr>
          <w:rFonts w:ascii="Arial" w:hAnsi="Arial" w:cs="Arial"/>
          <w:sz w:val="24"/>
          <w:szCs w:val="24"/>
          <w:lang w:val="es-ES"/>
        </w:rPr>
        <w:t>Esta revolución fue el inicio de un proceso emancipador que concluyó seis años después, cuando el 9 de julio de 1816 el Congreso de Tucumán proclamó la Independencia de las Provincias Unidas de América del Sur</w:t>
      </w:r>
    </w:p>
    <w:p w:rsidR="00F74264" w:rsidRDefault="00270101" w:rsidP="00987B2D">
      <w:pPr>
        <w:jc w:val="both"/>
        <w:rPr>
          <w:rFonts w:ascii="Arial" w:hAnsi="Arial" w:cs="Arial"/>
          <w:sz w:val="24"/>
          <w:szCs w:val="24"/>
          <w:lang w:val="es-ES"/>
        </w:rPr>
      </w:pPr>
      <w:r>
        <w:rPr>
          <w:rFonts w:ascii="Arial" w:hAnsi="Arial" w:cs="Arial"/>
          <w:sz w:val="24"/>
          <w:szCs w:val="24"/>
          <w:lang w:val="es-ES"/>
        </w:rPr>
        <w:t>Múltiples causas desencadenaron la revolución de mayo, algunas de origen internos; es decir propios de</w:t>
      </w:r>
      <w:r w:rsidR="002A799A">
        <w:rPr>
          <w:rFonts w:ascii="Arial" w:hAnsi="Arial" w:cs="Arial"/>
          <w:sz w:val="24"/>
          <w:szCs w:val="24"/>
          <w:lang w:val="es-ES"/>
        </w:rPr>
        <w:t xml:space="preserve"> la</w:t>
      </w:r>
      <w:r>
        <w:rPr>
          <w:rFonts w:ascii="Arial" w:hAnsi="Arial" w:cs="Arial"/>
          <w:sz w:val="24"/>
          <w:szCs w:val="24"/>
          <w:lang w:val="es-ES"/>
        </w:rPr>
        <w:t xml:space="preserve"> región, otras en cambio respondían a acontecimientos del exterior. A su vez esas causas tenían diferentes motivaciones económicas e ideológicas políticas y sociales.</w:t>
      </w:r>
    </w:p>
    <w:p w:rsidR="00270101" w:rsidRDefault="00270101" w:rsidP="00987B2D">
      <w:pPr>
        <w:jc w:val="both"/>
        <w:rPr>
          <w:rFonts w:ascii="Arial" w:hAnsi="Arial" w:cs="Arial"/>
          <w:sz w:val="24"/>
          <w:szCs w:val="24"/>
          <w:lang w:val="es-ES"/>
        </w:rPr>
      </w:pPr>
      <w:r>
        <w:rPr>
          <w:rFonts w:ascii="Arial" w:hAnsi="Arial" w:cs="Arial"/>
          <w:sz w:val="24"/>
          <w:szCs w:val="24"/>
          <w:lang w:val="es-ES"/>
        </w:rPr>
        <w:t xml:space="preserve">Con las Reformas Borbónicas se habían producido malestares entre criollos que eran desplazados de los cargos de responsabilidad del gobierno colonial, mientras que los españoles seguían ocupando los cargos </w:t>
      </w:r>
      <w:r w:rsidR="00987B2D">
        <w:rPr>
          <w:rFonts w:ascii="Arial" w:hAnsi="Arial" w:cs="Arial"/>
          <w:sz w:val="24"/>
          <w:szCs w:val="24"/>
          <w:lang w:val="es-ES"/>
        </w:rPr>
        <w:t>más</w:t>
      </w:r>
      <w:r>
        <w:rPr>
          <w:rFonts w:ascii="Arial" w:hAnsi="Arial" w:cs="Arial"/>
          <w:sz w:val="24"/>
          <w:szCs w:val="24"/>
          <w:lang w:val="es-ES"/>
        </w:rPr>
        <w:t xml:space="preserve"> altos y se beneficiaban con el comercio de monopolio .Sin embargo ciertos sectores sociales percibían la debilidad del imperio colonial español. En América los jóvenes criollos estaban convencid</w:t>
      </w:r>
      <w:r w:rsidR="002A799A">
        <w:rPr>
          <w:rFonts w:ascii="Arial" w:hAnsi="Arial" w:cs="Arial"/>
          <w:sz w:val="24"/>
          <w:szCs w:val="24"/>
          <w:lang w:val="es-ES"/>
        </w:rPr>
        <w:t>o de que las ideas de libertad e</w:t>
      </w:r>
      <w:r>
        <w:rPr>
          <w:rFonts w:ascii="Arial" w:hAnsi="Arial" w:cs="Arial"/>
          <w:sz w:val="24"/>
          <w:szCs w:val="24"/>
          <w:lang w:val="es-ES"/>
        </w:rPr>
        <w:t xml:space="preserve"> igualdad que proponían la Revolución Francesa debían ponerse en </w:t>
      </w:r>
      <w:r w:rsidR="00987B2D">
        <w:rPr>
          <w:rFonts w:ascii="Arial" w:hAnsi="Arial" w:cs="Arial"/>
          <w:sz w:val="24"/>
          <w:szCs w:val="24"/>
          <w:lang w:val="es-ES"/>
        </w:rPr>
        <w:t>práctica</w:t>
      </w:r>
      <w:r>
        <w:rPr>
          <w:rFonts w:ascii="Arial" w:hAnsi="Arial" w:cs="Arial"/>
          <w:sz w:val="24"/>
          <w:szCs w:val="24"/>
          <w:lang w:val="es-ES"/>
        </w:rPr>
        <w:t xml:space="preserve"> en el Rio de la Plata.</w:t>
      </w:r>
    </w:p>
    <w:p w:rsidR="00270101" w:rsidRPr="00A94CE7" w:rsidRDefault="00270101" w:rsidP="00987B2D">
      <w:pPr>
        <w:jc w:val="both"/>
        <w:rPr>
          <w:rFonts w:ascii="Arial" w:hAnsi="Arial" w:cs="Arial"/>
          <w:sz w:val="24"/>
          <w:szCs w:val="24"/>
          <w:lang w:val="es-ES"/>
        </w:rPr>
      </w:pPr>
      <w:r>
        <w:rPr>
          <w:rFonts w:ascii="Arial" w:hAnsi="Arial" w:cs="Arial"/>
          <w:sz w:val="24"/>
          <w:szCs w:val="24"/>
          <w:lang w:val="es-ES"/>
        </w:rPr>
        <w:t xml:space="preserve">Entre ellos Belgrano, Castelli, y Moreno pensaban que solo Independizándose de España se podía lograr  hacer realidad esos ideales. </w:t>
      </w:r>
    </w:p>
    <w:p w:rsidR="00F74264" w:rsidRPr="00A94CE7" w:rsidRDefault="00F74264" w:rsidP="00987B2D">
      <w:pPr>
        <w:jc w:val="both"/>
        <w:rPr>
          <w:rFonts w:ascii="Arial" w:hAnsi="Arial" w:cs="Arial"/>
          <w:sz w:val="24"/>
          <w:szCs w:val="24"/>
          <w:lang w:val="es-ES"/>
        </w:rPr>
      </w:pPr>
      <w:r w:rsidRPr="00A94CE7">
        <w:rPr>
          <w:rFonts w:ascii="Arial" w:hAnsi="Arial" w:cs="Arial"/>
          <w:sz w:val="24"/>
          <w:szCs w:val="24"/>
          <w:lang w:val="es-ES"/>
        </w:rPr>
        <w:t xml:space="preserve">La Revolución comenzó a gestarse el 18 de mayo cuando llegaron al Virreinato del Río de la Plata las noticias de la disolución de la Junta Central de Sevilla, ante el avance de las tropas del emperador francés Napoleón Bonaparte. Esta Junta, que se había formado en 1808, había designado a Baltasar Hidalgo de </w:t>
      </w:r>
      <w:r w:rsidRPr="00A94CE7">
        <w:rPr>
          <w:rFonts w:ascii="Arial" w:hAnsi="Arial" w:cs="Arial"/>
          <w:sz w:val="24"/>
          <w:szCs w:val="24"/>
          <w:lang w:val="es-ES"/>
        </w:rPr>
        <w:lastRenderedPageBreak/>
        <w:t>Cisneros como virrey del Río de la Plata en 1809.Durante los días 19 y 20 de mayo, un grupo de criollos revolucionarios, que se había reunido en secreto la noche del 18, presionó al virrey para que convocara a un cabildo abierto. Este se reunió el día 22 y luego de arduos debates votó la destitución de Cisneros y encargó al Cabido la formación de un nuevo gobierno. Durante los debates, los criollos Juan José Castelli y Juan José Paso sostuvieron la tesis de la retroversión de la soberanía al pueblo en ausencia del monarca, según la cual, si falta la autoridad legítima, el poder vuelve al pueblo que tiene derecho de designar a nuevos gobernantes.</w:t>
      </w:r>
    </w:p>
    <w:p w:rsidR="00F74264" w:rsidRPr="00A94CE7" w:rsidRDefault="00F74264" w:rsidP="00A94CE7">
      <w:pPr>
        <w:jc w:val="both"/>
        <w:rPr>
          <w:rFonts w:ascii="Arial" w:hAnsi="Arial" w:cs="Arial"/>
          <w:sz w:val="24"/>
          <w:szCs w:val="24"/>
          <w:lang w:val="es-ES"/>
        </w:rPr>
      </w:pPr>
      <w:r w:rsidRPr="00A94CE7">
        <w:rPr>
          <w:rFonts w:ascii="Arial" w:hAnsi="Arial" w:cs="Arial"/>
          <w:sz w:val="24"/>
          <w:szCs w:val="24"/>
          <w:lang w:val="es-ES"/>
        </w:rPr>
        <w:t xml:space="preserve">El día 25 los criollos movilizaron al pueblo de Buenos Aires a la Plaza de Armas y utilizaron sus milicias para amenazar a los cabildantes con abrir fuego si Cisneros </w:t>
      </w:r>
      <w:r w:rsidR="009F4E83" w:rsidRPr="00A94CE7">
        <w:rPr>
          <w:rFonts w:ascii="Arial" w:hAnsi="Arial" w:cs="Arial"/>
          <w:sz w:val="24"/>
          <w:szCs w:val="24"/>
          <w:lang w:val="es-ES"/>
        </w:rPr>
        <w:t>insistía en quedar al frente de</w:t>
      </w:r>
      <w:r w:rsidRPr="00A94CE7">
        <w:rPr>
          <w:rFonts w:ascii="Arial" w:hAnsi="Arial" w:cs="Arial"/>
          <w:sz w:val="24"/>
          <w:szCs w:val="24"/>
          <w:lang w:val="es-ES"/>
        </w:rPr>
        <w:t xml:space="preserve"> un nuevo gobierno.</w:t>
      </w:r>
    </w:p>
    <w:p w:rsidR="00F74264" w:rsidRPr="00A94CE7" w:rsidRDefault="00F74264" w:rsidP="00A94CE7">
      <w:pPr>
        <w:jc w:val="both"/>
        <w:rPr>
          <w:rFonts w:ascii="Arial" w:hAnsi="Arial" w:cs="Arial"/>
          <w:sz w:val="24"/>
          <w:szCs w:val="24"/>
          <w:lang w:val="es-ES"/>
        </w:rPr>
      </w:pPr>
      <w:r w:rsidRPr="00A94CE7">
        <w:rPr>
          <w:rFonts w:ascii="Arial" w:hAnsi="Arial" w:cs="Arial"/>
          <w:sz w:val="24"/>
          <w:szCs w:val="24"/>
          <w:lang w:val="es-ES"/>
        </w:rPr>
        <w:t>Finalmente, se anunció la renuncia de Cisneros y la formación</w:t>
      </w:r>
      <w:r w:rsidR="009F4E83" w:rsidRPr="00A94CE7">
        <w:rPr>
          <w:rFonts w:ascii="Arial" w:hAnsi="Arial" w:cs="Arial"/>
          <w:sz w:val="24"/>
          <w:szCs w:val="24"/>
          <w:lang w:val="es-ES"/>
        </w:rPr>
        <w:t xml:space="preserve"> de una junta de gobierno </w:t>
      </w:r>
      <w:r w:rsidRPr="00A94CE7">
        <w:rPr>
          <w:rFonts w:ascii="Arial" w:hAnsi="Arial" w:cs="Arial"/>
          <w:sz w:val="24"/>
          <w:szCs w:val="24"/>
          <w:lang w:val="es-ES"/>
        </w:rPr>
        <w:t xml:space="preserve"> integrada por siete criollos y dos españoles y encabezada por el militar americano, Cornelio Saavedra.</w:t>
      </w:r>
    </w:p>
    <w:p w:rsidR="00116407" w:rsidRPr="00A94CE7" w:rsidRDefault="00116407" w:rsidP="00A94CE7">
      <w:pPr>
        <w:jc w:val="both"/>
        <w:rPr>
          <w:rFonts w:ascii="Arial" w:hAnsi="Arial" w:cs="Arial"/>
          <w:sz w:val="24"/>
          <w:szCs w:val="24"/>
          <w:lang w:val="es-ES"/>
        </w:rPr>
      </w:pPr>
      <w:r w:rsidRPr="00A94CE7">
        <w:rPr>
          <w:rFonts w:ascii="Arial" w:hAnsi="Arial" w:cs="Arial"/>
          <w:sz w:val="24"/>
          <w:szCs w:val="24"/>
          <w:lang w:val="es-ES"/>
        </w:rPr>
        <w:t>¿Cuáles fueron las causas de la Revolución de Mayo?</w:t>
      </w:r>
    </w:p>
    <w:p w:rsidR="00116407" w:rsidRPr="00A94CE7" w:rsidRDefault="00116407" w:rsidP="00A94CE7">
      <w:pPr>
        <w:jc w:val="both"/>
        <w:rPr>
          <w:rFonts w:ascii="Arial" w:hAnsi="Arial" w:cs="Arial"/>
          <w:sz w:val="24"/>
          <w:szCs w:val="24"/>
          <w:lang w:val="es-ES"/>
        </w:rPr>
      </w:pPr>
      <w:r w:rsidRPr="00A94CE7">
        <w:rPr>
          <w:rFonts w:ascii="Arial" w:hAnsi="Arial" w:cs="Arial"/>
          <w:sz w:val="24"/>
          <w:szCs w:val="24"/>
          <w:lang w:val="es-ES"/>
        </w:rPr>
        <w:t xml:space="preserve">Para poder analizar las causas de este acontecimiento histórico es importante tener en cuenta no sólo lo que sucedía en la sociedad de las Provincias Unidad del Río de La Plata </w:t>
      </w:r>
      <w:proofErr w:type="spellStart"/>
      <w:r w:rsidRPr="00A94CE7">
        <w:rPr>
          <w:rFonts w:ascii="Arial" w:hAnsi="Arial" w:cs="Arial"/>
          <w:sz w:val="24"/>
          <w:szCs w:val="24"/>
          <w:lang w:val="es-ES"/>
        </w:rPr>
        <w:t xml:space="preserve">si </w:t>
      </w:r>
      <w:r w:rsidR="002A799A">
        <w:rPr>
          <w:rFonts w:ascii="Arial" w:hAnsi="Arial" w:cs="Arial"/>
          <w:sz w:val="24"/>
          <w:szCs w:val="24"/>
          <w:lang w:val="es-ES"/>
        </w:rPr>
        <w:t>no</w:t>
      </w:r>
      <w:proofErr w:type="spellEnd"/>
      <w:r w:rsidRPr="00A94CE7">
        <w:rPr>
          <w:rFonts w:ascii="Arial" w:hAnsi="Arial" w:cs="Arial"/>
          <w:sz w:val="24"/>
          <w:szCs w:val="24"/>
          <w:lang w:val="es-ES"/>
        </w:rPr>
        <w:t xml:space="preserve"> también en el resto del mundo.</w:t>
      </w:r>
    </w:p>
    <w:p w:rsidR="00116407" w:rsidRPr="00A94CE7" w:rsidRDefault="00116407" w:rsidP="00A94CE7">
      <w:pPr>
        <w:jc w:val="both"/>
        <w:rPr>
          <w:rFonts w:ascii="Arial" w:hAnsi="Arial" w:cs="Arial"/>
          <w:sz w:val="24"/>
          <w:szCs w:val="24"/>
          <w:lang w:val="es-ES"/>
        </w:rPr>
      </w:pPr>
    </w:p>
    <w:p w:rsidR="00116407" w:rsidRPr="00A94CE7" w:rsidRDefault="00116407" w:rsidP="00A94CE7">
      <w:pPr>
        <w:jc w:val="both"/>
        <w:rPr>
          <w:rFonts w:ascii="Arial" w:hAnsi="Arial" w:cs="Arial"/>
          <w:sz w:val="24"/>
          <w:szCs w:val="24"/>
          <w:lang w:val="es-ES"/>
        </w:rPr>
      </w:pPr>
    </w:p>
    <w:p w:rsidR="00116407" w:rsidRPr="00A94CE7" w:rsidRDefault="00116407" w:rsidP="00A94CE7">
      <w:pPr>
        <w:jc w:val="both"/>
        <w:rPr>
          <w:rFonts w:ascii="Arial" w:hAnsi="Arial" w:cs="Arial"/>
          <w:sz w:val="24"/>
          <w:szCs w:val="24"/>
          <w:u w:val="double"/>
          <w:lang w:val="es-ES"/>
        </w:rPr>
      </w:pPr>
      <w:r w:rsidRPr="00A94CE7">
        <w:rPr>
          <w:rFonts w:ascii="Arial" w:hAnsi="Arial" w:cs="Arial"/>
          <w:sz w:val="24"/>
          <w:szCs w:val="24"/>
          <w:u w:val="double"/>
          <w:lang w:val="es-ES"/>
        </w:rPr>
        <w:t>Causas externas:</w:t>
      </w:r>
    </w:p>
    <w:p w:rsidR="00116407" w:rsidRPr="00A94CE7" w:rsidRDefault="00116407" w:rsidP="00A94CE7">
      <w:pPr>
        <w:jc w:val="both"/>
        <w:rPr>
          <w:rFonts w:ascii="Arial" w:hAnsi="Arial" w:cs="Arial"/>
          <w:sz w:val="24"/>
          <w:szCs w:val="24"/>
          <w:lang w:val="es-ES"/>
        </w:rPr>
      </w:pPr>
      <w:r w:rsidRPr="00A94CE7">
        <w:rPr>
          <w:rFonts w:ascii="Arial" w:hAnsi="Arial" w:cs="Arial"/>
          <w:sz w:val="24"/>
          <w:szCs w:val="24"/>
          <w:lang w:val="es-ES"/>
        </w:rPr>
        <w:t>Independencia de los Estados Unidos: Gran Bretaña venía aplicando restricciones al comercio con sus colonias de América del Norte en beneficio de los mercaderes ingleses. Sus productos podían ser exportados solo a la Metrópoli. Hacia 17</w:t>
      </w:r>
      <w:r w:rsidR="005553EC" w:rsidRPr="00A94CE7">
        <w:rPr>
          <w:rFonts w:ascii="Arial" w:hAnsi="Arial" w:cs="Arial"/>
          <w:sz w:val="24"/>
          <w:szCs w:val="24"/>
          <w:lang w:val="es-ES"/>
        </w:rPr>
        <w:t>70, la corona quiso obligar a la</w:t>
      </w:r>
      <w:r w:rsidRPr="00A94CE7">
        <w:rPr>
          <w:rFonts w:ascii="Arial" w:hAnsi="Arial" w:cs="Arial"/>
          <w:sz w:val="24"/>
          <w:szCs w:val="24"/>
          <w:lang w:val="es-ES"/>
        </w:rPr>
        <w:t>s colonias a que pagasen parte de los gastos de las guerras europeas. La mayoría de los norteamericanos se opusieron, hasta que se decidió reunir un congreso en Filadelfia en 1774. Fue en ese congreso que el 4 de julio de 1776 las trece colonias norteamericanas acordaron poner fin a la dominación británica. En 1783 Inglaterra debió aceptar su derrota y reconocer la Independencia de los Estados Unidos de América. La constitución norteamericana, promulgada en 1787 declaró que todos los hombres eran iguales ante la ley y se proclamó el sistema republicano con un poder ejecutivo, un legislativo y un poder judicial.</w:t>
      </w:r>
    </w:p>
    <w:p w:rsidR="00116407" w:rsidRPr="00A94CE7" w:rsidRDefault="00116407" w:rsidP="00A94CE7">
      <w:pPr>
        <w:jc w:val="both"/>
        <w:rPr>
          <w:rFonts w:ascii="Arial" w:hAnsi="Arial" w:cs="Arial"/>
          <w:sz w:val="24"/>
          <w:szCs w:val="24"/>
          <w:lang w:val="es-ES"/>
        </w:rPr>
      </w:pPr>
      <w:r w:rsidRPr="00A94CE7">
        <w:rPr>
          <w:rFonts w:ascii="Arial" w:hAnsi="Arial" w:cs="Arial"/>
          <w:sz w:val="24"/>
          <w:szCs w:val="24"/>
          <w:u w:val="double"/>
          <w:lang w:val="es-ES"/>
        </w:rPr>
        <w:t xml:space="preserve">La Rebelión de Túpac </w:t>
      </w:r>
      <w:proofErr w:type="spellStart"/>
      <w:r w:rsidRPr="00A94CE7">
        <w:rPr>
          <w:rFonts w:ascii="Arial" w:hAnsi="Arial" w:cs="Arial"/>
          <w:sz w:val="24"/>
          <w:szCs w:val="24"/>
          <w:u w:val="double"/>
          <w:lang w:val="es-ES"/>
        </w:rPr>
        <w:t>Amarú</w:t>
      </w:r>
      <w:proofErr w:type="spellEnd"/>
      <w:r w:rsidRPr="00A94CE7">
        <w:rPr>
          <w:rFonts w:ascii="Arial" w:hAnsi="Arial" w:cs="Arial"/>
          <w:sz w:val="24"/>
          <w:szCs w:val="24"/>
          <w:u w:val="double"/>
          <w:lang w:val="es-ES"/>
        </w:rPr>
        <w:t>:</w:t>
      </w:r>
      <w:r w:rsidRPr="00A94CE7">
        <w:rPr>
          <w:rFonts w:ascii="Arial" w:hAnsi="Arial" w:cs="Arial"/>
          <w:sz w:val="24"/>
          <w:szCs w:val="24"/>
          <w:lang w:val="es-ES"/>
        </w:rPr>
        <w:t xml:space="preserve"> En el Perú en 1780 José Gabriel </w:t>
      </w:r>
      <w:proofErr w:type="spellStart"/>
      <w:r w:rsidRPr="00A94CE7">
        <w:rPr>
          <w:rFonts w:ascii="Arial" w:hAnsi="Arial" w:cs="Arial"/>
          <w:sz w:val="24"/>
          <w:szCs w:val="24"/>
          <w:lang w:val="es-ES"/>
        </w:rPr>
        <w:t>Condorcanqui</w:t>
      </w:r>
      <w:proofErr w:type="spellEnd"/>
      <w:r w:rsidRPr="00A94CE7">
        <w:rPr>
          <w:rFonts w:ascii="Arial" w:hAnsi="Arial" w:cs="Arial"/>
          <w:sz w:val="24"/>
          <w:szCs w:val="24"/>
          <w:lang w:val="es-ES"/>
        </w:rPr>
        <w:t xml:space="preserve">, descendiente de los Incas, tomó el nombre del último emperador, Túpac Amaru y encabezó una rebelión contra el poder español para poner fin a la brutal explotación a la que eran sometidos. El movimiento tuvo una gran adhesión y se extendió por una parte del territorio que iba de Colombia a las Provincias Unidas del Río de La Plata. El 18 de mayo de 1781, tras asesinar a casi toda su familia, las autoridades españolas someten a Túpac Amaru al descuartizamiento: cuatro caballos tiraron de sus extremidades pero no pudieron con su fuerza y un </w:t>
      </w:r>
      <w:r w:rsidRPr="00A94CE7">
        <w:rPr>
          <w:rFonts w:ascii="Arial" w:hAnsi="Arial" w:cs="Arial"/>
          <w:sz w:val="24"/>
          <w:szCs w:val="24"/>
          <w:lang w:val="es-ES"/>
        </w:rPr>
        <w:lastRenderedPageBreak/>
        <w:t>verdugo completó la tarea. Las partes de su cuerpo fueron colocadas en picas en las ciudades en las que había triunfado el intento revolucionario, para aleccionar.</w:t>
      </w:r>
    </w:p>
    <w:p w:rsidR="00116407" w:rsidRPr="00A94CE7" w:rsidRDefault="00116407" w:rsidP="00A94CE7">
      <w:pPr>
        <w:jc w:val="both"/>
        <w:rPr>
          <w:rFonts w:ascii="Arial" w:hAnsi="Arial" w:cs="Arial"/>
          <w:sz w:val="24"/>
          <w:szCs w:val="24"/>
          <w:lang w:val="es-ES"/>
        </w:rPr>
      </w:pPr>
      <w:r w:rsidRPr="00A94CE7">
        <w:rPr>
          <w:rFonts w:ascii="Arial" w:hAnsi="Arial" w:cs="Arial"/>
          <w:sz w:val="24"/>
          <w:szCs w:val="24"/>
          <w:u w:val="double"/>
          <w:lang w:val="es-ES"/>
        </w:rPr>
        <w:t>Revolución industrial:</w:t>
      </w:r>
      <w:r w:rsidRPr="00A94CE7">
        <w:rPr>
          <w:rFonts w:ascii="Arial" w:hAnsi="Arial" w:cs="Arial"/>
          <w:sz w:val="24"/>
          <w:szCs w:val="24"/>
          <w:lang w:val="es-ES"/>
        </w:rPr>
        <w:t xml:space="preserve"> El aumento de la producción que provocó esta revolución en Inglaterra a fines del siglo XVIII y principios del XIX llevó a Gran Bretaña a buscar nuevos mercados donde colocar sus productos y conseguir materias primas baratas para sus fábricas, ya sea de buena o de mala manera, como sucedió en el Río de La Plata en las dos Invasiones Inglesas, de 1806 y 1807.</w:t>
      </w:r>
    </w:p>
    <w:p w:rsidR="00116407" w:rsidRPr="00A94CE7" w:rsidRDefault="00116407" w:rsidP="00A94CE7">
      <w:pPr>
        <w:jc w:val="both"/>
        <w:rPr>
          <w:rFonts w:ascii="Arial" w:hAnsi="Arial" w:cs="Arial"/>
          <w:sz w:val="24"/>
          <w:szCs w:val="24"/>
          <w:lang w:val="es-ES"/>
        </w:rPr>
      </w:pPr>
      <w:r w:rsidRPr="00A94CE7">
        <w:rPr>
          <w:rFonts w:ascii="Arial" w:hAnsi="Arial" w:cs="Arial"/>
          <w:sz w:val="24"/>
          <w:szCs w:val="24"/>
          <w:u w:val="double"/>
          <w:lang w:val="es-ES"/>
        </w:rPr>
        <w:t>La revolución francesa:</w:t>
      </w:r>
      <w:r w:rsidRPr="00A94CE7">
        <w:rPr>
          <w:rFonts w:ascii="Arial" w:hAnsi="Arial" w:cs="Arial"/>
          <w:sz w:val="24"/>
          <w:szCs w:val="24"/>
          <w:lang w:val="es-ES"/>
        </w:rPr>
        <w:t xml:space="preserve"> En 1789 la revolución puso fin a la Francia. El pueblo de París formó una asamblea que suprimió los privilegios de los nobles y redactó la “Declaración de los Derechos del Hombre y del Ciudadano”, cuyos tres principios eran “Liberté, </w:t>
      </w:r>
      <w:proofErr w:type="spellStart"/>
      <w:r w:rsidRPr="00A94CE7">
        <w:rPr>
          <w:rFonts w:ascii="Arial" w:hAnsi="Arial" w:cs="Arial"/>
          <w:sz w:val="24"/>
          <w:szCs w:val="24"/>
          <w:lang w:val="es-ES"/>
        </w:rPr>
        <w:t>Egalité</w:t>
      </w:r>
      <w:proofErr w:type="spellEnd"/>
      <w:r w:rsidRPr="00A94CE7">
        <w:rPr>
          <w:rFonts w:ascii="Arial" w:hAnsi="Arial" w:cs="Arial"/>
          <w:sz w:val="24"/>
          <w:szCs w:val="24"/>
          <w:lang w:val="es-ES"/>
        </w:rPr>
        <w:t xml:space="preserve"> y </w:t>
      </w:r>
      <w:proofErr w:type="spellStart"/>
      <w:r w:rsidRPr="00A94CE7">
        <w:rPr>
          <w:rFonts w:ascii="Arial" w:hAnsi="Arial" w:cs="Arial"/>
          <w:sz w:val="24"/>
          <w:szCs w:val="24"/>
          <w:lang w:val="es-ES"/>
        </w:rPr>
        <w:t>Fraternité</w:t>
      </w:r>
      <w:proofErr w:type="spellEnd"/>
      <w:r w:rsidRPr="00A94CE7">
        <w:rPr>
          <w:rFonts w:ascii="Arial" w:hAnsi="Arial" w:cs="Arial"/>
          <w:sz w:val="24"/>
          <w:szCs w:val="24"/>
          <w:lang w:val="es-ES"/>
        </w:rPr>
        <w:t>” (libertad, igualdad y fraternidad).</w:t>
      </w:r>
    </w:p>
    <w:p w:rsidR="00116407" w:rsidRPr="00A94CE7" w:rsidRDefault="00116407" w:rsidP="00A94CE7">
      <w:pPr>
        <w:jc w:val="both"/>
        <w:rPr>
          <w:rFonts w:ascii="Arial" w:hAnsi="Arial" w:cs="Arial"/>
          <w:sz w:val="24"/>
          <w:szCs w:val="24"/>
          <w:lang w:val="es-ES"/>
        </w:rPr>
      </w:pPr>
      <w:r w:rsidRPr="00A94CE7">
        <w:rPr>
          <w:rFonts w:ascii="Arial" w:hAnsi="Arial" w:cs="Arial"/>
          <w:sz w:val="24"/>
          <w:szCs w:val="24"/>
          <w:u w:val="double"/>
          <w:lang w:val="es-ES"/>
        </w:rPr>
        <w:t xml:space="preserve">La invasión de Napoleón a España: </w:t>
      </w:r>
      <w:r w:rsidRPr="00A94CE7">
        <w:rPr>
          <w:rFonts w:ascii="Arial" w:hAnsi="Arial" w:cs="Arial"/>
          <w:sz w:val="24"/>
          <w:szCs w:val="24"/>
          <w:lang w:val="es-ES"/>
        </w:rPr>
        <w:t>En 1808 Napoleón invadió España y obligó a Carlos IV a renunciar al trono a favor de su hijo Fernando VII. Pero ahí no terminó la cosa: Fernando fue tomado prisionero y obligado a dejarle el trono de España a José Bonaparte, hermano de Napoleón. Para febrero de 1810 casi toda España se encontraba en manos de los franceses. Estas noticias llegaron a Buenos Aires el 13 de mayo de 1810: la autoridad que había designado al virrey Baltasar Hidalgo de Cisneros en el Río de La Plata había caducado y la propia autoridad del virrey estaba cuestionada.</w:t>
      </w:r>
    </w:p>
    <w:p w:rsidR="00116407" w:rsidRPr="00A94CE7" w:rsidRDefault="00116407" w:rsidP="00A94CE7">
      <w:pPr>
        <w:jc w:val="both"/>
        <w:rPr>
          <w:rFonts w:ascii="Arial" w:hAnsi="Arial" w:cs="Arial"/>
          <w:sz w:val="24"/>
          <w:szCs w:val="24"/>
          <w:lang w:val="es-ES"/>
        </w:rPr>
      </w:pPr>
    </w:p>
    <w:p w:rsidR="00116407" w:rsidRPr="00A94CE7" w:rsidRDefault="005553EC" w:rsidP="00A94CE7">
      <w:pPr>
        <w:jc w:val="both"/>
        <w:rPr>
          <w:rFonts w:ascii="Arial" w:hAnsi="Arial" w:cs="Arial"/>
          <w:sz w:val="24"/>
          <w:szCs w:val="24"/>
          <w:lang w:val="es-ES"/>
        </w:rPr>
      </w:pPr>
      <w:r w:rsidRPr="00A94CE7">
        <w:rPr>
          <w:rFonts w:ascii="Arial" w:hAnsi="Arial" w:cs="Arial"/>
          <w:sz w:val="24"/>
          <w:szCs w:val="24"/>
          <w:u w:val="double"/>
          <w:lang w:val="es-ES"/>
        </w:rPr>
        <w:t>CAUSAS INTERNAS:</w:t>
      </w:r>
    </w:p>
    <w:p w:rsidR="00116407" w:rsidRPr="00A94CE7" w:rsidRDefault="00116407" w:rsidP="00A94CE7">
      <w:pPr>
        <w:jc w:val="both"/>
        <w:rPr>
          <w:rFonts w:ascii="Arial" w:hAnsi="Arial" w:cs="Arial"/>
          <w:sz w:val="24"/>
          <w:szCs w:val="24"/>
          <w:lang w:val="es-ES"/>
        </w:rPr>
      </w:pPr>
    </w:p>
    <w:p w:rsidR="00116407" w:rsidRPr="00A94CE7" w:rsidRDefault="00116407" w:rsidP="00A94CE7">
      <w:pPr>
        <w:jc w:val="both"/>
        <w:rPr>
          <w:rFonts w:ascii="Arial" w:hAnsi="Arial" w:cs="Arial"/>
          <w:sz w:val="24"/>
          <w:szCs w:val="24"/>
          <w:lang w:val="es-ES"/>
        </w:rPr>
      </w:pPr>
      <w:r w:rsidRPr="00A94CE7">
        <w:rPr>
          <w:rFonts w:ascii="Arial" w:hAnsi="Arial" w:cs="Arial"/>
          <w:sz w:val="24"/>
          <w:szCs w:val="24"/>
          <w:lang w:val="es-ES"/>
        </w:rPr>
        <w:t>Debilitamiento del imperio español: Al llegar las noticias de lo que sucedía en España comenzó a debilitarse la imagen y el poderío del Virrey.</w:t>
      </w:r>
    </w:p>
    <w:p w:rsidR="00116407" w:rsidRPr="00A94CE7" w:rsidRDefault="00116407" w:rsidP="00A94CE7">
      <w:pPr>
        <w:jc w:val="both"/>
        <w:rPr>
          <w:rFonts w:ascii="Arial" w:hAnsi="Arial" w:cs="Arial"/>
          <w:sz w:val="24"/>
          <w:szCs w:val="24"/>
          <w:lang w:val="es-ES"/>
        </w:rPr>
      </w:pPr>
      <w:r w:rsidRPr="00A94CE7">
        <w:rPr>
          <w:rFonts w:ascii="Arial" w:hAnsi="Arial" w:cs="Arial"/>
          <w:sz w:val="24"/>
          <w:szCs w:val="24"/>
          <w:lang w:val="es-ES"/>
        </w:rPr>
        <w:t>Libre comercio: Los criollos reclamaban el comercio libre para poder importar directamente de cualquier país o región sin tener que comprarle todo a España.</w:t>
      </w:r>
    </w:p>
    <w:p w:rsidR="00116407" w:rsidRPr="00A94CE7" w:rsidRDefault="00116407" w:rsidP="00A94CE7">
      <w:pPr>
        <w:jc w:val="both"/>
        <w:rPr>
          <w:rFonts w:ascii="Arial" w:hAnsi="Arial" w:cs="Arial"/>
          <w:sz w:val="24"/>
          <w:szCs w:val="24"/>
          <w:lang w:val="es-ES"/>
        </w:rPr>
      </w:pPr>
      <w:r w:rsidRPr="00A94CE7">
        <w:rPr>
          <w:rFonts w:ascii="Arial" w:hAnsi="Arial" w:cs="Arial"/>
          <w:sz w:val="24"/>
          <w:szCs w:val="24"/>
          <w:lang w:val="es-ES"/>
        </w:rPr>
        <w:t>Invasiones inglesas (1806 y 1807): El pueblo venció unido a uno de los ejércitos más fuertes del mundo por lo que los criollos notaron su poder para decidir su propio futuro.</w:t>
      </w:r>
    </w:p>
    <w:p w:rsidR="00116407" w:rsidRPr="00A94CE7" w:rsidRDefault="00116407" w:rsidP="00A94CE7">
      <w:pPr>
        <w:jc w:val="both"/>
        <w:rPr>
          <w:rFonts w:ascii="Arial" w:hAnsi="Arial" w:cs="Arial"/>
          <w:sz w:val="24"/>
          <w:szCs w:val="24"/>
          <w:lang w:val="es-ES"/>
        </w:rPr>
      </w:pPr>
      <w:r w:rsidRPr="00A94CE7">
        <w:rPr>
          <w:rFonts w:ascii="Arial" w:hAnsi="Arial" w:cs="Arial"/>
          <w:sz w:val="24"/>
          <w:szCs w:val="24"/>
          <w:lang w:val="es-ES"/>
        </w:rPr>
        <w:t xml:space="preserve">Destitución del virrey </w:t>
      </w:r>
      <w:proofErr w:type="spellStart"/>
      <w:r w:rsidR="009F4E83" w:rsidRPr="00A94CE7">
        <w:rPr>
          <w:rFonts w:ascii="Arial" w:hAnsi="Arial" w:cs="Arial"/>
          <w:sz w:val="24"/>
          <w:szCs w:val="24"/>
          <w:lang w:val="es-ES"/>
        </w:rPr>
        <w:t>Sobremonte</w:t>
      </w:r>
      <w:proofErr w:type="spellEnd"/>
      <w:r w:rsidRPr="00A94CE7">
        <w:rPr>
          <w:rFonts w:ascii="Arial" w:hAnsi="Arial" w:cs="Arial"/>
          <w:sz w:val="24"/>
          <w:szCs w:val="24"/>
          <w:lang w:val="es-ES"/>
        </w:rPr>
        <w:t xml:space="preserve">: el pueblo de Buenos Aires exigió la destitución de </w:t>
      </w:r>
      <w:proofErr w:type="spellStart"/>
      <w:r w:rsidRPr="00A94CE7">
        <w:rPr>
          <w:rFonts w:ascii="Arial" w:hAnsi="Arial" w:cs="Arial"/>
          <w:sz w:val="24"/>
          <w:szCs w:val="24"/>
          <w:lang w:val="es-ES"/>
        </w:rPr>
        <w:t>Sobremonte</w:t>
      </w:r>
      <w:proofErr w:type="spellEnd"/>
      <w:r w:rsidRPr="00A94CE7">
        <w:rPr>
          <w:rFonts w:ascii="Arial" w:hAnsi="Arial" w:cs="Arial"/>
          <w:sz w:val="24"/>
          <w:szCs w:val="24"/>
          <w:lang w:val="es-ES"/>
        </w:rPr>
        <w:t xml:space="preserve"> tras su desempeño durante las invasiones inglesas. Su reemplazante fue Santiago de </w:t>
      </w:r>
      <w:proofErr w:type="spellStart"/>
      <w:r w:rsidRPr="00A94CE7">
        <w:rPr>
          <w:rFonts w:ascii="Arial" w:hAnsi="Arial" w:cs="Arial"/>
          <w:sz w:val="24"/>
          <w:szCs w:val="24"/>
          <w:lang w:val="es-ES"/>
        </w:rPr>
        <w:t>Liniers</w:t>
      </w:r>
      <w:proofErr w:type="spellEnd"/>
      <w:r w:rsidRPr="00A94CE7">
        <w:rPr>
          <w:rFonts w:ascii="Arial" w:hAnsi="Arial" w:cs="Arial"/>
          <w:sz w:val="24"/>
          <w:szCs w:val="24"/>
          <w:lang w:val="es-ES"/>
        </w:rPr>
        <w:t>.</w:t>
      </w:r>
    </w:p>
    <w:p w:rsidR="00116407" w:rsidRPr="00A94CE7" w:rsidRDefault="00116407" w:rsidP="00A94CE7">
      <w:pPr>
        <w:jc w:val="both"/>
        <w:rPr>
          <w:rFonts w:ascii="Arial" w:hAnsi="Arial" w:cs="Arial"/>
          <w:sz w:val="24"/>
          <w:szCs w:val="24"/>
          <w:lang w:val="es-ES"/>
        </w:rPr>
      </w:pPr>
      <w:r w:rsidRPr="00A94CE7">
        <w:rPr>
          <w:rFonts w:ascii="Arial" w:hAnsi="Arial" w:cs="Arial"/>
          <w:sz w:val="24"/>
          <w:szCs w:val="24"/>
          <w:lang w:val="es-ES"/>
        </w:rPr>
        <w:t>Semana de mayo: Los días 19 y 20 de mayo de 1810 un grupo de criollos organizados presionó al virrey para que convoque a un cabildo abierto. Este Cabildo votó la destitución de Cisneros y encargó que se forme un nuevo gobierno.</w:t>
      </w:r>
    </w:p>
    <w:p w:rsidR="00116407" w:rsidRPr="00A94CE7" w:rsidRDefault="00116407" w:rsidP="00A94CE7">
      <w:pPr>
        <w:jc w:val="both"/>
        <w:rPr>
          <w:rFonts w:ascii="Arial" w:hAnsi="Arial" w:cs="Arial"/>
          <w:sz w:val="24"/>
          <w:szCs w:val="24"/>
          <w:u w:val="double"/>
          <w:lang w:val="es-ES"/>
        </w:rPr>
      </w:pPr>
      <w:r w:rsidRPr="00A94CE7">
        <w:rPr>
          <w:rFonts w:ascii="Arial" w:hAnsi="Arial" w:cs="Arial"/>
          <w:sz w:val="24"/>
          <w:szCs w:val="24"/>
          <w:u w:val="double"/>
          <w:lang w:val="es-ES"/>
        </w:rPr>
        <w:t>Consecuencias de la Revolución de Mayo</w:t>
      </w:r>
    </w:p>
    <w:p w:rsidR="00116407" w:rsidRPr="00A94CE7" w:rsidRDefault="00116407" w:rsidP="00A94CE7">
      <w:pPr>
        <w:jc w:val="both"/>
        <w:rPr>
          <w:rFonts w:ascii="Arial" w:hAnsi="Arial" w:cs="Arial"/>
          <w:sz w:val="24"/>
          <w:szCs w:val="24"/>
          <w:lang w:val="es-ES"/>
        </w:rPr>
      </w:pPr>
      <w:r w:rsidRPr="00A94CE7">
        <w:rPr>
          <w:rFonts w:ascii="Arial" w:hAnsi="Arial" w:cs="Arial"/>
          <w:sz w:val="24"/>
          <w:szCs w:val="24"/>
          <w:lang w:val="es-ES"/>
        </w:rPr>
        <w:t xml:space="preserve">El 25 de mayo de 1810 el pueblo se movilizó a la Plaza de las Armas y amenazó a los cabildantes para que se decida un nuevo gobierno sin la presencia de </w:t>
      </w:r>
      <w:r w:rsidRPr="00A94CE7">
        <w:rPr>
          <w:rFonts w:ascii="Arial" w:hAnsi="Arial" w:cs="Arial"/>
          <w:sz w:val="24"/>
          <w:szCs w:val="24"/>
          <w:lang w:val="es-ES"/>
        </w:rPr>
        <w:lastRenderedPageBreak/>
        <w:t xml:space="preserve">Cisneros. </w:t>
      </w:r>
      <w:r w:rsidR="005553EC" w:rsidRPr="00A94CE7">
        <w:rPr>
          <w:rFonts w:ascii="Arial" w:hAnsi="Arial" w:cs="Arial"/>
          <w:sz w:val="24"/>
          <w:szCs w:val="24"/>
          <w:lang w:val="es-ES"/>
        </w:rPr>
        <w:t>Finalmente</w:t>
      </w:r>
      <w:r w:rsidRPr="00A94CE7">
        <w:rPr>
          <w:rFonts w:ascii="Arial" w:hAnsi="Arial" w:cs="Arial"/>
          <w:sz w:val="24"/>
          <w:szCs w:val="24"/>
          <w:lang w:val="es-ES"/>
        </w:rPr>
        <w:t xml:space="preserve"> se anunció la renuncia del Virrey y la formación de la Primera Junta, encabezada por Cornelio Saavedra e integrada por siete criollos y dos españoles.</w:t>
      </w:r>
    </w:p>
    <w:p w:rsidR="00116407" w:rsidRPr="00A94CE7" w:rsidRDefault="00116407" w:rsidP="00A94CE7">
      <w:pPr>
        <w:jc w:val="both"/>
        <w:rPr>
          <w:rFonts w:ascii="Arial" w:hAnsi="Arial" w:cs="Arial"/>
          <w:sz w:val="24"/>
          <w:szCs w:val="24"/>
          <w:lang w:val="es-ES"/>
        </w:rPr>
      </w:pPr>
      <w:r w:rsidRPr="00A94CE7">
        <w:rPr>
          <w:rFonts w:ascii="Arial" w:hAnsi="Arial" w:cs="Arial"/>
          <w:sz w:val="24"/>
          <w:szCs w:val="24"/>
          <w:u w:val="double"/>
          <w:lang w:val="es-ES"/>
        </w:rPr>
        <w:t xml:space="preserve">Primera Junta: </w:t>
      </w:r>
      <w:r w:rsidRPr="00A94CE7">
        <w:rPr>
          <w:rFonts w:ascii="Arial" w:hAnsi="Arial" w:cs="Arial"/>
          <w:sz w:val="24"/>
          <w:szCs w:val="24"/>
          <w:lang w:val="es-ES"/>
        </w:rPr>
        <w:t>llamada Junta Provisional Gubernativa de las Provincias del Río de</w:t>
      </w:r>
      <w:r w:rsidR="00DD0A10" w:rsidRPr="00A94CE7">
        <w:rPr>
          <w:rFonts w:ascii="Arial" w:hAnsi="Arial" w:cs="Arial"/>
          <w:sz w:val="24"/>
          <w:szCs w:val="24"/>
          <w:lang w:val="es-ES"/>
        </w:rPr>
        <w:t xml:space="preserve"> la Plata a nombre de</w:t>
      </w:r>
      <w:r w:rsidRPr="00A94CE7">
        <w:rPr>
          <w:rFonts w:ascii="Arial" w:hAnsi="Arial" w:cs="Arial"/>
          <w:sz w:val="24"/>
          <w:szCs w:val="24"/>
          <w:lang w:val="es-ES"/>
        </w:rPr>
        <w:t xml:space="preserve"> Fernando VII, estuvo integrada por Cornelio Saavedra, presidente; Mariano Moreno y Juan José Paso, secretarios; Manuel Alberti, Miguel de Azcuénaga, Manuel Belgrano, Juan José Castelli, Juan Larrea y Domingo </w:t>
      </w:r>
      <w:proofErr w:type="spellStart"/>
      <w:r w:rsidRPr="00A94CE7">
        <w:rPr>
          <w:rFonts w:ascii="Arial" w:hAnsi="Arial" w:cs="Arial"/>
          <w:sz w:val="24"/>
          <w:szCs w:val="24"/>
          <w:lang w:val="es-ES"/>
        </w:rPr>
        <w:t>Matheu</w:t>
      </w:r>
      <w:proofErr w:type="spellEnd"/>
      <w:r w:rsidRPr="00A94CE7">
        <w:rPr>
          <w:rFonts w:ascii="Arial" w:hAnsi="Arial" w:cs="Arial"/>
          <w:sz w:val="24"/>
          <w:szCs w:val="24"/>
          <w:lang w:val="es-ES"/>
        </w:rPr>
        <w:t>, vocales.</w:t>
      </w:r>
    </w:p>
    <w:p w:rsidR="00116407" w:rsidRPr="00A94CE7" w:rsidRDefault="00116407" w:rsidP="00A94CE7">
      <w:pPr>
        <w:jc w:val="both"/>
        <w:rPr>
          <w:rFonts w:ascii="Arial" w:hAnsi="Arial" w:cs="Arial"/>
          <w:sz w:val="24"/>
          <w:szCs w:val="24"/>
          <w:lang w:val="es-ES"/>
        </w:rPr>
      </w:pPr>
      <w:r w:rsidRPr="00A94CE7">
        <w:rPr>
          <w:rFonts w:ascii="Arial" w:hAnsi="Arial" w:cs="Arial"/>
          <w:sz w:val="24"/>
          <w:szCs w:val="24"/>
          <w:lang w:val="es-ES"/>
        </w:rPr>
        <w:t>Inicio del fin del Virreinato del Río de la Plata: luego se dio lugar a la formación de los distintos estados independientes. Fue la antesala a la Independencia, que iba a llegar para Argentina en 1816.</w:t>
      </w:r>
    </w:p>
    <w:p w:rsidR="00116407" w:rsidRPr="00A94CE7" w:rsidRDefault="00116407" w:rsidP="00A94CE7">
      <w:pPr>
        <w:jc w:val="both"/>
        <w:rPr>
          <w:rFonts w:ascii="Arial" w:hAnsi="Arial" w:cs="Arial"/>
          <w:sz w:val="24"/>
          <w:szCs w:val="24"/>
          <w:lang w:val="es-ES"/>
        </w:rPr>
      </w:pPr>
      <w:r w:rsidRPr="00A94CE7">
        <w:rPr>
          <w:rFonts w:ascii="Arial" w:hAnsi="Arial" w:cs="Arial"/>
          <w:sz w:val="24"/>
          <w:szCs w:val="24"/>
          <w:u w:val="double"/>
          <w:lang w:val="es-ES"/>
        </w:rPr>
        <w:t>Libre comercio:</w:t>
      </w:r>
      <w:r w:rsidRPr="00A94CE7">
        <w:rPr>
          <w:rFonts w:ascii="Arial" w:hAnsi="Arial" w:cs="Arial"/>
          <w:sz w:val="24"/>
          <w:szCs w:val="24"/>
          <w:lang w:val="es-ES"/>
        </w:rPr>
        <w:t xml:space="preserve"> Permitió que se puede exportar productos de territorio criollo a distintas potencias.</w:t>
      </w:r>
    </w:p>
    <w:p w:rsidR="00116407" w:rsidRPr="00A94CE7" w:rsidRDefault="00116407" w:rsidP="00A94CE7">
      <w:pPr>
        <w:jc w:val="both"/>
        <w:rPr>
          <w:rFonts w:ascii="Arial" w:hAnsi="Arial" w:cs="Arial"/>
          <w:b/>
          <w:sz w:val="24"/>
          <w:szCs w:val="24"/>
          <w:lang w:val="es-ES"/>
        </w:rPr>
      </w:pPr>
      <w:r w:rsidRPr="00A94CE7">
        <w:rPr>
          <w:rFonts w:ascii="Arial" w:hAnsi="Arial" w:cs="Arial"/>
          <w:sz w:val="24"/>
          <w:szCs w:val="24"/>
          <w:lang w:val="es-ES"/>
        </w:rPr>
        <w:t>Comienza la disolución del Virreinato del Río de la Plata: lo sucedido en Buenos Aires dio lugar a la formación de cuatro Estados independientes, que fueron la Argentina, Paraguay, Uruguay y Bolivia.</w:t>
      </w:r>
    </w:p>
    <w:p w:rsidR="00341D5B" w:rsidRPr="00A94CE7" w:rsidRDefault="003505FE" w:rsidP="00A94CE7">
      <w:pPr>
        <w:jc w:val="both"/>
        <w:rPr>
          <w:rFonts w:ascii="Arial" w:hAnsi="Arial" w:cs="Arial"/>
          <w:sz w:val="24"/>
          <w:szCs w:val="24"/>
          <w:lang w:val="es-ES"/>
        </w:rPr>
      </w:pPr>
      <w:r w:rsidRPr="00A94CE7">
        <w:rPr>
          <w:rFonts w:ascii="Arial" w:hAnsi="Arial" w:cs="Arial"/>
          <w:b/>
          <w:sz w:val="24"/>
          <w:szCs w:val="24"/>
          <w:lang w:val="es-ES"/>
        </w:rPr>
        <w:t>Las clases sociales</w:t>
      </w:r>
      <w:r w:rsidRPr="00A94CE7">
        <w:rPr>
          <w:rFonts w:ascii="Arial" w:hAnsi="Arial" w:cs="Arial"/>
          <w:sz w:val="24"/>
          <w:szCs w:val="24"/>
          <w:lang w:val="es-ES"/>
        </w:rPr>
        <w:t xml:space="preserve"> que existían en el Virreinato del Rio de Plata en el año 1810 eran: Españoles, Criollos, Extranjeros, Indios, </w:t>
      </w:r>
      <w:r w:rsidR="006D16C4" w:rsidRPr="00A94CE7">
        <w:rPr>
          <w:rFonts w:ascii="Arial" w:hAnsi="Arial" w:cs="Arial"/>
          <w:sz w:val="24"/>
          <w:szCs w:val="24"/>
          <w:lang w:val="es-ES"/>
        </w:rPr>
        <w:t xml:space="preserve"> esclavos, Mestizos</w:t>
      </w:r>
      <w:r w:rsidRPr="00A94CE7">
        <w:rPr>
          <w:rFonts w:ascii="Arial" w:hAnsi="Arial" w:cs="Arial"/>
          <w:sz w:val="24"/>
          <w:szCs w:val="24"/>
          <w:lang w:val="es-ES"/>
        </w:rPr>
        <w:t xml:space="preserve">, Mulatos, Zambos y negros. Los españoles, eran la clase social dominante y eran los responsables de ocupar los altos cargos de </w:t>
      </w:r>
      <w:r w:rsidR="00DD0A10" w:rsidRPr="00A94CE7">
        <w:rPr>
          <w:rFonts w:ascii="Arial" w:hAnsi="Arial" w:cs="Arial"/>
          <w:sz w:val="24"/>
          <w:szCs w:val="24"/>
          <w:lang w:val="es-ES"/>
        </w:rPr>
        <w:t xml:space="preserve">la administración en </w:t>
      </w:r>
      <w:r w:rsidR="00341D5B" w:rsidRPr="00A94CE7">
        <w:rPr>
          <w:rFonts w:ascii="Arial" w:hAnsi="Arial" w:cs="Arial"/>
          <w:sz w:val="24"/>
          <w:szCs w:val="24"/>
          <w:lang w:val="es-ES"/>
        </w:rPr>
        <w:t>Buenos Aires era la ciudad más poblada del Virreinato del Río de la Plata y tenía unos 40.000 habitantes en el momento de la Revolución de mayo de del 25 de mayo de 1810.</w:t>
      </w:r>
    </w:p>
    <w:p w:rsidR="00341D5B" w:rsidRPr="00A94CE7" w:rsidRDefault="00341D5B" w:rsidP="00A94CE7">
      <w:pPr>
        <w:jc w:val="both"/>
        <w:rPr>
          <w:rFonts w:ascii="Arial" w:hAnsi="Arial" w:cs="Arial"/>
          <w:sz w:val="24"/>
          <w:szCs w:val="24"/>
          <w:lang w:val="es-ES"/>
        </w:rPr>
      </w:pPr>
      <w:r w:rsidRPr="00A94CE7">
        <w:rPr>
          <w:rFonts w:ascii="Arial" w:hAnsi="Arial" w:cs="Arial"/>
          <w:sz w:val="24"/>
          <w:szCs w:val="24"/>
          <w:lang w:val="es-ES"/>
        </w:rPr>
        <w:t>Los grupos más favorecidos económica y socialmente eran los comerciantes, los ganaderos y los agricultores ricos.</w:t>
      </w:r>
    </w:p>
    <w:p w:rsidR="006A4B47" w:rsidRDefault="00341D5B" w:rsidP="00A94CE7">
      <w:pPr>
        <w:jc w:val="both"/>
        <w:rPr>
          <w:rFonts w:ascii="Arial" w:hAnsi="Arial" w:cs="Arial"/>
          <w:sz w:val="24"/>
          <w:szCs w:val="24"/>
          <w:lang w:val="es-ES"/>
        </w:rPr>
      </w:pPr>
      <w:r w:rsidRPr="00A94CE7">
        <w:rPr>
          <w:rFonts w:ascii="Arial" w:hAnsi="Arial" w:cs="Arial"/>
          <w:sz w:val="24"/>
          <w:szCs w:val="24"/>
          <w:lang w:val="es-ES"/>
        </w:rPr>
        <w:t>En 1810, las pulperías eran el lugar de encuentro y la vida de campo, el común denominador de los hombres de la época.</w:t>
      </w:r>
      <w:r w:rsidR="00EB67B7" w:rsidRPr="00EB67B7">
        <w:t xml:space="preserve"> </w:t>
      </w:r>
      <w:r w:rsidR="00EB67B7" w:rsidRPr="00EB67B7">
        <w:rPr>
          <w:rFonts w:ascii="Arial" w:hAnsi="Arial" w:cs="Arial"/>
          <w:sz w:val="24"/>
          <w:szCs w:val="24"/>
          <w:lang w:val="es-ES"/>
        </w:rPr>
        <w:t>Durante la conquista surgen diversos grupos  Españoles, criollos, indios, africanos, mestizos, mulatos y zambos, mezclándose entre sí, procreando seres de fórmulas étnicas variadas, todos los criollos, aumentando en número durante la colonia, constituyen el elemento humano de las capas medias de aquella sociedad.</w:t>
      </w:r>
    </w:p>
    <w:p w:rsidR="00F04099" w:rsidRDefault="00F04099" w:rsidP="00A94CE7">
      <w:pPr>
        <w:jc w:val="both"/>
      </w:pPr>
      <w:bookmarkStart w:id="0" w:name="_GoBack"/>
      <w:bookmarkEnd w:id="0"/>
      <w:r w:rsidRPr="00F04099">
        <w:t xml:space="preserve"> </w:t>
      </w:r>
    </w:p>
    <w:p w:rsidR="00341D5B" w:rsidRPr="00F04099" w:rsidRDefault="00F04099" w:rsidP="00A94CE7">
      <w:pPr>
        <w:jc w:val="both"/>
        <w:rPr>
          <w:rFonts w:ascii="Arial" w:hAnsi="Arial" w:cs="Arial"/>
          <w:b/>
          <w:sz w:val="24"/>
          <w:szCs w:val="24"/>
          <w:lang w:val="es-ES"/>
        </w:rPr>
      </w:pPr>
      <w:r>
        <w:rPr>
          <w:rFonts w:ascii="Arial" w:hAnsi="Arial" w:cs="Arial"/>
          <w:b/>
          <w:sz w:val="24"/>
          <w:szCs w:val="24"/>
          <w:lang w:val="es-ES"/>
        </w:rPr>
        <w:t>CitasBibliográficas:</w:t>
      </w:r>
      <w:r w:rsidRPr="00F04099">
        <w:rPr>
          <w:rFonts w:ascii="Arial" w:hAnsi="Arial" w:cs="Arial"/>
          <w:b/>
          <w:sz w:val="24"/>
          <w:szCs w:val="24"/>
          <w:lang w:val="es-ES"/>
        </w:rPr>
        <w:t>https://www.infobae.com/historia-argentina/2019/05/25/que-paso-el-25-de-mayo-de-1810-la-semana-que-vivimos-en-peligro/</w:t>
      </w:r>
    </w:p>
    <w:p w:rsidR="008908EE" w:rsidRPr="008908EE" w:rsidRDefault="008908EE" w:rsidP="00A94CE7">
      <w:pPr>
        <w:jc w:val="both"/>
        <w:rPr>
          <w:rFonts w:ascii="Arial" w:hAnsi="Arial" w:cs="Arial"/>
          <w:sz w:val="24"/>
          <w:szCs w:val="24"/>
          <w:u w:val="single"/>
          <w:lang w:val="es-ES"/>
        </w:rPr>
      </w:pPr>
    </w:p>
    <w:p w:rsidR="00EB67B7" w:rsidRPr="00A94CE7" w:rsidRDefault="00EB67B7" w:rsidP="00A94CE7">
      <w:pPr>
        <w:jc w:val="both"/>
        <w:rPr>
          <w:rFonts w:ascii="Arial" w:hAnsi="Arial" w:cs="Arial"/>
          <w:sz w:val="24"/>
          <w:szCs w:val="24"/>
          <w:lang w:val="es-ES"/>
        </w:rPr>
      </w:pPr>
    </w:p>
    <w:p w:rsidR="00341D5B" w:rsidRPr="00A94CE7" w:rsidRDefault="00DD0A10" w:rsidP="00A94CE7">
      <w:pPr>
        <w:jc w:val="both"/>
        <w:rPr>
          <w:rFonts w:ascii="Arial" w:hAnsi="Arial" w:cs="Arial"/>
          <w:sz w:val="24"/>
          <w:szCs w:val="24"/>
          <w:lang w:val="es-ES"/>
        </w:rPr>
      </w:pPr>
      <w:r w:rsidRPr="00A94CE7">
        <w:rPr>
          <w:rFonts w:ascii="Arial" w:hAnsi="Arial" w:cs="Arial"/>
          <w:noProof/>
          <w:sz w:val="24"/>
          <w:szCs w:val="24"/>
          <w:lang w:eastAsia="es-AR"/>
        </w:rPr>
        <w:lastRenderedPageBreak/>
        <w:drawing>
          <wp:anchor distT="0" distB="0" distL="114300" distR="114300" simplePos="0" relativeHeight="251658240" behindDoc="0" locked="0" layoutInCell="1" allowOverlap="1">
            <wp:simplePos x="1076325" y="5686425"/>
            <wp:positionH relativeFrom="column">
              <wp:align>left</wp:align>
            </wp:positionH>
            <wp:positionV relativeFrom="paragraph">
              <wp:align>top</wp:align>
            </wp:positionV>
            <wp:extent cx="5400040" cy="3038085"/>
            <wp:effectExtent l="0" t="0" r="0" b="0"/>
            <wp:wrapSquare wrapText="bothSides"/>
            <wp:docPr id="3" name="Imagen 3" descr="Qué pasó el 25 de Mayo de 1810: la semana que vivimos en peligro - Infob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é pasó el 25 de Mayo de 1810: la semana que vivimos en peligro - Infoba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3038085"/>
                    </a:xfrm>
                    <a:prstGeom prst="rect">
                      <a:avLst/>
                    </a:prstGeom>
                    <a:noFill/>
                    <a:ln>
                      <a:noFill/>
                    </a:ln>
                  </pic:spPr>
                </pic:pic>
              </a:graphicData>
            </a:graphic>
          </wp:anchor>
        </w:drawing>
      </w:r>
      <w:r w:rsidR="00EB67B7">
        <w:rPr>
          <w:rFonts w:ascii="Arial" w:hAnsi="Arial" w:cs="Arial"/>
          <w:sz w:val="24"/>
          <w:szCs w:val="24"/>
          <w:lang w:val="es-ES"/>
        </w:rPr>
        <w:br w:type="textWrapping" w:clear="all"/>
      </w:r>
    </w:p>
    <w:p w:rsidR="00F74264" w:rsidRPr="00A94CE7" w:rsidRDefault="00B84E9C" w:rsidP="00A94CE7">
      <w:pPr>
        <w:jc w:val="both"/>
        <w:rPr>
          <w:rFonts w:ascii="Arial" w:hAnsi="Arial" w:cs="Arial"/>
          <w:sz w:val="24"/>
          <w:szCs w:val="24"/>
          <w:lang w:val="es-ES"/>
        </w:rPr>
      </w:pPr>
      <w:r w:rsidRPr="00A94CE7">
        <w:rPr>
          <w:rFonts w:ascii="Arial" w:hAnsi="Arial" w:cs="Arial"/>
          <w:noProof/>
          <w:sz w:val="24"/>
          <w:szCs w:val="24"/>
          <w:lang w:eastAsia="es-AR"/>
        </w:rPr>
        <mc:AlternateContent>
          <mc:Choice Requires="wps">
            <w:drawing>
              <wp:inline distT="0" distB="0" distL="0" distR="0">
                <wp:extent cx="302260" cy="302260"/>
                <wp:effectExtent l="0" t="0" r="0" b="0"/>
                <wp:docPr id="1" name="Rectángulo 1" descr="El 25 de mayo de 1810 dio origen a un gobierno autónomo y provisorio para tutelar los derechos del monarca español Fernando VII en el virreinato del Río de la Pla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27A0B6" id="Rectángulo 1" o:spid="_x0000_s1026" alt="El 25 de mayo de 1810 dio origen a un gobierno autónomo y provisorio para tutelar los derechos del monarca español Fernando VII en el virreinato del Río de la Plata"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" filled="f" stroked="f">
                <o:lock v:ext="edit" aspectratio="t"/>
                <w10:anchorlock/>
              </v:rect>
            </w:pict>
          </mc:Fallback>
        </mc:AlternateContent>
      </w:r>
    </w:p>
    <w:p w:rsidR="00F74264" w:rsidRPr="00A94CE7" w:rsidRDefault="00B84E9C" w:rsidP="00A94CE7">
      <w:pPr>
        <w:tabs>
          <w:tab w:val="left" w:pos="1361"/>
        </w:tabs>
        <w:jc w:val="both"/>
        <w:rPr>
          <w:rFonts w:ascii="Arial" w:hAnsi="Arial" w:cs="Arial"/>
          <w:sz w:val="24"/>
          <w:szCs w:val="24"/>
          <w:lang w:val="es-ES"/>
        </w:rPr>
      </w:pPr>
      <w:r w:rsidRPr="00A94CE7">
        <w:rPr>
          <w:rFonts w:ascii="Arial" w:hAnsi="Arial" w:cs="Arial"/>
          <w:sz w:val="24"/>
          <w:szCs w:val="24"/>
          <w:lang w:val="es-ES"/>
        </w:rPr>
        <w:tab/>
      </w:r>
      <w:r w:rsidRPr="00A94CE7">
        <w:rPr>
          <w:rFonts w:ascii="Arial" w:hAnsi="Arial" w:cs="Arial"/>
          <w:noProof/>
          <w:sz w:val="24"/>
          <w:szCs w:val="24"/>
          <w:lang w:eastAsia="es-AR"/>
        </w:rPr>
        <mc:AlternateContent>
          <mc:Choice Requires="wps">
            <w:drawing>
              <wp:inline distT="0" distB="0" distL="0" distR="0" wp14:anchorId="4F433AB9" wp14:editId="4721F24F">
                <wp:extent cx="302260" cy="302260"/>
                <wp:effectExtent l="0" t="0" r="0" b="0"/>
                <wp:docPr id="2" name="AutoShape 5" descr="El 25 de mayo de 1810 dio origen a un gobierno autónomo y provisorio para tutelar los derechos del monarca español Fernando VII en el virreinato del Río de la Pla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357E38" id="AutoShape 5" o:spid="_x0000_s1026" alt="El 25 de mayo de 1810 dio origen a un gobierno autónomo y provisorio para tutelar los derechos del monarca español Fernando VII en el virreinato del Río de la Plata"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" filled="f" stroked="f">
                <o:lock v:ext="edit" aspectratio="t"/>
                <w10:anchorlock/>
              </v:rect>
            </w:pict>
          </mc:Fallback>
        </mc:AlternateContent>
      </w:r>
    </w:p>
    <w:sectPr w:rsidR="00F74264" w:rsidRPr="00A94C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4F229C"/>
    <w:multiLevelType w:val="hybridMultilevel"/>
    <w:tmpl w:val="E148086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264"/>
    <w:rsid w:val="000308D4"/>
    <w:rsid w:val="00116407"/>
    <w:rsid w:val="00270101"/>
    <w:rsid w:val="002A799A"/>
    <w:rsid w:val="002C41C4"/>
    <w:rsid w:val="00341D5B"/>
    <w:rsid w:val="003505FE"/>
    <w:rsid w:val="003C37AC"/>
    <w:rsid w:val="0054266D"/>
    <w:rsid w:val="005553EC"/>
    <w:rsid w:val="00577D07"/>
    <w:rsid w:val="006724CC"/>
    <w:rsid w:val="006A4B47"/>
    <w:rsid w:val="006D16C4"/>
    <w:rsid w:val="006F1DA8"/>
    <w:rsid w:val="008908EE"/>
    <w:rsid w:val="009031A6"/>
    <w:rsid w:val="00936952"/>
    <w:rsid w:val="00987B2D"/>
    <w:rsid w:val="009F4E83"/>
    <w:rsid w:val="00A94CE7"/>
    <w:rsid w:val="00AC0EBC"/>
    <w:rsid w:val="00B84E9C"/>
    <w:rsid w:val="00DD0A10"/>
    <w:rsid w:val="00EB67B7"/>
    <w:rsid w:val="00F04099"/>
    <w:rsid w:val="00F12B80"/>
    <w:rsid w:val="00F37BAD"/>
    <w:rsid w:val="00F74264"/>
    <w:rsid w:val="00F84DD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CD0BEF-4F4A-4BE1-A96E-136AA4B8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6407"/>
    <w:pPr>
      <w:ind w:left="720"/>
      <w:contextualSpacing/>
    </w:pPr>
  </w:style>
  <w:style w:type="character" w:styleId="Hipervnculo">
    <w:name w:val="Hyperlink"/>
    <w:basedOn w:val="Fuentedeprrafopredeter"/>
    <w:uiPriority w:val="99"/>
    <w:unhideWhenUsed/>
    <w:rsid w:val="006724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1495</Words>
  <Characters>8225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dc:creator>
  <cp:keywords/>
  <dc:description/>
  <cp:lastModifiedBy>estudiante</cp:lastModifiedBy>
  <cp:revision>20</cp:revision>
  <dcterms:created xsi:type="dcterms:W3CDTF">2024-03-16T22:55:00Z</dcterms:created>
  <dcterms:modified xsi:type="dcterms:W3CDTF">2024-03-18T19:29:00Z</dcterms:modified>
</cp:coreProperties>
</file>