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tabs>
          <w:tab w:val="left" w:leader="none" w:pos="2030"/>
        </w:tabs>
        <w:spacing w:line="360" w:lineRule="auto"/>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FECHA:</w:t>
      </w:r>
      <w:r w:rsidDel="00000000" w:rsidR="00000000" w:rsidRPr="00000000">
        <w:rPr>
          <w:rFonts w:ascii="Arial" w:cs="Arial" w:eastAsia="Arial" w:hAnsi="Arial"/>
          <w:sz w:val="24"/>
          <w:szCs w:val="24"/>
          <w:rtl w:val="0"/>
        </w:rPr>
        <w:t xml:space="preserve"> 5 de noviembre de 2025</w:t>
      </w:r>
    </w:p>
    <w:p w:rsidR="00000000" w:rsidDel="00000000" w:rsidP="00000000" w:rsidRDefault="00000000" w:rsidRPr="00000000" w14:paraId="00000003">
      <w:pPr>
        <w:tabs>
          <w:tab w:val="left" w:leader="none" w:pos="2030"/>
        </w:tabs>
        <w:spacing w:line="360" w:lineRule="auto"/>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FECHA DE ENTREGA:</w:t>
      </w:r>
      <w:r w:rsidDel="00000000" w:rsidR="00000000" w:rsidRPr="00000000">
        <w:rPr>
          <w:rFonts w:ascii="Arial" w:cs="Arial" w:eastAsia="Arial" w:hAnsi="Arial"/>
          <w:sz w:val="24"/>
          <w:szCs w:val="24"/>
          <w:rtl w:val="0"/>
        </w:rPr>
        <w:t xml:space="preserve"> hasta 19 de noviembre 2025 </w:t>
      </w:r>
    </w:p>
    <w:p w:rsidR="00000000" w:rsidDel="00000000" w:rsidP="00000000" w:rsidRDefault="00000000" w:rsidRPr="00000000" w14:paraId="00000004">
      <w:pPr>
        <w:tabs>
          <w:tab w:val="left" w:leader="none" w:pos="2030"/>
        </w:tabs>
        <w:spacing w:line="360" w:lineRule="auto"/>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ALUMNO: </w:t>
      </w:r>
    </w:p>
    <w:p w:rsidR="00000000" w:rsidDel="00000000" w:rsidP="00000000" w:rsidRDefault="00000000" w:rsidRPr="00000000" w14:paraId="00000005">
      <w:pPr>
        <w:tabs>
          <w:tab w:val="left" w:leader="none" w:pos="2030"/>
        </w:tabs>
        <w:spacing w:line="360" w:lineRule="auto"/>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PROFESORA: </w:t>
      </w:r>
      <w:r w:rsidDel="00000000" w:rsidR="00000000" w:rsidRPr="00000000">
        <w:rPr>
          <w:rFonts w:ascii="Arial" w:cs="Arial" w:eastAsia="Arial" w:hAnsi="Arial"/>
          <w:sz w:val="24"/>
          <w:szCs w:val="24"/>
          <w:rtl w:val="0"/>
        </w:rPr>
        <w:t xml:space="preserve">CUELLAR Sol Micaela</w:t>
      </w:r>
      <w:r w:rsidDel="00000000" w:rsidR="00000000" w:rsidRPr="00000000">
        <w:rPr>
          <w:rtl w:val="0"/>
        </w:rPr>
      </w:r>
    </w:p>
    <w:p w:rsidR="00000000" w:rsidDel="00000000" w:rsidP="00000000" w:rsidRDefault="00000000" w:rsidRPr="00000000" w14:paraId="00000006">
      <w:pPr>
        <w:pStyle w:val="Heading1"/>
        <w:spacing w:after="0" w:lineRule="auto"/>
        <w:jc w:val="center"/>
        <w:rPr>
          <w:color w:val="38761d"/>
          <w:sz w:val="28"/>
          <w:szCs w:val="28"/>
          <w:u w:val="single"/>
        </w:rPr>
      </w:pPr>
      <w:r w:rsidDel="00000000" w:rsidR="00000000" w:rsidRPr="00000000">
        <w:rPr>
          <w:color w:val="38761d"/>
          <w:sz w:val="28"/>
          <w:szCs w:val="28"/>
          <w:u w:val="single"/>
          <w:rtl w:val="0"/>
        </w:rPr>
        <w:t xml:space="preserve">Trabajo Final Integrador de Inglés</w:t>
      </w:r>
    </w:p>
    <w:p w:rsidR="00000000" w:rsidDel="00000000" w:rsidP="00000000" w:rsidRDefault="00000000" w:rsidRPr="00000000" w14:paraId="00000007">
      <w:pPr>
        <w:rPr>
          <w:rFonts w:ascii="Cambria" w:cs="Cambria" w:eastAsia="Cambria" w:hAnsi="Cambria"/>
        </w:rPr>
      </w:pPr>
      <w:r w:rsidDel="00000000" w:rsidR="00000000" w:rsidRPr="00000000">
        <w:rPr>
          <w:rtl w:val="0"/>
        </w:rPr>
      </w:r>
    </w:p>
    <w:p w:rsidR="00000000" w:rsidDel="00000000" w:rsidP="00000000" w:rsidRDefault="00000000" w:rsidRPr="00000000" w14:paraId="00000008">
      <w:pPr>
        <w:rPr>
          <w:rFonts w:ascii="Cambria" w:cs="Cambria" w:eastAsia="Cambria" w:hAnsi="Cambria"/>
          <w:color w:val="cc0000"/>
        </w:rPr>
      </w:pPr>
      <w:r w:rsidDel="00000000" w:rsidR="00000000" w:rsidRPr="00000000">
        <w:rPr>
          <w:rFonts w:ascii="Cambria" w:cs="Cambria" w:eastAsia="Cambria" w:hAnsi="Cambria"/>
          <w:b w:val="1"/>
          <w:color w:val="cc0000"/>
          <w:u w:val="single"/>
          <w:rtl w:val="0"/>
        </w:rPr>
        <w:t xml:space="preserve">Modalidad</w:t>
      </w:r>
      <w:r w:rsidDel="00000000" w:rsidR="00000000" w:rsidRPr="00000000">
        <w:rPr>
          <w:rFonts w:ascii="Cambria" w:cs="Cambria" w:eastAsia="Cambria" w:hAnsi="Cambria"/>
          <w:color w:val="cc0000"/>
          <w:rtl w:val="0"/>
        </w:rPr>
        <w:t xml:space="preserve">: Individual o en grupos de hasta 3 estudiantes</w:t>
      </w:r>
    </w:p>
    <w:p w:rsidR="00000000" w:rsidDel="00000000" w:rsidP="00000000" w:rsidRDefault="00000000" w:rsidRPr="00000000" w14:paraId="00000009">
      <w:pPr>
        <w:rPr>
          <w:rFonts w:ascii="Cambria" w:cs="Cambria" w:eastAsia="Cambria" w:hAnsi="Cambria"/>
          <w:color w:val="cc0000"/>
        </w:rPr>
      </w:pPr>
      <w:r w:rsidDel="00000000" w:rsidR="00000000" w:rsidRPr="00000000">
        <w:rPr>
          <w:rFonts w:ascii="Cambria" w:cs="Cambria" w:eastAsia="Cambria" w:hAnsi="Cambria"/>
          <w:b w:val="1"/>
          <w:color w:val="cc0000"/>
          <w:u w:val="single"/>
          <w:rtl w:val="0"/>
        </w:rPr>
        <w:t xml:space="preserve">Evaluación</w:t>
      </w:r>
      <w:r w:rsidDel="00000000" w:rsidR="00000000" w:rsidRPr="00000000">
        <w:rPr>
          <w:rFonts w:ascii="Cambria" w:cs="Cambria" w:eastAsia="Cambria" w:hAnsi="Cambria"/>
          <w:color w:val="cc0000"/>
          <w:rtl w:val="0"/>
        </w:rPr>
        <w:t xml:space="preserve">: Parte teórica (50%) – Parte práctica (50%)</w:t>
      </w:r>
    </w:p>
    <w:p w:rsidR="00000000" w:rsidDel="00000000" w:rsidP="00000000" w:rsidRDefault="00000000" w:rsidRPr="00000000" w14:paraId="0000000A">
      <w:pPr>
        <w:pStyle w:val="Heading2"/>
        <w:spacing w:after="0" w:before="200" w:lineRule="auto"/>
        <w:rPr>
          <w:color w:val="38761d"/>
          <w:sz w:val="26"/>
          <w:szCs w:val="26"/>
        </w:rPr>
      </w:pPr>
      <w:r w:rsidDel="00000000" w:rsidR="00000000" w:rsidRPr="00000000">
        <w:rPr>
          <w:color w:val="38761d"/>
          <w:sz w:val="26"/>
          <w:szCs w:val="26"/>
          <w:rtl w:val="0"/>
        </w:rPr>
        <w:t xml:space="preserve">PARTE TEÓRICA</w:t>
      </w:r>
    </w:p>
    <w:p w:rsidR="00000000" w:rsidDel="00000000" w:rsidP="00000000" w:rsidRDefault="00000000" w:rsidRPr="00000000" w14:paraId="0000000B">
      <w:pPr>
        <w:rPr>
          <w:rFonts w:ascii="Cambria" w:cs="Cambria" w:eastAsia="Cambria" w:hAnsi="Cambria"/>
        </w:rPr>
      </w:pPr>
      <w:r w:rsidDel="00000000" w:rsidR="00000000" w:rsidRPr="00000000">
        <w:rPr>
          <w:rFonts w:ascii="Cambria" w:cs="Cambria" w:eastAsia="Cambria" w:hAnsi="Cambria"/>
          <w:b w:val="1"/>
          <w:rtl w:val="0"/>
        </w:rPr>
        <w:t xml:space="preserve">Consigna</w:t>
      </w:r>
      <w:r w:rsidDel="00000000" w:rsidR="00000000" w:rsidRPr="00000000">
        <w:rPr>
          <w:rFonts w:ascii="Cambria" w:cs="Cambria" w:eastAsia="Cambria" w:hAnsi="Cambria"/>
          <w:rtl w:val="0"/>
        </w:rPr>
        <w:t xml:space="preserve">:</w:t>
        <w:br w:type="textWrapping"/>
        <w:t xml:space="preserve">Elabora un resumen visual y creativo con todos los temas vistos durante el año (lo copiado en la carpeta y el material que se encuentra en la plataforma), en el siguiente orden. En formato digital (Canva, Word, PDF). Debe incluir explicaciones breves, ejemplos en inglés y, si querés, imágenes relacionadas con el área de salud. Incluir portada. </w:t>
      </w:r>
    </w:p>
    <w:p w:rsidR="00000000" w:rsidDel="00000000" w:rsidP="00000000" w:rsidRDefault="00000000" w:rsidRPr="00000000" w14:paraId="0000000C">
      <w:pPr>
        <w:numPr>
          <w:ilvl w:val="0"/>
          <w:numId w:val="1"/>
        </w:numPr>
        <w:spacing w:after="0" w:lineRule="auto"/>
        <w:ind w:left="360"/>
        <w:rPr>
          <w:rFonts w:ascii="Cambria" w:cs="Cambria" w:eastAsia="Cambria" w:hAnsi="Cambria"/>
        </w:rPr>
      </w:pPr>
      <w:r w:rsidDel="00000000" w:rsidR="00000000" w:rsidRPr="00000000">
        <w:rPr>
          <w:rFonts w:ascii="Cambria" w:cs="Cambria" w:eastAsia="Cambria" w:hAnsi="Cambria"/>
          <w:rtl w:val="0"/>
        </w:rPr>
        <w:t xml:space="preserve">Presentation</w:t>
      </w:r>
    </w:p>
    <w:p w:rsidR="00000000" w:rsidDel="00000000" w:rsidP="00000000" w:rsidRDefault="00000000" w:rsidRPr="00000000" w14:paraId="0000000D">
      <w:pPr>
        <w:numPr>
          <w:ilvl w:val="0"/>
          <w:numId w:val="1"/>
        </w:numPr>
        <w:spacing w:after="0" w:lineRule="auto"/>
        <w:ind w:left="360"/>
        <w:rPr>
          <w:rFonts w:ascii="Cambria" w:cs="Cambria" w:eastAsia="Cambria" w:hAnsi="Cambria"/>
        </w:rPr>
      </w:pPr>
      <w:r w:rsidDel="00000000" w:rsidR="00000000" w:rsidRPr="00000000">
        <w:rPr>
          <w:rFonts w:ascii="Cambria" w:cs="Cambria" w:eastAsia="Cambria" w:hAnsi="Cambria"/>
          <w:rtl w:val="0"/>
        </w:rPr>
        <w:t xml:space="preserve">Greetings</w:t>
      </w:r>
    </w:p>
    <w:p w:rsidR="00000000" w:rsidDel="00000000" w:rsidP="00000000" w:rsidRDefault="00000000" w:rsidRPr="00000000" w14:paraId="0000000E">
      <w:pPr>
        <w:numPr>
          <w:ilvl w:val="0"/>
          <w:numId w:val="1"/>
        </w:numPr>
        <w:spacing w:after="0" w:lineRule="auto"/>
        <w:ind w:left="360"/>
        <w:rPr>
          <w:rFonts w:ascii="Cambria" w:cs="Cambria" w:eastAsia="Cambria" w:hAnsi="Cambria"/>
        </w:rPr>
      </w:pPr>
      <w:r w:rsidDel="00000000" w:rsidR="00000000" w:rsidRPr="00000000">
        <w:rPr>
          <w:rFonts w:ascii="Cambria" w:cs="Cambria" w:eastAsia="Cambria" w:hAnsi="Cambria"/>
          <w:rtl w:val="0"/>
        </w:rPr>
        <w:t xml:space="preserve">Days of the week</w:t>
      </w:r>
    </w:p>
    <w:p w:rsidR="00000000" w:rsidDel="00000000" w:rsidP="00000000" w:rsidRDefault="00000000" w:rsidRPr="00000000" w14:paraId="0000000F">
      <w:pPr>
        <w:numPr>
          <w:ilvl w:val="0"/>
          <w:numId w:val="1"/>
        </w:numPr>
        <w:spacing w:after="0" w:lineRule="auto"/>
        <w:ind w:left="360"/>
        <w:rPr>
          <w:rFonts w:ascii="Cambria" w:cs="Cambria" w:eastAsia="Cambria" w:hAnsi="Cambria"/>
        </w:rPr>
      </w:pPr>
      <w:r w:rsidDel="00000000" w:rsidR="00000000" w:rsidRPr="00000000">
        <w:rPr>
          <w:rFonts w:ascii="Cambria" w:cs="Cambria" w:eastAsia="Cambria" w:hAnsi="Cambria"/>
          <w:rtl w:val="0"/>
        </w:rPr>
        <w:t xml:space="preserve">Months of the year</w:t>
      </w:r>
    </w:p>
    <w:p w:rsidR="00000000" w:rsidDel="00000000" w:rsidP="00000000" w:rsidRDefault="00000000" w:rsidRPr="00000000" w14:paraId="00000010">
      <w:pPr>
        <w:numPr>
          <w:ilvl w:val="0"/>
          <w:numId w:val="1"/>
        </w:numPr>
        <w:spacing w:after="0" w:lineRule="auto"/>
        <w:ind w:left="360"/>
        <w:rPr>
          <w:rFonts w:ascii="Cambria" w:cs="Cambria" w:eastAsia="Cambria" w:hAnsi="Cambria"/>
        </w:rPr>
      </w:pPr>
      <w:r w:rsidDel="00000000" w:rsidR="00000000" w:rsidRPr="00000000">
        <w:rPr>
          <w:rFonts w:ascii="Cambria" w:cs="Cambria" w:eastAsia="Cambria" w:hAnsi="Cambria"/>
          <w:rtl w:val="0"/>
        </w:rPr>
        <w:t xml:space="preserve">Numbers (1–100)</w:t>
      </w:r>
    </w:p>
    <w:p w:rsidR="00000000" w:rsidDel="00000000" w:rsidP="00000000" w:rsidRDefault="00000000" w:rsidRPr="00000000" w14:paraId="00000011">
      <w:pPr>
        <w:numPr>
          <w:ilvl w:val="0"/>
          <w:numId w:val="1"/>
        </w:numPr>
        <w:spacing w:after="0" w:lineRule="auto"/>
        <w:ind w:left="360"/>
        <w:rPr>
          <w:rFonts w:ascii="Cambria" w:cs="Cambria" w:eastAsia="Cambria" w:hAnsi="Cambria"/>
        </w:rPr>
      </w:pPr>
      <w:r w:rsidDel="00000000" w:rsidR="00000000" w:rsidRPr="00000000">
        <w:rPr>
          <w:rFonts w:ascii="Cambria" w:cs="Cambria" w:eastAsia="Cambria" w:hAnsi="Cambria"/>
          <w:rtl w:val="0"/>
        </w:rPr>
        <w:t xml:space="preserve">Articles (a / an / the)</w:t>
      </w:r>
    </w:p>
    <w:p w:rsidR="00000000" w:rsidDel="00000000" w:rsidP="00000000" w:rsidRDefault="00000000" w:rsidRPr="00000000" w14:paraId="00000012">
      <w:pPr>
        <w:numPr>
          <w:ilvl w:val="0"/>
          <w:numId w:val="1"/>
        </w:numPr>
        <w:spacing w:after="0" w:lineRule="auto"/>
        <w:ind w:left="360"/>
        <w:rPr>
          <w:rFonts w:ascii="Cambria" w:cs="Cambria" w:eastAsia="Cambria" w:hAnsi="Cambria"/>
        </w:rPr>
      </w:pPr>
      <w:r w:rsidDel="00000000" w:rsidR="00000000" w:rsidRPr="00000000">
        <w:rPr>
          <w:rFonts w:ascii="Cambria" w:cs="Cambria" w:eastAsia="Cambria" w:hAnsi="Cambria"/>
          <w:rtl w:val="0"/>
        </w:rPr>
        <w:t xml:space="preserve">There is / There are</w:t>
      </w:r>
    </w:p>
    <w:p w:rsidR="00000000" w:rsidDel="00000000" w:rsidP="00000000" w:rsidRDefault="00000000" w:rsidRPr="00000000" w14:paraId="00000013">
      <w:pPr>
        <w:numPr>
          <w:ilvl w:val="0"/>
          <w:numId w:val="1"/>
        </w:numPr>
        <w:spacing w:after="0" w:lineRule="auto"/>
        <w:ind w:left="360"/>
        <w:rPr>
          <w:rFonts w:ascii="Cambria" w:cs="Cambria" w:eastAsia="Cambria" w:hAnsi="Cambria"/>
        </w:rPr>
      </w:pPr>
      <w:r w:rsidDel="00000000" w:rsidR="00000000" w:rsidRPr="00000000">
        <w:rPr>
          <w:rFonts w:ascii="Cambria" w:cs="Cambria" w:eastAsia="Cambria" w:hAnsi="Cambria"/>
          <w:rtl w:val="0"/>
        </w:rPr>
        <w:t xml:space="preserve">Pronouns</w:t>
      </w:r>
    </w:p>
    <w:p w:rsidR="00000000" w:rsidDel="00000000" w:rsidP="00000000" w:rsidRDefault="00000000" w:rsidRPr="00000000" w14:paraId="00000014">
      <w:pPr>
        <w:numPr>
          <w:ilvl w:val="0"/>
          <w:numId w:val="1"/>
        </w:numPr>
        <w:spacing w:after="0" w:lineRule="auto"/>
        <w:ind w:left="360"/>
        <w:rPr>
          <w:rFonts w:ascii="Cambria" w:cs="Cambria" w:eastAsia="Cambria" w:hAnsi="Cambria"/>
        </w:rPr>
      </w:pPr>
      <w:r w:rsidDel="00000000" w:rsidR="00000000" w:rsidRPr="00000000">
        <w:rPr>
          <w:rFonts w:ascii="Cambria" w:cs="Cambria" w:eastAsia="Cambria" w:hAnsi="Cambria"/>
          <w:rtl w:val="0"/>
        </w:rPr>
        <w:t xml:space="preserve">Verb To Be</w:t>
      </w:r>
    </w:p>
    <w:p w:rsidR="00000000" w:rsidDel="00000000" w:rsidP="00000000" w:rsidRDefault="00000000" w:rsidRPr="00000000" w14:paraId="00000015">
      <w:pPr>
        <w:numPr>
          <w:ilvl w:val="0"/>
          <w:numId w:val="1"/>
        </w:numPr>
        <w:spacing w:after="0" w:lineRule="auto"/>
        <w:ind w:left="360"/>
        <w:rPr>
          <w:rFonts w:ascii="Cambria" w:cs="Cambria" w:eastAsia="Cambria" w:hAnsi="Cambria"/>
        </w:rPr>
      </w:pPr>
      <w:r w:rsidDel="00000000" w:rsidR="00000000" w:rsidRPr="00000000">
        <w:rPr>
          <w:rFonts w:ascii="Cambria" w:cs="Cambria" w:eastAsia="Cambria" w:hAnsi="Cambria"/>
          <w:rtl w:val="0"/>
        </w:rPr>
        <w:t xml:space="preserve">Have got</w:t>
      </w:r>
    </w:p>
    <w:p w:rsidR="00000000" w:rsidDel="00000000" w:rsidP="00000000" w:rsidRDefault="00000000" w:rsidRPr="00000000" w14:paraId="00000016">
      <w:pPr>
        <w:numPr>
          <w:ilvl w:val="0"/>
          <w:numId w:val="1"/>
        </w:numPr>
        <w:spacing w:after="0" w:lineRule="auto"/>
        <w:ind w:left="360"/>
        <w:rPr>
          <w:rFonts w:ascii="Cambria" w:cs="Cambria" w:eastAsia="Cambria" w:hAnsi="Cambria"/>
        </w:rPr>
      </w:pPr>
      <w:r w:rsidDel="00000000" w:rsidR="00000000" w:rsidRPr="00000000">
        <w:rPr>
          <w:rFonts w:ascii="Cambria" w:cs="Cambria" w:eastAsia="Cambria" w:hAnsi="Cambria"/>
          <w:rtl w:val="0"/>
        </w:rPr>
        <w:t xml:space="preserve">Parts of the body</w:t>
      </w:r>
    </w:p>
    <w:p w:rsidR="00000000" w:rsidDel="00000000" w:rsidP="00000000" w:rsidRDefault="00000000" w:rsidRPr="00000000" w14:paraId="00000017">
      <w:pPr>
        <w:numPr>
          <w:ilvl w:val="0"/>
          <w:numId w:val="1"/>
        </w:numPr>
        <w:spacing w:after="0" w:lineRule="auto"/>
        <w:ind w:left="360"/>
        <w:rPr>
          <w:rFonts w:ascii="Cambria" w:cs="Cambria" w:eastAsia="Cambria" w:hAnsi="Cambria"/>
        </w:rPr>
      </w:pPr>
      <w:r w:rsidDel="00000000" w:rsidR="00000000" w:rsidRPr="00000000">
        <w:rPr>
          <w:rFonts w:ascii="Cambria" w:cs="Cambria" w:eastAsia="Cambria" w:hAnsi="Cambria"/>
          <w:rtl w:val="0"/>
        </w:rPr>
        <w:t xml:space="preserve">Specific vocabulary (manual)</w:t>
      </w:r>
    </w:p>
    <w:p w:rsidR="00000000" w:rsidDel="00000000" w:rsidP="00000000" w:rsidRDefault="00000000" w:rsidRPr="00000000" w14:paraId="00000018">
      <w:pPr>
        <w:numPr>
          <w:ilvl w:val="0"/>
          <w:numId w:val="1"/>
        </w:numPr>
        <w:spacing w:after="0" w:lineRule="auto"/>
        <w:ind w:left="360"/>
        <w:rPr>
          <w:rFonts w:ascii="Cambria" w:cs="Cambria" w:eastAsia="Cambria" w:hAnsi="Cambria"/>
        </w:rPr>
      </w:pPr>
      <w:r w:rsidDel="00000000" w:rsidR="00000000" w:rsidRPr="00000000">
        <w:rPr>
          <w:rFonts w:ascii="Cambria" w:cs="Cambria" w:eastAsia="Cambria" w:hAnsi="Cambria"/>
          <w:rtl w:val="0"/>
        </w:rPr>
        <w:t xml:space="preserve">Present Simple &amp; Continuous</w:t>
      </w:r>
    </w:p>
    <w:p w:rsidR="00000000" w:rsidDel="00000000" w:rsidP="00000000" w:rsidRDefault="00000000" w:rsidRPr="00000000" w14:paraId="00000019">
      <w:pPr>
        <w:numPr>
          <w:ilvl w:val="0"/>
          <w:numId w:val="1"/>
        </w:numPr>
        <w:spacing w:after="0" w:lineRule="auto"/>
        <w:ind w:left="360"/>
        <w:rPr>
          <w:rFonts w:ascii="Cambria" w:cs="Cambria" w:eastAsia="Cambria" w:hAnsi="Cambria"/>
        </w:rPr>
      </w:pPr>
      <w:r w:rsidDel="00000000" w:rsidR="00000000" w:rsidRPr="00000000">
        <w:rPr>
          <w:rFonts w:ascii="Cambria" w:cs="Cambria" w:eastAsia="Cambria" w:hAnsi="Cambria"/>
          <w:rtl w:val="0"/>
        </w:rPr>
        <w:t xml:space="preserve">Past Simple &amp; Continuous</w:t>
      </w:r>
    </w:p>
    <w:p w:rsidR="00000000" w:rsidDel="00000000" w:rsidP="00000000" w:rsidRDefault="00000000" w:rsidRPr="00000000" w14:paraId="0000001A">
      <w:pPr>
        <w:numPr>
          <w:ilvl w:val="0"/>
          <w:numId w:val="1"/>
        </w:numPr>
        <w:ind w:left="360"/>
        <w:rPr>
          <w:rFonts w:ascii="Cambria" w:cs="Cambria" w:eastAsia="Cambria" w:hAnsi="Cambria"/>
        </w:rPr>
      </w:pPr>
      <w:r w:rsidDel="00000000" w:rsidR="00000000" w:rsidRPr="00000000">
        <w:rPr>
          <w:rFonts w:ascii="Cambria" w:cs="Cambria" w:eastAsia="Cambria" w:hAnsi="Cambria"/>
          <w:rtl w:val="0"/>
        </w:rPr>
        <w:t xml:space="preserve">Future Simple &amp; Be going to</w:t>
      </w:r>
    </w:p>
    <w:p w:rsidR="00000000" w:rsidDel="00000000" w:rsidP="00000000" w:rsidRDefault="00000000" w:rsidRPr="00000000" w14:paraId="0000001B">
      <w:pPr>
        <w:pStyle w:val="Heading2"/>
        <w:spacing w:after="0" w:before="200" w:lineRule="auto"/>
        <w:rPr>
          <w:color w:val="38761d"/>
          <w:sz w:val="26"/>
          <w:szCs w:val="26"/>
        </w:rPr>
      </w:pPr>
      <w:r w:rsidDel="00000000" w:rsidR="00000000" w:rsidRPr="00000000">
        <w:rPr>
          <w:color w:val="38761d"/>
          <w:sz w:val="26"/>
          <w:szCs w:val="26"/>
          <w:rtl w:val="0"/>
        </w:rPr>
        <w:t xml:space="preserve">PARTE PRÁCTICA</w:t>
      </w:r>
    </w:p>
    <w:p w:rsidR="00000000" w:rsidDel="00000000" w:rsidP="00000000" w:rsidRDefault="00000000" w:rsidRPr="00000000" w14:paraId="0000001C">
      <w:pPr>
        <w:rPr>
          <w:rFonts w:ascii="Cambria" w:cs="Cambria" w:eastAsia="Cambria" w:hAnsi="Cambria"/>
        </w:rPr>
      </w:pPr>
      <w:r w:rsidDel="00000000" w:rsidR="00000000" w:rsidRPr="00000000">
        <w:rPr>
          <w:rFonts w:ascii="Cambria" w:cs="Cambria" w:eastAsia="Cambria" w:hAnsi="Cambria"/>
          <w:b w:val="1"/>
          <w:rtl w:val="0"/>
        </w:rPr>
        <w:t xml:space="preserve">Consigna general:</w:t>
      </w:r>
      <w:r w:rsidDel="00000000" w:rsidR="00000000" w:rsidRPr="00000000">
        <w:rPr>
          <w:rFonts w:ascii="Cambria" w:cs="Cambria" w:eastAsia="Cambria" w:hAnsi="Cambria"/>
          <w:rtl w:val="0"/>
        </w:rPr>
        <w:br w:type="textWrapping"/>
        <w:t xml:space="preserve">Desarrolla una producción escrita (entre 10 y 15 líneas por cada uno) donde pongas en práctica todos los temas del año. Usá creatividad, vocabulario de tu carrera (manual, parts of the body, etc) y conectores simples.</w:t>
      </w:r>
    </w:p>
    <w:p w:rsidR="00000000" w:rsidDel="00000000" w:rsidP="00000000" w:rsidRDefault="00000000" w:rsidRPr="00000000" w14:paraId="0000001D">
      <w:pPr>
        <w:pStyle w:val="Heading3"/>
        <w:spacing w:after="0" w:before="200" w:lineRule="auto"/>
        <w:rPr>
          <w:color w:val="38761d"/>
          <w:sz w:val="22"/>
          <w:szCs w:val="22"/>
        </w:rPr>
      </w:pPr>
      <w:r w:rsidDel="00000000" w:rsidR="00000000" w:rsidRPr="00000000">
        <w:rPr>
          <w:color w:val="38761d"/>
          <w:sz w:val="22"/>
          <w:szCs w:val="22"/>
          <w:rtl w:val="0"/>
        </w:rPr>
        <w:t xml:space="preserve">1: A DAY IN MY FUTURE JOB</w:t>
      </w:r>
    </w:p>
    <w:p w:rsidR="00000000" w:rsidDel="00000000" w:rsidP="00000000" w:rsidRDefault="00000000" w:rsidRPr="00000000" w14:paraId="0000001E">
      <w:pPr>
        <w:rPr>
          <w:rFonts w:ascii="Cambria" w:cs="Cambria" w:eastAsia="Cambria" w:hAnsi="Cambria"/>
        </w:rPr>
      </w:pPr>
      <w:r w:rsidDel="00000000" w:rsidR="00000000" w:rsidRPr="00000000">
        <w:rPr>
          <w:rFonts w:ascii="Cambria" w:cs="Cambria" w:eastAsia="Cambria" w:hAnsi="Cambria"/>
          <w:rtl w:val="0"/>
        </w:rPr>
        <w:t xml:space="preserve">Escribí un texto describiendo cómo será un día típico en tu futuro trabajo (nurse, radiology technician o surgical assistant).</w:t>
        <w:br w:type="textWrapping"/>
        <w:t xml:space="preserve">Incluí:</w:t>
        <w:br w:type="textWrapping"/>
        <w:t xml:space="preserve">- Presentación breve (name, age, profession)</w:t>
        <w:br w:type="textWrapping"/>
        <w:t xml:space="preserve">- Horarios (days of the week, numbers)</w:t>
        <w:br w:type="textWrapping"/>
        <w:t xml:space="preserve">- Qué cosas hay en tu lugar de trabajo (there is/are)</w:t>
        <w:br w:type="textWrapping"/>
        <w:t xml:space="preserve">- Qué hacés normalmente (present simple)</w:t>
        <w:br w:type="textWrapping"/>
        <w:t xml:space="preserve">- Qué estás haciendo ahora (present continuous)</w:t>
        <w:br w:type="textWrapping"/>
        <w:t xml:space="preserve">- Algo que hiciste ayer (past simple)</w:t>
        <w:br w:type="textWrapping"/>
        <w:t xml:space="preserve">- Qué estabas haciendo cuando algo pasó (past continuous)</w:t>
        <w:br w:type="textWrapping"/>
        <w:t xml:space="preserve">- Qué harás o vas a hacer en el futuro (future simple / be going to).</w:t>
      </w:r>
    </w:p>
    <w:p w:rsidR="00000000" w:rsidDel="00000000" w:rsidP="00000000" w:rsidRDefault="00000000" w:rsidRPr="00000000" w14:paraId="0000001F">
      <w:pPr>
        <w:pStyle w:val="Heading3"/>
        <w:spacing w:after="0" w:before="200" w:lineRule="auto"/>
        <w:rPr>
          <w:color w:val="38761d"/>
          <w:sz w:val="22"/>
          <w:szCs w:val="22"/>
        </w:rPr>
      </w:pPr>
      <w:r w:rsidDel="00000000" w:rsidR="00000000" w:rsidRPr="00000000">
        <w:rPr>
          <w:color w:val="38761d"/>
          <w:sz w:val="22"/>
          <w:szCs w:val="22"/>
          <w:rtl w:val="0"/>
        </w:rPr>
        <w:t xml:space="preserve">2: MY PROFESSIONAL STORY</w:t>
      </w:r>
    </w:p>
    <w:p w:rsidR="00000000" w:rsidDel="00000000" w:rsidP="00000000" w:rsidRDefault="00000000" w:rsidRPr="00000000" w14:paraId="00000020">
      <w:pPr>
        <w:rPr>
          <w:rFonts w:ascii="Cambria" w:cs="Cambria" w:eastAsia="Cambria" w:hAnsi="Cambria"/>
        </w:rPr>
      </w:pPr>
      <w:r w:rsidDel="00000000" w:rsidR="00000000" w:rsidRPr="00000000">
        <w:rPr>
          <w:rFonts w:ascii="Cambria" w:cs="Cambria" w:eastAsia="Cambria" w:hAnsi="Cambria"/>
          <w:rtl w:val="0"/>
        </w:rPr>
        <w:t xml:space="preserve">Escribí una pequeña historia donde cuentes:</w:t>
        <w:br w:type="textWrapping"/>
        <w:t xml:space="preserve">- Tu presentación</w:t>
        <w:br w:type="textWrapping"/>
        <w:t xml:space="preserve">- Qué te gusta de tu carrera</w:t>
        <w:br w:type="textWrapping"/>
        <w:t xml:space="preserve">- Qué aprendiste este año</w:t>
        <w:br w:type="textWrapping"/>
        <w:t xml:space="preserve">- Una situación del pasado en una práctica o clase</w:t>
        <w:br w:type="textWrapping"/>
        <w:t xml:space="preserve">- Qué planes tenés para tu futuro profesional.</w:t>
      </w:r>
    </w:p>
    <w:p w:rsidR="00000000" w:rsidDel="00000000" w:rsidP="00000000" w:rsidRDefault="00000000" w:rsidRPr="00000000" w14:paraId="00000021">
      <w:pPr>
        <w:pStyle w:val="Heading3"/>
        <w:spacing w:after="0" w:before="200" w:lineRule="auto"/>
        <w:rPr>
          <w:color w:val="38761d"/>
          <w:sz w:val="22"/>
          <w:szCs w:val="22"/>
        </w:rPr>
      </w:pPr>
      <w:r w:rsidDel="00000000" w:rsidR="00000000" w:rsidRPr="00000000">
        <w:rPr>
          <w:color w:val="38761d"/>
          <w:sz w:val="22"/>
          <w:szCs w:val="22"/>
          <w:rtl w:val="0"/>
        </w:rPr>
        <w:t xml:space="preserve">3: ROLE PLAY – HOSPITAL DIALOGUE</w:t>
      </w:r>
    </w:p>
    <w:p w:rsidR="00000000" w:rsidDel="00000000" w:rsidP="00000000" w:rsidRDefault="00000000" w:rsidRPr="00000000" w14:paraId="00000022">
      <w:pPr>
        <w:rPr>
          <w:rFonts w:ascii="Cambria" w:cs="Cambria" w:eastAsia="Cambria" w:hAnsi="Cambria"/>
        </w:rPr>
      </w:pPr>
      <w:r w:rsidDel="00000000" w:rsidR="00000000" w:rsidRPr="00000000">
        <w:rPr>
          <w:rFonts w:ascii="Cambria" w:cs="Cambria" w:eastAsia="Cambria" w:hAnsi="Cambria"/>
          <w:rtl w:val="0"/>
        </w:rPr>
        <w:t xml:space="preserve">Escribí un diálogo entre dos personas (doctor–nurse, patient–radiologist, nurse–assistant, etc.)</w:t>
        <w:br w:type="textWrapping"/>
        <w:t xml:space="preserve">Incluí:</w:t>
        <w:br w:type="textWrapping"/>
        <w:t xml:space="preserve">- Greetings and introductions</w:t>
        <w:br w:type="textWrapping"/>
        <w:t xml:space="preserve">- Uso de there is/are y have got</w:t>
        <w:br w:type="textWrapping"/>
        <w:t xml:space="preserve">- Partes del cuerpo o síntomas</w:t>
        <w:br w:type="textWrapping"/>
        <w:t xml:space="preserve">- Verb to be / present simple / present continuous</w:t>
        <w:br w:type="textWrapping"/>
        <w:t xml:space="preserve">- Una acción pasada y una futura.</w:t>
      </w:r>
    </w:p>
    <w:p w:rsidR="00000000" w:rsidDel="00000000" w:rsidP="00000000" w:rsidRDefault="00000000" w:rsidRPr="00000000" w14:paraId="00000023">
      <w:pPr>
        <w:pStyle w:val="Heading2"/>
        <w:spacing w:after="0" w:before="200" w:lineRule="auto"/>
        <w:rPr>
          <w:color w:val="38761d"/>
          <w:sz w:val="26"/>
          <w:szCs w:val="26"/>
        </w:rPr>
      </w:pPr>
      <w:r w:rsidDel="00000000" w:rsidR="00000000" w:rsidRPr="00000000">
        <w:rPr>
          <w:color w:val="38761d"/>
          <w:sz w:val="26"/>
          <w:szCs w:val="26"/>
          <w:rtl w:val="0"/>
        </w:rPr>
        <w:t xml:space="preserve">CRITERIOS DE EVALUACIÓN</w:t>
      </w:r>
    </w:p>
    <w:tbl>
      <w:tblPr>
        <w:tblStyle w:val="Table1"/>
        <w:tblW w:w="8640.0" w:type="dxa"/>
        <w:jc w:val="left"/>
        <w:tblInd w:w="-115.0" w:type="dxa"/>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24">
            <w:pPr>
              <w:rPr>
                <w:rFonts w:ascii="Cambria" w:cs="Cambria" w:eastAsia="Cambria" w:hAnsi="Cambria"/>
                <w:b w:val="1"/>
                <w:color w:val="990000"/>
              </w:rPr>
            </w:pPr>
            <w:r w:rsidDel="00000000" w:rsidR="00000000" w:rsidRPr="00000000">
              <w:rPr>
                <w:rFonts w:ascii="Cambria" w:cs="Cambria" w:eastAsia="Cambria" w:hAnsi="Cambria"/>
                <w:b w:val="1"/>
                <w:color w:val="990000"/>
                <w:rtl w:val="0"/>
              </w:rPr>
              <w:t xml:space="preserve">Claridad y organización del resumen teórico</w:t>
            </w:r>
          </w:p>
        </w:tc>
        <w:tc>
          <w:tcPr/>
          <w:p w:rsidR="00000000" w:rsidDel="00000000" w:rsidP="00000000" w:rsidRDefault="00000000" w:rsidRPr="00000000" w14:paraId="00000025">
            <w:pPr>
              <w:rPr>
                <w:rFonts w:ascii="Cambria" w:cs="Cambria" w:eastAsia="Cambria" w:hAnsi="Cambria"/>
                <w:b w:val="1"/>
                <w:color w:val="990000"/>
              </w:rPr>
            </w:pPr>
            <w:r w:rsidDel="00000000" w:rsidR="00000000" w:rsidRPr="00000000">
              <w:rPr>
                <w:rFonts w:ascii="Cambria" w:cs="Cambria" w:eastAsia="Cambria" w:hAnsi="Cambria"/>
                <w:b w:val="1"/>
                <w:color w:val="990000"/>
                <w:rtl w:val="0"/>
              </w:rPr>
              <w:t xml:space="preserve">20</w:t>
            </w:r>
          </w:p>
        </w:tc>
      </w:tr>
      <w:tr>
        <w:trPr>
          <w:cantSplit w:val="0"/>
          <w:tblHeader w:val="0"/>
        </w:trPr>
        <w:tc>
          <w:tcPr/>
          <w:p w:rsidR="00000000" w:rsidDel="00000000" w:rsidP="00000000" w:rsidRDefault="00000000" w:rsidRPr="00000000" w14:paraId="00000026">
            <w:pPr>
              <w:rPr>
                <w:rFonts w:ascii="Cambria" w:cs="Cambria" w:eastAsia="Cambria" w:hAnsi="Cambria"/>
                <w:b w:val="1"/>
                <w:color w:val="990000"/>
              </w:rPr>
            </w:pPr>
            <w:r w:rsidDel="00000000" w:rsidR="00000000" w:rsidRPr="00000000">
              <w:rPr>
                <w:rFonts w:ascii="Cambria" w:cs="Cambria" w:eastAsia="Cambria" w:hAnsi="Cambria"/>
                <w:b w:val="1"/>
                <w:color w:val="990000"/>
                <w:rtl w:val="0"/>
              </w:rPr>
              <w:t xml:space="preserve">Uso correcto de estructuras gramaticales</w:t>
            </w:r>
          </w:p>
        </w:tc>
        <w:tc>
          <w:tcPr/>
          <w:p w:rsidR="00000000" w:rsidDel="00000000" w:rsidP="00000000" w:rsidRDefault="00000000" w:rsidRPr="00000000" w14:paraId="00000027">
            <w:pPr>
              <w:rPr>
                <w:rFonts w:ascii="Cambria" w:cs="Cambria" w:eastAsia="Cambria" w:hAnsi="Cambria"/>
                <w:b w:val="1"/>
                <w:color w:val="990000"/>
              </w:rPr>
            </w:pPr>
            <w:r w:rsidDel="00000000" w:rsidR="00000000" w:rsidRPr="00000000">
              <w:rPr>
                <w:rFonts w:ascii="Cambria" w:cs="Cambria" w:eastAsia="Cambria" w:hAnsi="Cambria"/>
                <w:b w:val="1"/>
                <w:color w:val="990000"/>
                <w:rtl w:val="0"/>
              </w:rPr>
              <w:t xml:space="preserve">20</w:t>
            </w:r>
          </w:p>
        </w:tc>
      </w:tr>
      <w:tr>
        <w:trPr>
          <w:cantSplit w:val="0"/>
          <w:tblHeader w:val="0"/>
        </w:trPr>
        <w:tc>
          <w:tcPr/>
          <w:p w:rsidR="00000000" w:rsidDel="00000000" w:rsidP="00000000" w:rsidRDefault="00000000" w:rsidRPr="00000000" w14:paraId="00000028">
            <w:pPr>
              <w:rPr>
                <w:rFonts w:ascii="Cambria" w:cs="Cambria" w:eastAsia="Cambria" w:hAnsi="Cambria"/>
                <w:b w:val="1"/>
                <w:color w:val="990000"/>
              </w:rPr>
            </w:pPr>
            <w:r w:rsidDel="00000000" w:rsidR="00000000" w:rsidRPr="00000000">
              <w:rPr>
                <w:rFonts w:ascii="Cambria" w:cs="Cambria" w:eastAsia="Cambria" w:hAnsi="Cambria"/>
                <w:b w:val="1"/>
                <w:color w:val="990000"/>
                <w:rtl w:val="0"/>
              </w:rPr>
              <w:t xml:space="preserve">Vocabulario específico de la carrera</w:t>
            </w:r>
          </w:p>
        </w:tc>
        <w:tc>
          <w:tcPr/>
          <w:p w:rsidR="00000000" w:rsidDel="00000000" w:rsidP="00000000" w:rsidRDefault="00000000" w:rsidRPr="00000000" w14:paraId="00000029">
            <w:pPr>
              <w:rPr>
                <w:rFonts w:ascii="Cambria" w:cs="Cambria" w:eastAsia="Cambria" w:hAnsi="Cambria"/>
                <w:b w:val="1"/>
                <w:color w:val="990000"/>
              </w:rPr>
            </w:pPr>
            <w:r w:rsidDel="00000000" w:rsidR="00000000" w:rsidRPr="00000000">
              <w:rPr>
                <w:rFonts w:ascii="Cambria" w:cs="Cambria" w:eastAsia="Cambria" w:hAnsi="Cambria"/>
                <w:b w:val="1"/>
                <w:color w:val="990000"/>
                <w:rtl w:val="0"/>
              </w:rPr>
              <w:t xml:space="preserve">20</w:t>
            </w:r>
          </w:p>
        </w:tc>
      </w:tr>
      <w:tr>
        <w:trPr>
          <w:cantSplit w:val="0"/>
          <w:tblHeader w:val="0"/>
        </w:trPr>
        <w:tc>
          <w:tcPr/>
          <w:p w:rsidR="00000000" w:rsidDel="00000000" w:rsidP="00000000" w:rsidRDefault="00000000" w:rsidRPr="00000000" w14:paraId="0000002A">
            <w:pPr>
              <w:rPr>
                <w:rFonts w:ascii="Cambria" w:cs="Cambria" w:eastAsia="Cambria" w:hAnsi="Cambria"/>
                <w:b w:val="1"/>
                <w:color w:val="990000"/>
              </w:rPr>
            </w:pPr>
            <w:r w:rsidDel="00000000" w:rsidR="00000000" w:rsidRPr="00000000">
              <w:rPr>
                <w:rFonts w:ascii="Cambria" w:cs="Cambria" w:eastAsia="Cambria" w:hAnsi="Cambria"/>
                <w:b w:val="1"/>
                <w:color w:val="990000"/>
                <w:rtl w:val="0"/>
              </w:rPr>
              <w:t xml:space="preserve">Creatividad y presentación</w:t>
            </w:r>
          </w:p>
        </w:tc>
        <w:tc>
          <w:tcPr/>
          <w:p w:rsidR="00000000" w:rsidDel="00000000" w:rsidP="00000000" w:rsidRDefault="00000000" w:rsidRPr="00000000" w14:paraId="0000002B">
            <w:pPr>
              <w:rPr>
                <w:rFonts w:ascii="Cambria" w:cs="Cambria" w:eastAsia="Cambria" w:hAnsi="Cambria"/>
                <w:b w:val="1"/>
                <w:color w:val="990000"/>
              </w:rPr>
            </w:pPr>
            <w:r w:rsidDel="00000000" w:rsidR="00000000" w:rsidRPr="00000000">
              <w:rPr>
                <w:rFonts w:ascii="Cambria" w:cs="Cambria" w:eastAsia="Cambria" w:hAnsi="Cambria"/>
                <w:b w:val="1"/>
                <w:color w:val="990000"/>
                <w:rtl w:val="0"/>
              </w:rPr>
              <w:t xml:space="preserve">20</w:t>
            </w:r>
          </w:p>
        </w:tc>
      </w:tr>
      <w:tr>
        <w:trPr>
          <w:cantSplit w:val="0"/>
          <w:tblHeader w:val="0"/>
        </w:trPr>
        <w:tc>
          <w:tcPr/>
          <w:p w:rsidR="00000000" w:rsidDel="00000000" w:rsidP="00000000" w:rsidRDefault="00000000" w:rsidRPr="00000000" w14:paraId="0000002C">
            <w:pPr>
              <w:rPr>
                <w:rFonts w:ascii="Cambria" w:cs="Cambria" w:eastAsia="Cambria" w:hAnsi="Cambria"/>
                <w:b w:val="1"/>
                <w:color w:val="990000"/>
              </w:rPr>
            </w:pPr>
            <w:r w:rsidDel="00000000" w:rsidR="00000000" w:rsidRPr="00000000">
              <w:rPr>
                <w:rFonts w:ascii="Cambria" w:cs="Cambria" w:eastAsia="Cambria" w:hAnsi="Cambria"/>
                <w:b w:val="1"/>
                <w:color w:val="990000"/>
                <w:rtl w:val="0"/>
              </w:rPr>
              <w:t xml:space="preserve">Coherencia y fluidez en la parte práctica</w:t>
            </w:r>
          </w:p>
        </w:tc>
        <w:tc>
          <w:tcPr/>
          <w:p w:rsidR="00000000" w:rsidDel="00000000" w:rsidP="00000000" w:rsidRDefault="00000000" w:rsidRPr="00000000" w14:paraId="0000002D">
            <w:pPr>
              <w:rPr>
                <w:rFonts w:ascii="Cambria" w:cs="Cambria" w:eastAsia="Cambria" w:hAnsi="Cambria"/>
                <w:b w:val="1"/>
                <w:color w:val="990000"/>
              </w:rPr>
            </w:pPr>
            <w:r w:rsidDel="00000000" w:rsidR="00000000" w:rsidRPr="00000000">
              <w:rPr>
                <w:rFonts w:ascii="Cambria" w:cs="Cambria" w:eastAsia="Cambria" w:hAnsi="Cambria"/>
                <w:b w:val="1"/>
                <w:color w:val="990000"/>
                <w:rtl w:val="0"/>
              </w:rPr>
              <w:t xml:space="preserve">20</w:t>
            </w:r>
          </w:p>
        </w:tc>
      </w:tr>
      <w:tr>
        <w:trPr>
          <w:cantSplit w:val="0"/>
          <w:tblHeader w:val="0"/>
        </w:trPr>
        <w:tc>
          <w:tcPr/>
          <w:p w:rsidR="00000000" w:rsidDel="00000000" w:rsidP="00000000" w:rsidRDefault="00000000" w:rsidRPr="00000000" w14:paraId="0000002E">
            <w:pPr>
              <w:rPr>
                <w:rFonts w:ascii="Cambria" w:cs="Cambria" w:eastAsia="Cambria" w:hAnsi="Cambria"/>
                <w:b w:val="1"/>
                <w:color w:val="990000"/>
              </w:rPr>
            </w:pPr>
            <w:r w:rsidDel="00000000" w:rsidR="00000000" w:rsidRPr="00000000">
              <w:rPr>
                <w:rFonts w:ascii="Cambria" w:cs="Cambria" w:eastAsia="Cambria" w:hAnsi="Cambria"/>
                <w:b w:val="1"/>
                <w:color w:val="990000"/>
                <w:rtl w:val="0"/>
              </w:rPr>
              <w:t xml:space="preserve">Total</w:t>
            </w:r>
          </w:p>
        </w:tc>
        <w:tc>
          <w:tcPr/>
          <w:p w:rsidR="00000000" w:rsidDel="00000000" w:rsidP="00000000" w:rsidRDefault="00000000" w:rsidRPr="00000000" w14:paraId="0000002F">
            <w:pPr>
              <w:rPr>
                <w:rFonts w:ascii="Cambria" w:cs="Cambria" w:eastAsia="Cambria" w:hAnsi="Cambria"/>
                <w:b w:val="1"/>
                <w:color w:val="990000"/>
              </w:rPr>
            </w:pPr>
            <w:r w:rsidDel="00000000" w:rsidR="00000000" w:rsidRPr="00000000">
              <w:rPr>
                <w:rFonts w:ascii="Cambria" w:cs="Cambria" w:eastAsia="Cambria" w:hAnsi="Cambria"/>
                <w:b w:val="1"/>
                <w:color w:val="990000"/>
                <w:rtl w:val="0"/>
              </w:rPr>
              <w:t xml:space="preserve">100</w:t>
            </w:r>
          </w:p>
        </w:tc>
      </w:tr>
    </w:tbl>
    <w:p w:rsidR="00000000" w:rsidDel="00000000" w:rsidP="00000000" w:rsidRDefault="00000000" w:rsidRPr="00000000" w14:paraId="00000030">
      <w:pPr>
        <w:widowControl w:val="0"/>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31">
      <w:pPr>
        <w:tabs>
          <w:tab w:val="left" w:leader="none" w:pos="2030"/>
        </w:tabs>
        <w:spacing w:line="360" w:lineRule="auto"/>
        <w:rPr>
          <w:rFonts w:ascii="Arial" w:cs="Arial" w:eastAsia="Arial" w:hAnsi="Arial"/>
          <w:b w:val="1"/>
          <w:sz w:val="24"/>
          <w:szCs w:val="24"/>
          <w:u w:val="single"/>
        </w:rPr>
      </w:pPr>
      <w:r w:rsidDel="00000000" w:rsidR="00000000" w:rsidRPr="00000000">
        <w:rPr>
          <w:rtl w:val="0"/>
        </w:rPr>
      </w:r>
    </w:p>
    <w:sectPr>
      <w:headerReference r:id="rId7" w:type="default"/>
      <w:pgSz w:h="16839" w:w="11907" w:orient="portrait"/>
      <w:pgMar w:bottom="720" w:top="720" w:left="720" w:right="720" w:header="709" w:footer="709"/>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U.E.G.P. N° 202</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“Libertador  General José de San Martin”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23768</wp:posOffset>
          </wp:positionH>
          <wp:positionV relativeFrom="paragraph">
            <wp:posOffset>-232473</wp:posOffset>
          </wp:positionV>
          <wp:extent cx="605155" cy="650875"/>
          <wp:effectExtent b="0" l="0" r="0" t="0"/>
          <wp:wrapSquare wrapText="bothSides" distB="0" distT="0" distL="114300" distR="114300"/>
          <wp:docPr descr="F:\De Imagenes\UEP\UEGP Logo Actual.png" id="9" name="image1.png"/>
          <a:graphic>
            <a:graphicData uri="http://schemas.openxmlformats.org/drawingml/2006/picture">
              <pic:pic>
                <pic:nvPicPr>
                  <pic:cNvPr descr="F:\De Imagenes\UEP\UEGP Logo Actual.png" id="0" name="image1.png"/>
                  <pic:cNvPicPr preferRelativeResize="0"/>
                </pic:nvPicPr>
                <pic:blipFill>
                  <a:blip r:embed="rId1"/>
                  <a:srcRect b="16727" l="0" r="0" t="2644"/>
                  <a:stretch>
                    <a:fillRect/>
                  </a:stretch>
                </pic:blipFill>
                <pic:spPr>
                  <a:xfrm>
                    <a:off x="0" y="0"/>
                    <a:ext cx="605155" cy="650875"/>
                  </a:xfrm>
                  <a:prstGeom prst="rect"/>
                  <a:ln/>
                </pic:spPr>
              </pic:pic>
            </a:graphicData>
          </a:graphic>
        </wp:anchor>
      </w:drawing>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Mariano Moreno  Nº 1158 – (3700) - PCIA. ROQUE SÁENZ PEÑA – CHACO</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e-mail: bedeliauep202@gmail.com</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INGLÉS TÉCNICO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7">
    <w:name w:val="heading 7"/>
    <w:basedOn w:val="Normal"/>
    <w:link w:val="Heading7Char"/>
    <w:uiPriority w:val="9"/>
    <w:qFormat w:val="1"/>
    <w:rsid w:val="00BB7D2C"/>
    <w:pPr>
      <w:spacing w:after="100" w:afterAutospacing="1" w:before="100" w:beforeAutospacing="1" w:line="240" w:lineRule="auto"/>
      <w:outlineLvl w:val="6"/>
    </w:pPr>
    <w:rPr>
      <w:rFonts w:ascii="Times New Roman" w:cs="Times New Roman" w:eastAsia="Times New Roman" w:hAnsi="Times New Roman"/>
      <w:sz w:val="24"/>
      <w:szCs w:val="24"/>
      <w:lang w:eastAsia="es-AR"/>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C62B9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62B9A"/>
    <w:rPr>
      <w:rFonts w:ascii="Tahoma" w:cs="Tahoma" w:hAnsi="Tahoma"/>
      <w:sz w:val="16"/>
      <w:szCs w:val="16"/>
    </w:rPr>
  </w:style>
  <w:style w:type="paragraph" w:styleId="Header">
    <w:name w:val="header"/>
    <w:basedOn w:val="Normal"/>
    <w:link w:val="HeaderChar"/>
    <w:uiPriority w:val="99"/>
    <w:unhideWhenUsed w:val="1"/>
    <w:rsid w:val="00B048D1"/>
    <w:pPr>
      <w:tabs>
        <w:tab w:val="center" w:pos="4419"/>
        <w:tab w:val="right" w:pos="8838"/>
      </w:tabs>
      <w:spacing w:after="0" w:line="240" w:lineRule="auto"/>
    </w:pPr>
  </w:style>
  <w:style w:type="character" w:styleId="HeaderChar" w:customStyle="1">
    <w:name w:val="Header Char"/>
    <w:basedOn w:val="DefaultParagraphFont"/>
    <w:link w:val="Header"/>
    <w:uiPriority w:val="99"/>
    <w:rsid w:val="00B048D1"/>
  </w:style>
  <w:style w:type="paragraph" w:styleId="Footer">
    <w:name w:val="footer"/>
    <w:basedOn w:val="Normal"/>
    <w:link w:val="FooterChar"/>
    <w:uiPriority w:val="99"/>
    <w:unhideWhenUsed w:val="1"/>
    <w:rsid w:val="00B048D1"/>
    <w:pPr>
      <w:tabs>
        <w:tab w:val="center" w:pos="4419"/>
        <w:tab w:val="right" w:pos="8838"/>
      </w:tabs>
      <w:spacing w:after="0" w:line="240" w:lineRule="auto"/>
    </w:pPr>
  </w:style>
  <w:style w:type="character" w:styleId="FooterChar" w:customStyle="1">
    <w:name w:val="Footer Char"/>
    <w:basedOn w:val="DefaultParagraphFont"/>
    <w:link w:val="Footer"/>
    <w:uiPriority w:val="99"/>
    <w:rsid w:val="00B048D1"/>
  </w:style>
  <w:style w:type="paragraph" w:styleId="NormalWeb">
    <w:name w:val="Normal (Web)"/>
    <w:basedOn w:val="Normal"/>
    <w:uiPriority w:val="99"/>
    <w:unhideWhenUsed w:val="1"/>
    <w:rsid w:val="003C7B43"/>
    <w:pPr>
      <w:spacing w:after="100" w:afterAutospacing="1" w:before="100" w:beforeAutospacing="1" w:line="240" w:lineRule="auto"/>
    </w:pPr>
    <w:rPr>
      <w:rFonts w:ascii="Times New Roman" w:cs="Times New Roman" w:eastAsia="Times New Roman" w:hAnsi="Times New Roman"/>
      <w:sz w:val="24"/>
      <w:szCs w:val="24"/>
      <w:lang w:eastAsia="es-AR"/>
    </w:rPr>
  </w:style>
  <w:style w:type="character" w:styleId="Heading7Char" w:customStyle="1">
    <w:name w:val="Heading 7 Char"/>
    <w:basedOn w:val="DefaultParagraphFont"/>
    <w:link w:val="Heading7"/>
    <w:uiPriority w:val="9"/>
    <w:rsid w:val="00BB7D2C"/>
    <w:rPr>
      <w:rFonts w:ascii="Times New Roman" w:cs="Times New Roman" w:eastAsia="Times New Roman" w:hAnsi="Times New Roman"/>
      <w:sz w:val="24"/>
      <w:szCs w:val="24"/>
      <w:lang w:eastAsia="es-AR"/>
    </w:rPr>
  </w:style>
  <w:style w:type="paragraph" w:styleId="BodyText3">
    <w:name w:val="Body Text 3"/>
    <w:basedOn w:val="Normal"/>
    <w:link w:val="BodyText3Char"/>
    <w:uiPriority w:val="99"/>
    <w:unhideWhenUsed w:val="1"/>
    <w:rsid w:val="00BB7D2C"/>
    <w:pPr>
      <w:spacing w:after="100" w:afterAutospacing="1" w:before="100" w:beforeAutospacing="1" w:line="240" w:lineRule="auto"/>
    </w:pPr>
    <w:rPr>
      <w:rFonts w:ascii="Times New Roman" w:cs="Times New Roman" w:eastAsia="Times New Roman" w:hAnsi="Times New Roman"/>
      <w:sz w:val="24"/>
      <w:szCs w:val="24"/>
      <w:lang w:eastAsia="es-AR"/>
    </w:rPr>
  </w:style>
  <w:style w:type="character" w:styleId="BodyText3Char" w:customStyle="1">
    <w:name w:val="Body Text 3 Char"/>
    <w:basedOn w:val="DefaultParagraphFont"/>
    <w:link w:val="BodyText3"/>
    <w:uiPriority w:val="99"/>
    <w:rsid w:val="00BB7D2C"/>
    <w:rPr>
      <w:rFonts w:ascii="Times New Roman" w:cs="Times New Roman" w:eastAsia="Times New Roman" w:hAnsi="Times New Roman"/>
      <w:sz w:val="24"/>
      <w:szCs w:val="24"/>
      <w:lang w:eastAsia="es-AR"/>
    </w:rPr>
  </w:style>
  <w:style w:type="paragraph" w:styleId="BodyTextIndent">
    <w:name w:val="Body Text Indent"/>
    <w:basedOn w:val="Normal"/>
    <w:link w:val="BodyTextIndentChar"/>
    <w:uiPriority w:val="99"/>
    <w:unhideWhenUsed w:val="1"/>
    <w:rsid w:val="00C20B43"/>
    <w:pPr>
      <w:spacing w:after="120"/>
      <w:ind w:left="283"/>
    </w:pPr>
  </w:style>
  <w:style w:type="character" w:styleId="BodyTextIndentChar" w:customStyle="1">
    <w:name w:val="Body Text Indent Char"/>
    <w:basedOn w:val="DefaultParagraphFont"/>
    <w:link w:val="BodyTextIndent"/>
    <w:uiPriority w:val="99"/>
    <w:rsid w:val="00C20B43"/>
  </w:style>
  <w:style w:type="paragraph" w:styleId="ListParagraph">
    <w:name w:val="List Paragraph"/>
    <w:basedOn w:val="Normal"/>
    <w:uiPriority w:val="34"/>
    <w:qFormat w:val="1"/>
    <w:rsid w:val="00C20B43"/>
    <w:pPr>
      <w:ind w:left="720"/>
      <w:contextualSpacing w:val="1"/>
    </w:pPr>
  </w:style>
  <w:style w:type="paragraph" w:styleId="BodyText">
    <w:name w:val="Body Text"/>
    <w:basedOn w:val="Normal"/>
    <w:link w:val="BodyTextChar"/>
    <w:uiPriority w:val="1"/>
    <w:unhideWhenUsed w:val="1"/>
    <w:qFormat w:val="1"/>
    <w:rsid w:val="00C20B43"/>
    <w:pPr>
      <w:spacing w:after="120"/>
    </w:pPr>
    <w:rPr>
      <w:lang w:val="es-ES"/>
    </w:rPr>
  </w:style>
  <w:style w:type="character" w:styleId="BodyTextChar" w:customStyle="1">
    <w:name w:val="Body Text Char"/>
    <w:basedOn w:val="DefaultParagraphFont"/>
    <w:link w:val="BodyText"/>
    <w:uiPriority w:val="1"/>
    <w:rsid w:val="00C20B43"/>
    <w:rPr>
      <w:lang w:val="es-ES"/>
    </w:rPr>
  </w:style>
  <w:style w:type="character" w:styleId="BookTitle">
    <w:name w:val="Book Title"/>
    <w:basedOn w:val="DefaultParagraphFont"/>
    <w:uiPriority w:val="33"/>
    <w:qFormat w:val="1"/>
    <w:rsid w:val="00745B69"/>
    <w:rPr>
      <w:b w:val="1"/>
      <w:bCs w:val="1"/>
      <w:i w:val="1"/>
      <w:iCs w:val="1"/>
      <w:spacing w:val="5"/>
    </w:rPr>
  </w:style>
  <w:style w:type="character" w:styleId="Hyperlink">
    <w:name w:val="Hyperlink"/>
    <w:basedOn w:val="DefaultParagraphFont"/>
    <w:uiPriority w:val="99"/>
    <w:semiHidden w:val="1"/>
    <w:unhideWhenUsed w:val="1"/>
    <w:rsid w:val="00773EF5"/>
    <w:rPr>
      <w:color w:val="0000ff"/>
      <w:u w:val="single"/>
    </w:rPr>
  </w:style>
  <w:style w:type="character" w:styleId="Emphasis">
    <w:name w:val="Emphasis"/>
    <w:basedOn w:val="DefaultParagraphFont"/>
    <w:uiPriority w:val="20"/>
    <w:qFormat w:val="1"/>
    <w:rsid w:val="00773EF5"/>
    <w:rPr>
      <w:i w:val="1"/>
      <w:iCs w:val="1"/>
    </w:rPr>
  </w:style>
  <w:style w:type="table" w:styleId="TableGrid">
    <w:name w:val="Table Grid"/>
    <w:basedOn w:val="TableNormal"/>
    <w:uiPriority w:val="59"/>
    <w:rsid w:val="002220B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XS8PwFJeuHWhTIC5x11hbVCrSA==">CgMxLjA4AHIhMVRmT1JveVVyOHFWdXJmSndNTGcxN3duemtJUTRmRmRq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2024-06-03T19:29:00Z</dcterms:created>
  <dc:creator>FUS</dc:creator>
</cp:coreProperties>
</file>