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E993" w14:textId="2882E092" w:rsidR="003434ED" w:rsidRDefault="003434ED">
      <w:r>
        <w:t xml:space="preserve">EES Nº </w:t>
      </w:r>
      <w:r w:rsidR="00BA03CB">
        <w:t xml:space="preserve">.E.S N° </w:t>
      </w:r>
      <w:r w:rsidR="00377ED2">
        <w:t>71 “Esteban Echeverría</w:t>
      </w:r>
      <w:r w:rsidR="00BA03CB">
        <w:t>”</w:t>
      </w:r>
    </w:p>
    <w:p w14:paraId="75F6F079" w14:textId="13B30FEB" w:rsidR="003434ED" w:rsidRDefault="003434ED">
      <w:r>
        <w:t>Espacio curricular: Antropología Social y Cultural</w:t>
      </w:r>
    </w:p>
    <w:p w14:paraId="5F073DF4" w14:textId="76C06D39" w:rsidR="003434ED" w:rsidRDefault="003434ED" w:rsidP="0048493D">
      <w:r>
        <w:t xml:space="preserve">Profesores: </w:t>
      </w:r>
      <w:r w:rsidR="00D20FE1">
        <w:t>Romero Lucia</w:t>
      </w:r>
      <w:r>
        <w:t xml:space="preserve">   </w:t>
      </w:r>
    </w:p>
    <w:p w14:paraId="08CFB314" w14:textId="77777777" w:rsidR="003434ED" w:rsidRDefault="003434ED" w:rsidP="00D20FE1">
      <w:pPr>
        <w:jc w:val="both"/>
      </w:pPr>
    </w:p>
    <w:p w14:paraId="12BA6570" w14:textId="06A7FBC8" w:rsidR="003434ED" w:rsidRDefault="003434ED" w:rsidP="00D20FE1">
      <w:pPr>
        <w:jc w:val="both"/>
      </w:pPr>
      <w:r>
        <w:t>Actividades:</w:t>
      </w:r>
      <w:r w:rsidR="006B387C">
        <w:t xml:space="preserve"> (por favor trans</w:t>
      </w:r>
      <w:r w:rsidR="00AF08FA">
        <w:t xml:space="preserve">cribir en sus carpetas la actividad y su correspondiente </w:t>
      </w:r>
      <w:r w:rsidR="00364897">
        <w:t xml:space="preserve">resolución). </w:t>
      </w:r>
    </w:p>
    <w:p w14:paraId="13D2406C" w14:textId="39333352" w:rsidR="003434ED" w:rsidRDefault="003434ED" w:rsidP="00D20FE1">
      <w:pPr>
        <w:pStyle w:val="Prrafodelista"/>
        <w:numPr>
          <w:ilvl w:val="0"/>
          <w:numId w:val="1"/>
        </w:numPr>
        <w:jc w:val="both"/>
      </w:pPr>
      <w:r>
        <w:t xml:space="preserve">A modo de repaso de lo visto en el trabajo práctico Nº 1, realizar la siguiente actividad: </w:t>
      </w:r>
      <w:proofErr w:type="spellStart"/>
      <w:r>
        <w:t>indicá</w:t>
      </w:r>
      <w:proofErr w:type="spellEnd"/>
      <w:r>
        <w:t xml:space="preserve"> la respuesta correcta para completar las siguientes oraciones: </w:t>
      </w:r>
    </w:p>
    <w:p w14:paraId="6DCB7187" w14:textId="52DD328E" w:rsidR="003434ED" w:rsidRDefault="006B387C" w:rsidP="00D20FE1">
      <w:pPr>
        <w:jc w:val="both"/>
      </w:pPr>
      <w:r>
        <w:t>Enunciados</w:t>
      </w:r>
      <w:r w:rsidR="00364897">
        <w:t>:</w:t>
      </w:r>
    </w:p>
    <w:p w14:paraId="47740ECC" w14:textId="2C917D96" w:rsidR="00B6105A" w:rsidRDefault="003434ED" w:rsidP="00CD26EB">
      <w:pPr>
        <w:pStyle w:val="Prrafodelista"/>
        <w:numPr>
          <w:ilvl w:val="0"/>
          <w:numId w:val="4"/>
        </w:numPr>
        <w:jc w:val="both"/>
      </w:pPr>
      <w:r>
        <w:t>La antropología física estudia la variabilidad de los grupos humanos en términos………………………………., en relación con la dimensión sociohistórica.</w:t>
      </w:r>
    </w:p>
    <w:p w14:paraId="303309B8" w14:textId="3C38F27E" w:rsidR="003434ED" w:rsidRDefault="003434ED" w:rsidP="00D20FE1">
      <w:pPr>
        <w:pStyle w:val="Prrafodelista"/>
        <w:numPr>
          <w:ilvl w:val="1"/>
          <w:numId w:val="1"/>
        </w:numPr>
        <w:jc w:val="both"/>
      </w:pPr>
      <w:r>
        <w:t>Lingüísticos b) biológicos c) culturales</w:t>
      </w:r>
    </w:p>
    <w:p w14:paraId="31089AD5" w14:textId="77777777" w:rsidR="003434ED" w:rsidRDefault="003434ED" w:rsidP="00D20FE1">
      <w:pPr>
        <w:jc w:val="both"/>
      </w:pPr>
    </w:p>
    <w:p w14:paraId="37AA3007" w14:textId="335EB115" w:rsidR="003434ED" w:rsidRDefault="003434ED" w:rsidP="00D20FE1">
      <w:pPr>
        <w:jc w:val="both"/>
      </w:pPr>
      <w:r>
        <w:t>B. La arqueología estudia de manera sistemática………………………….. para comprender pueblos y grupos sociales del pasado y presente.</w:t>
      </w:r>
    </w:p>
    <w:p w14:paraId="1701418E" w14:textId="05885CD8" w:rsidR="003434ED" w:rsidRDefault="003434ED" w:rsidP="00D20FE1">
      <w:pPr>
        <w:pStyle w:val="Prrafodelista"/>
        <w:numPr>
          <w:ilvl w:val="0"/>
          <w:numId w:val="2"/>
        </w:numPr>
        <w:jc w:val="both"/>
      </w:pPr>
      <w:r>
        <w:t>Restos materiales b) archivos bibliográficos c) registros etnográficos</w:t>
      </w:r>
    </w:p>
    <w:p w14:paraId="0A976326" w14:textId="77777777" w:rsidR="003434ED" w:rsidRDefault="003434ED" w:rsidP="00D20FE1">
      <w:pPr>
        <w:jc w:val="both"/>
      </w:pPr>
    </w:p>
    <w:p w14:paraId="06AEB8D3" w14:textId="1D831E3B" w:rsidR="003434ED" w:rsidRDefault="003434ED" w:rsidP="00D20FE1">
      <w:pPr>
        <w:jc w:val="both"/>
      </w:pPr>
      <w:r>
        <w:t>C. Los restos arqueológicos son considerados parte de ………………………………..</w:t>
      </w:r>
    </w:p>
    <w:p w14:paraId="77F53C42" w14:textId="357157E8" w:rsidR="003434ED" w:rsidRDefault="003434ED" w:rsidP="00D20FE1">
      <w:pPr>
        <w:pStyle w:val="Prrafodelista"/>
        <w:numPr>
          <w:ilvl w:val="1"/>
          <w:numId w:val="2"/>
        </w:numPr>
        <w:jc w:val="both"/>
      </w:pPr>
      <w:r>
        <w:t>Colecciones privadas b) el patrimonio cultural de las sociedades c) museos y universidades</w:t>
      </w:r>
    </w:p>
    <w:p w14:paraId="1A37A751" w14:textId="77777777" w:rsidR="003434ED" w:rsidRDefault="003434ED" w:rsidP="00D20FE1">
      <w:pPr>
        <w:jc w:val="both"/>
      </w:pPr>
    </w:p>
    <w:p w14:paraId="275E4881" w14:textId="0F700018" w:rsidR="003434ED" w:rsidRDefault="003434ED" w:rsidP="00D20FE1">
      <w:pPr>
        <w:jc w:val="both"/>
      </w:pPr>
      <w:r>
        <w:t>D. El modo en que los grupos humanos dan sentido al mundo que los rodea y a sus comportamientos en él es el objeto de estudio privilegiado por la ……………………..</w:t>
      </w:r>
    </w:p>
    <w:p w14:paraId="67105640" w14:textId="6AD5715D" w:rsidR="003434ED" w:rsidRDefault="003434ED" w:rsidP="00D20FE1">
      <w:pPr>
        <w:pStyle w:val="Prrafodelista"/>
        <w:numPr>
          <w:ilvl w:val="0"/>
          <w:numId w:val="3"/>
        </w:numPr>
        <w:jc w:val="both"/>
      </w:pPr>
      <w:r>
        <w:t>Arqueología prehistórica b) antropología lingüística c) antropología social y cultural</w:t>
      </w:r>
      <w:r w:rsidR="00DF2948">
        <w:t>.</w:t>
      </w:r>
    </w:p>
    <w:p w14:paraId="618E485A" w14:textId="77777777" w:rsidR="00DB090E" w:rsidRDefault="00DB090E" w:rsidP="00DF2948">
      <w:pPr>
        <w:jc w:val="both"/>
      </w:pPr>
    </w:p>
    <w:p w14:paraId="5CD87852" w14:textId="23E3F030" w:rsidR="00506454" w:rsidRPr="00814754" w:rsidRDefault="00506454" w:rsidP="00DF2948">
      <w:pPr>
        <w:jc w:val="both"/>
        <w:rPr>
          <w:color w:val="FF0000"/>
        </w:rPr>
      </w:pPr>
      <w:r w:rsidRPr="00BD0FF9">
        <w:rPr>
          <w:color w:val="FF0000"/>
          <w:u w:val="single"/>
        </w:rPr>
        <w:t>Criterios de evaluación</w:t>
      </w:r>
      <w:r w:rsidRPr="00814754">
        <w:rPr>
          <w:color w:val="FF0000"/>
        </w:rPr>
        <w:t>:</w:t>
      </w:r>
    </w:p>
    <w:p w14:paraId="7098F808" w14:textId="21D28AE7" w:rsidR="00506454" w:rsidRPr="00814754" w:rsidRDefault="00506454" w:rsidP="00DF2948">
      <w:pPr>
        <w:jc w:val="both"/>
        <w:rPr>
          <w:color w:val="FF0000"/>
        </w:rPr>
      </w:pPr>
      <w:r w:rsidRPr="00814754">
        <w:rPr>
          <w:color w:val="FF0000"/>
        </w:rPr>
        <w:t xml:space="preserve">. Interpretación personal y fundamentación de ideas. </w:t>
      </w:r>
    </w:p>
    <w:p w14:paraId="69014E4C" w14:textId="6AA20B34" w:rsidR="00506454" w:rsidRPr="00814754" w:rsidRDefault="00506454" w:rsidP="00DF2948">
      <w:pPr>
        <w:jc w:val="both"/>
        <w:rPr>
          <w:color w:val="FF0000"/>
        </w:rPr>
      </w:pPr>
      <w:r w:rsidRPr="00814754">
        <w:rPr>
          <w:color w:val="FF0000"/>
        </w:rPr>
        <w:t>. Cumplimiento de</w:t>
      </w:r>
      <w:r w:rsidR="00105D1D">
        <w:rPr>
          <w:color w:val="FF0000"/>
        </w:rPr>
        <w:t xml:space="preserve"> entrega del </w:t>
      </w:r>
      <w:r w:rsidRPr="00814754">
        <w:rPr>
          <w:color w:val="FF0000"/>
        </w:rPr>
        <w:t xml:space="preserve">  trabajo</w:t>
      </w:r>
      <w:r w:rsidR="00105D1D">
        <w:rPr>
          <w:color w:val="FF0000"/>
        </w:rPr>
        <w:t xml:space="preserve"> </w:t>
      </w:r>
      <w:r w:rsidRPr="00814754">
        <w:rPr>
          <w:color w:val="FF0000"/>
        </w:rPr>
        <w:t>solicitado.</w:t>
      </w:r>
    </w:p>
    <w:p w14:paraId="73FEC566" w14:textId="7795A931" w:rsidR="00506454" w:rsidRPr="00814754" w:rsidRDefault="00506454" w:rsidP="00DF2948">
      <w:pPr>
        <w:jc w:val="both"/>
        <w:rPr>
          <w:color w:val="FF0000"/>
        </w:rPr>
      </w:pPr>
      <w:r w:rsidRPr="00814754">
        <w:rPr>
          <w:color w:val="FF0000"/>
        </w:rPr>
        <w:lastRenderedPageBreak/>
        <w:t>. Correcta expresión escrita y de los contenidos conceptuales básicos.</w:t>
      </w:r>
    </w:p>
    <w:p w14:paraId="0FE7BD30" w14:textId="4BE0A183" w:rsidR="00506454" w:rsidRPr="00814754" w:rsidRDefault="00506454" w:rsidP="00DF2948">
      <w:pPr>
        <w:jc w:val="both"/>
        <w:rPr>
          <w:color w:val="FF0000"/>
        </w:rPr>
      </w:pPr>
    </w:p>
    <w:p w14:paraId="485199E7" w14:textId="77777777" w:rsidR="00506454" w:rsidRPr="00814754" w:rsidRDefault="00506454" w:rsidP="00DF2948">
      <w:pPr>
        <w:jc w:val="both"/>
        <w:rPr>
          <w:color w:val="FF0000"/>
        </w:rPr>
      </w:pPr>
    </w:p>
    <w:p w14:paraId="333AEA1C" w14:textId="77777777" w:rsidR="00506454" w:rsidRPr="00814754" w:rsidRDefault="00506454" w:rsidP="00DF2948">
      <w:pPr>
        <w:jc w:val="both"/>
        <w:rPr>
          <w:color w:val="FF0000"/>
        </w:rPr>
      </w:pPr>
    </w:p>
    <w:p w14:paraId="78C9C9D6" w14:textId="77777777" w:rsidR="003434ED" w:rsidRPr="00814754" w:rsidRDefault="003434ED" w:rsidP="00D20FE1">
      <w:pPr>
        <w:jc w:val="both"/>
        <w:rPr>
          <w:color w:val="FF0000"/>
        </w:rPr>
      </w:pPr>
    </w:p>
    <w:p w14:paraId="705108DB" w14:textId="77777777" w:rsidR="003434ED" w:rsidRPr="00814754" w:rsidRDefault="003434ED" w:rsidP="00D20FE1">
      <w:pPr>
        <w:jc w:val="both"/>
        <w:rPr>
          <w:color w:val="FF0000"/>
        </w:rPr>
      </w:pPr>
    </w:p>
    <w:p w14:paraId="6FCDABF9" w14:textId="77777777" w:rsidR="003434ED" w:rsidRDefault="003434ED" w:rsidP="00D20FE1">
      <w:pPr>
        <w:jc w:val="both"/>
      </w:pPr>
    </w:p>
    <w:p w14:paraId="404B5762" w14:textId="77777777" w:rsidR="003434ED" w:rsidRDefault="003434ED" w:rsidP="00D20FE1">
      <w:pPr>
        <w:jc w:val="both"/>
      </w:pPr>
    </w:p>
    <w:p w14:paraId="0589D05B" w14:textId="77777777" w:rsidR="003434ED" w:rsidRDefault="003434ED" w:rsidP="00D20FE1">
      <w:pPr>
        <w:jc w:val="both"/>
      </w:pPr>
    </w:p>
    <w:sectPr w:rsidR="003434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303"/>
    <w:multiLevelType w:val="hybridMultilevel"/>
    <w:tmpl w:val="03E4BC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35B98"/>
    <w:multiLevelType w:val="hybridMultilevel"/>
    <w:tmpl w:val="C9B0E364"/>
    <w:lvl w:ilvl="0" w:tplc="FFFFFFFF">
      <w:start w:val="1"/>
      <w:numFmt w:val="upperLetter"/>
      <w:lvlText w:val="%1."/>
      <w:lvlJc w:val="left"/>
      <w:pPr>
        <w:ind w:left="739" w:hanging="379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93ED8"/>
    <w:multiLevelType w:val="hybridMultilevel"/>
    <w:tmpl w:val="97F40F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3475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41EF"/>
    <w:multiLevelType w:val="hybridMultilevel"/>
    <w:tmpl w:val="B1C0B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A472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7630">
    <w:abstractNumId w:val="3"/>
  </w:num>
  <w:num w:numId="2" w16cid:durableId="912201341">
    <w:abstractNumId w:val="2"/>
  </w:num>
  <w:num w:numId="3" w16cid:durableId="937102032">
    <w:abstractNumId w:val="0"/>
  </w:num>
  <w:num w:numId="4" w16cid:durableId="74037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ED"/>
    <w:rsid w:val="00105D1D"/>
    <w:rsid w:val="0016438C"/>
    <w:rsid w:val="00174817"/>
    <w:rsid w:val="002F2568"/>
    <w:rsid w:val="003434ED"/>
    <w:rsid w:val="00364897"/>
    <w:rsid w:val="003677D3"/>
    <w:rsid w:val="00377ED2"/>
    <w:rsid w:val="0048493D"/>
    <w:rsid w:val="00506454"/>
    <w:rsid w:val="005874D7"/>
    <w:rsid w:val="00620D50"/>
    <w:rsid w:val="00623923"/>
    <w:rsid w:val="006B387C"/>
    <w:rsid w:val="00713F03"/>
    <w:rsid w:val="00720E64"/>
    <w:rsid w:val="007E4854"/>
    <w:rsid w:val="00814754"/>
    <w:rsid w:val="008F6004"/>
    <w:rsid w:val="00AD2529"/>
    <w:rsid w:val="00AF08FA"/>
    <w:rsid w:val="00B33947"/>
    <w:rsid w:val="00B6105A"/>
    <w:rsid w:val="00BA03CB"/>
    <w:rsid w:val="00BD0FF9"/>
    <w:rsid w:val="00C068F1"/>
    <w:rsid w:val="00CD26EB"/>
    <w:rsid w:val="00D20FE1"/>
    <w:rsid w:val="00DA77FE"/>
    <w:rsid w:val="00DB090E"/>
    <w:rsid w:val="00DB6C85"/>
    <w:rsid w:val="00D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34287"/>
  <w15:chartTrackingRefBased/>
  <w15:docId w15:val="{4C707FB6-5581-C040-B844-55B4419D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4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4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4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4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4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4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romero</dc:creator>
  <cp:keywords/>
  <dc:description/>
  <cp:lastModifiedBy>lucia romero</cp:lastModifiedBy>
  <cp:revision>2</cp:revision>
  <dcterms:created xsi:type="dcterms:W3CDTF">2025-03-29T00:59:00Z</dcterms:created>
  <dcterms:modified xsi:type="dcterms:W3CDTF">2025-03-29T00:59:00Z</dcterms:modified>
</cp:coreProperties>
</file>