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A233F" w:rsidRDefault="00CB79D9">
      <w:pPr>
        <w:rPr>
          <w:sz w:val="28"/>
          <w:szCs w:val="28"/>
        </w:rPr>
      </w:pPr>
      <w:bookmarkStart w:id="0" w:name="_GoBack"/>
      <w:bookmarkEnd w:id="0"/>
      <w:r>
        <w:rPr>
          <w:sz w:val="28"/>
          <w:szCs w:val="28"/>
          <w:highlight w:val="white"/>
        </w:rPr>
        <w:t>Contenido:</w:t>
      </w:r>
    </w:p>
    <w:p w14:paraId="00000002" w14:textId="77777777" w:rsidR="00EA233F" w:rsidRDefault="00CB79D9">
      <w:pPr>
        <w:rPr>
          <w:sz w:val="28"/>
          <w:szCs w:val="28"/>
        </w:rPr>
      </w:pPr>
      <w:r>
        <w:rPr>
          <w:sz w:val="28"/>
          <w:szCs w:val="28"/>
        </w:rPr>
        <w:t xml:space="preserve">Desarrollo sustentable en Argentina: ejemplos energías limpias, GIRSU </w:t>
      </w:r>
    </w:p>
    <w:p w14:paraId="00000003" w14:textId="77777777" w:rsidR="00EA233F" w:rsidRDefault="00CB79D9">
      <w:pPr>
        <w:rPr>
          <w:sz w:val="28"/>
          <w:szCs w:val="28"/>
        </w:rPr>
      </w:pPr>
      <w:r>
        <w:rPr>
          <w:sz w:val="28"/>
          <w:szCs w:val="28"/>
        </w:rPr>
        <w:t xml:space="preserve"> Ciudades sustentables: alcances y limitaciones</w:t>
      </w:r>
    </w:p>
    <w:p w14:paraId="00000004" w14:textId="77777777" w:rsidR="00EA233F" w:rsidRDefault="00EA233F"/>
    <w:p w14:paraId="00000005"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color w:val="404040"/>
          <w:sz w:val="28"/>
          <w:szCs w:val="28"/>
          <w:highlight w:val="white"/>
        </w:rPr>
        <w:t>Según Naciones Unidas, actualmente la mitad de la humanidad - 3500 millones de personas- vive en las ciudades. </w:t>
      </w:r>
    </w:p>
    <w:p w14:paraId="00000006"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color w:val="404040"/>
          <w:sz w:val="28"/>
          <w:szCs w:val="28"/>
          <w:highlight w:val="white"/>
        </w:rPr>
        <w:t>Para 2030 más del 60% de la población mundial vivirá en zonas urbanas. </w:t>
      </w:r>
    </w:p>
    <w:p w14:paraId="00000007"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color w:val="404040"/>
          <w:sz w:val="28"/>
          <w:szCs w:val="28"/>
          <w:highlight w:val="white"/>
        </w:rPr>
        <w:t>Si bien las ciudades ocupan apenas el 3% del planeta, representan entre el 60% y 80% del consumo de energía y el 75% de las emisiones de carbono.</w:t>
      </w:r>
    </w:p>
    <w:p w14:paraId="00000008"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color w:val="404040"/>
          <w:sz w:val="28"/>
          <w:szCs w:val="28"/>
          <w:highlight w:val="white"/>
        </w:rPr>
        <w:t xml:space="preserve">En la actualidad las grandes ciudades </w:t>
      </w:r>
      <w:r>
        <w:rPr>
          <w:color w:val="404040"/>
          <w:sz w:val="28"/>
          <w:szCs w:val="28"/>
          <w:highlight w:val="white"/>
        </w:rPr>
        <w:t>de América Latina presentan características poco satisfactorias, a causa de una rápida urbanización y falta de planificación estratégica urbana. Ciudades de menor tamaño poblacional también comienzan a sufrir las mismas consecuencias</w:t>
      </w:r>
      <w:r>
        <w:rPr>
          <w:color w:val="404040"/>
          <w:highlight w:val="white"/>
        </w:rPr>
        <w:t>.</w:t>
      </w:r>
    </w:p>
    <w:p w14:paraId="00000009" w14:textId="77777777" w:rsidR="00EA233F" w:rsidRDefault="00EA233F">
      <w:pPr>
        <w:shd w:val="clear" w:color="auto" w:fill="FFFFFF"/>
        <w:spacing w:after="0" w:line="240" w:lineRule="auto"/>
        <w:ind w:left="-2" w:hanging="2"/>
        <w:jc w:val="both"/>
        <w:rPr>
          <w:rFonts w:ascii="Times New Roman" w:eastAsia="Times New Roman" w:hAnsi="Times New Roman" w:cs="Times New Roman"/>
          <w:sz w:val="24"/>
          <w:szCs w:val="24"/>
        </w:rPr>
      </w:pPr>
    </w:p>
    <w:p w14:paraId="0000000A"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color w:val="404040"/>
          <w:sz w:val="28"/>
          <w:szCs w:val="28"/>
          <w:highlight w:val="white"/>
        </w:rPr>
        <w:t>Argentina no está ex</w:t>
      </w:r>
      <w:r>
        <w:rPr>
          <w:color w:val="404040"/>
          <w:sz w:val="28"/>
          <w:szCs w:val="28"/>
          <w:highlight w:val="white"/>
        </w:rPr>
        <w:t>enta de dicha situación. Es uno de los países de la región que presenta tasas negativas de crecimiento de la población rural durante el período 1950-2000. Esto se advierte como fruto de una urbanización ya consolidada a la fecha. Para ejemplificar: un apro</w:t>
      </w:r>
      <w:r>
        <w:rPr>
          <w:color w:val="404040"/>
          <w:sz w:val="28"/>
          <w:szCs w:val="28"/>
          <w:highlight w:val="white"/>
        </w:rPr>
        <w:t>ximado del 72% de la población vive en el 20% del territorio </w:t>
      </w:r>
    </w:p>
    <w:p w14:paraId="0000000B"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color w:val="202124"/>
          <w:sz w:val="28"/>
          <w:szCs w:val="28"/>
          <w:highlight w:val="white"/>
        </w:rPr>
        <w:t xml:space="preserve">En 2020, tenemos una exagerada porción de población urbana, que llega al 92,5 % del total, o lo que es lo mismo sólo 7,5 % de la población es rural. El comportamiento de esta situación exige la </w:t>
      </w:r>
      <w:r>
        <w:rPr>
          <w:color w:val="202124"/>
          <w:sz w:val="28"/>
          <w:szCs w:val="28"/>
          <w:highlight w:val="white"/>
        </w:rPr>
        <w:t>consulta periódica de los datos que se publican por los organismos autorizados como el Instituto Nacional de Estadística y Censo (INDEC)</w:t>
      </w:r>
    </w:p>
    <w:p w14:paraId="0000000C" w14:textId="77777777" w:rsidR="00EA233F" w:rsidRDefault="00EA233F">
      <w:pPr>
        <w:shd w:val="clear" w:color="auto" w:fill="FFFFFF"/>
        <w:spacing w:after="0" w:line="240" w:lineRule="auto"/>
        <w:ind w:left="-2" w:hanging="3"/>
        <w:jc w:val="both"/>
        <w:rPr>
          <w:rFonts w:ascii="Times New Roman" w:eastAsia="Times New Roman" w:hAnsi="Times New Roman" w:cs="Times New Roman"/>
          <w:sz w:val="24"/>
          <w:szCs w:val="24"/>
        </w:rPr>
      </w:pPr>
    </w:p>
    <w:p w14:paraId="0000000D"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sz w:val="28"/>
          <w:szCs w:val="28"/>
          <w:highlight w:val="white"/>
        </w:rPr>
        <w:t xml:space="preserve">VER la URL </w:t>
      </w:r>
    </w:p>
    <w:p w14:paraId="0000000E" w14:textId="77777777" w:rsidR="00EA233F" w:rsidRDefault="00EA233F">
      <w:pPr>
        <w:shd w:val="clear" w:color="auto" w:fill="FFFFFF"/>
        <w:spacing w:after="0" w:line="240" w:lineRule="auto"/>
        <w:ind w:left="-2" w:hanging="3"/>
        <w:jc w:val="both"/>
        <w:rPr>
          <w:rFonts w:ascii="Times New Roman" w:eastAsia="Times New Roman" w:hAnsi="Times New Roman" w:cs="Times New Roman"/>
          <w:sz w:val="24"/>
          <w:szCs w:val="24"/>
        </w:rPr>
      </w:pPr>
    </w:p>
    <w:p w14:paraId="0000000F" w14:textId="77777777" w:rsidR="00EA233F" w:rsidRDefault="00CB79D9">
      <w:pPr>
        <w:shd w:val="clear" w:color="auto" w:fill="FFFFFF"/>
        <w:spacing w:after="0" w:line="240" w:lineRule="auto"/>
        <w:ind w:left="-2" w:hanging="3"/>
        <w:rPr>
          <w:rFonts w:ascii="Times New Roman" w:eastAsia="Times New Roman" w:hAnsi="Times New Roman" w:cs="Times New Roman"/>
          <w:sz w:val="24"/>
          <w:szCs w:val="24"/>
        </w:rPr>
      </w:pPr>
      <w:r>
        <w:rPr>
          <w:sz w:val="28"/>
          <w:szCs w:val="28"/>
        </w:rPr>
        <w:t>Censo 2022: Argentina tiene 47.327.407 habitantes, según el resultado provisorio. </w:t>
      </w:r>
    </w:p>
    <w:p w14:paraId="00000010" w14:textId="77777777" w:rsidR="00EA233F" w:rsidRDefault="00CB79D9">
      <w:pPr>
        <w:shd w:val="clear" w:color="auto" w:fill="FFFFFF"/>
        <w:spacing w:after="0" w:line="240" w:lineRule="auto"/>
        <w:ind w:left="-2" w:hanging="3"/>
        <w:rPr>
          <w:rFonts w:ascii="Times New Roman" w:eastAsia="Times New Roman" w:hAnsi="Times New Roman" w:cs="Times New Roman"/>
          <w:sz w:val="24"/>
          <w:szCs w:val="24"/>
        </w:rPr>
      </w:pPr>
      <w:r>
        <w:rPr>
          <w:sz w:val="28"/>
          <w:szCs w:val="28"/>
        </w:rPr>
        <w:t> </w:t>
      </w:r>
      <w:hyperlink r:id="rId6">
        <w:r>
          <w:rPr>
            <w:sz w:val="28"/>
            <w:szCs w:val="28"/>
            <w:u w:val="single"/>
          </w:rPr>
          <w:t xml:space="preserve">Miguel </w:t>
        </w:r>
        <w:proofErr w:type="spellStart"/>
        <w:r>
          <w:rPr>
            <w:sz w:val="28"/>
            <w:szCs w:val="28"/>
            <w:u w:val="single"/>
          </w:rPr>
          <w:t>Vencius</w:t>
        </w:r>
        <w:proofErr w:type="spellEnd"/>
        <w:r>
          <w:rPr>
            <w:sz w:val="28"/>
            <w:szCs w:val="28"/>
            <w:u w:val="single"/>
          </w:rPr>
          <w:t xml:space="preserve"> - EL ABC RURAL</w:t>
        </w:r>
      </w:hyperlink>
      <w:r>
        <w:rPr>
          <w:sz w:val="28"/>
          <w:szCs w:val="28"/>
        </w:rPr>
        <w:t xml:space="preserve">. </w:t>
      </w:r>
      <w:r>
        <w:rPr>
          <w:sz w:val="28"/>
          <w:szCs w:val="28"/>
          <w:highlight w:val="white"/>
        </w:rPr>
        <w:t>19 mayo, 2022</w:t>
      </w:r>
    </w:p>
    <w:p w14:paraId="00000011" w14:textId="77777777" w:rsidR="00EA233F" w:rsidRDefault="00CB79D9">
      <w:pPr>
        <w:shd w:val="clear" w:color="auto" w:fill="FFFFFF"/>
        <w:spacing w:after="0" w:line="240" w:lineRule="auto"/>
        <w:ind w:left="-2" w:hanging="2"/>
        <w:jc w:val="both"/>
        <w:rPr>
          <w:sz w:val="28"/>
          <w:szCs w:val="28"/>
        </w:rPr>
      </w:pPr>
      <w:hyperlink r:id="rId7">
        <w:r>
          <w:rPr>
            <w:sz w:val="28"/>
            <w:szCs w:val="28"/>
            <w:u w:val="single"/>
          </w:rPr>
          <w:t>https://elabcrural.com/censo-2022-la-argen</w:t>
        </w:r>
        <w:r>
          <w:rPr>
            <w:sz w:val="28"/>
            <w:szCs w:val="28"/>
            <w:u w:val="single"/>
          </w:rPr>
          <w:t>tina-tiene-47-327-407-habitantes-segun-el-resultado-provisorio/</w:t>
        </w:r>
      </w:hyperlink>
      <w:r>
        <w:rPr>
          <w:sz w:val="28"/>
          <w:szCs w:val="28"/>
        </w:rPr>
        <w:t xml:space="preserve"> (Consultado 08/02/2023)</w:t>
      </w:r>
    </w:p>
    <w:p w14:paraId="00000012" w14:textId="77777777" w:rsidR="00EA233F" w:rsidRDefault="00EA233F">
      <w:pPr>
        <w:shd w:val="clear" w:color="auto" w:fill="FFFFFF"/>
        <w:spacing w:after="0" w:line="240" w:lineRule="auto"/>
        <w:ind w:left="-2" w:hanging="2"/>
        <w:jc w:val="both"/>
        <w:rPr>
          <w:sz w:val="28"/>
          <w:szCs w:val="28"/>
        </w:rPr>
      </w:pPr>
    </w:p>
    <w:p w14:paraId="00000013" w14:textId="77777777" w:rsidR="00EA233F" w:rsidRDefault="00EA233F">
      <w:pPr>
        <w:shd w:val="clear" w:color="auto" w:fill="FFFFFF"/>
        <w:spacing w:after="0" w:line="240" w:lineRule="auto"/>
        <w:ind w:left="-2" w:hanging="2"/>
        <w:jc w:val="both"/>
        <w:rPr>
          <w:sz w:val="28"/>
          <w:szCs w:val="28"/>
        </w:rPr>
      </w:pPr>
    </w:p>
    <w:p w14:paraId="00000014" w14:textId="77777777" w:rsidR="00EA233F" w:rsidRDefault="00CB79D9">
      <w:pPr>
        <w:spacing w:after="0" w:line="240" w:lineRule="auto"/>
        <w:ind w:left="-2" w:hanging="3"/>
        <w:rPr>
          <w:rFonts w:ascii="Times New Roman" w:eastAsia="Times New Roman" w:hAnsi="Times New Roman" w:cs="Times New Roman"/>
          <w:b/>
          <w:sz w:val="24"/>
          <w:szCs w:val="24"/>
        </w:rPr>
      </w:pPr>
      <w:r>
        <w:rPr>
          <w:b/>
          <w:color w:val="000000"/>
          <w:sz w:val="28"/>
          <w:szCs w:val="28"/>
        </w:rPr>
        <w:t>Desarrollo sustentable en Argentina: ejemplos energías limpias y GIRSU </w:t>
      </w:r>
    </w:p>
    <w:p w14:paraId="00000015" w14:textId="77777777" w:rsidR="00EA233F" w:rsidRDefault="00EA233F">
      <w:pPr>
        <w:spacing w:after="0" w:line="240" w:lineRule="auto"/>
        <w:rPr>
          <w:rFonts w:ascii="Times New Roman" w:eastAsia="Times New Roman" w:hAnsi="Times New Roman" w:cs="Times New Roman"/>
          <w:sz w:val="24"/>
          <w:szCs w:val="24"/>
        </w:rPr>
      </w:pPr>
    </w:p>
    <w:p w14:paraId="00000016"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color w:val="000000"/>
          <w:sz w:val="28"/>
          <w:szCs w:val="28"/>
          <w:highlight w:val="white"/>
        </w:rPr>
        <w:lastRenderedPageBreak/>
        <w:t>De manera muy general abordaremos lo referido a las energías limpias y el tratamiento de los residuos que se generan de forma general y en particular en nuestra localidad en tanto son temas que inciden en el desarrollo local sostenible. </w:t>
      </w:r>
    </w:p>
    <w:p w14:paraId="00000017" w14:textId="77777777" w:rsidR="00EA233F" w:rsidRDefault="00EA233F">
      <w:pPr>
        <w:spacing w:after="240" w:line="240" w:lineRule="auto"/>
        <w:rPr>
          <w:rFonts w:ascii="Times New Roman" w:eastAsia="Times New Roman" w:hAnsi="Times New Roman" w:cs="Times New Roman"/>
          <w:color w:val="FF0000"/>
          <w:sz w:val="24"/>
          <w:szCs w:val="24"/>
        </w:rPr>
      </w:pPr>
    </w:p>
    <w:p w14:paraId="00000018" w14:textId="77777777" w:rsidR="00EA233F" w:rsidRDefault="00CB79D9">
      <w:pPr>
        <w:spacing w:after="0" w:line="240" w:lineRule="auto"/>
        <w:ind w:left="-2" w:hanging="2"/>
        <w:rPr>
          <w:rFonts w:ascii="Times New Roman" w:eastAsia="Times New Roman" w:hAnsi="Times New Roman" w:cs="Times New Roman"/>
          <w:sz w:val="24"/>
          <w:szCs w:val="24"/>
        </w:rPr>
      </w:pPr>
      <w:r>
        <w:rPr>
          <w:rFonts w:ascii="Arial" w:eastAsia="Arial" w:hAnsi="Arial" w:cs="Arial"/>
          <w:color w:val="333333"/>
          <w:highlight w:val="white"/>
        </w:rPr>
        <w:t> </w:t>
      </w:r>
      <w:r>
        <w:rPr>
          <w:color w:val="333333"/>
          <w:sz w:val="28"/>
          <w:szCs w:val="28"/>
          <w:highlight w:val="white"/>
        </w:rPr>
        <w:t xml:space="preserve">La basura mejor </w:t>
      </w:r>
      <w:r>
        <w:rPr>
          <w:color w:val="333333"/>
          <w:sz w:val="28"/>
          <w:szCs w:val="28"/>
          <w:highlight w:val="white"/>
        </w:rPr>
        <w:t xml:space="preserve">denominada residuos se ha convertido en uno de los mayores problemas ambientales que enfrenta el planeta. Dado el cada vez mayor aumento del consumismo y el descarte a partir de un modelo de economía lineal. </w:t>
      </w:r>
    </w:p>
    <w:p w14:paraId="00000019" w14:textId="77777777" w:rsidR="00EA233F" w:rsidRDefault="00CB79D9">
      <w:pPr>
        <w:spacing w:after="0" w:line="240" w:lineRule="auto"/>
        <w:ind w:left="-2" w:hanging="3"/>
        <w:rPr>
          <w:rFonts w:ascii="Times New Roman" w:eastAsia="Times New Roman" w:hAnsi="Times New Roman" w:cs="Times New Roman"/>
          <w:sz w:val="24"/>
          <w:szCs w:val="24"/>
        </w:rPr>
      </w:pPr>
      <w:r>
        <w:rPr>
          <w:color w:val="333333"/>
          <w:sz w:val="28"/>
          <w:szCs w:val="28"/>
          <w:highlight w:val="white"/>
        </w:rPr>
        <w:t> </w:t>
      </w:r>
    </w:p>
    <w:p w14:paraId="0000001A" w14:textId="77777777" w:rsidR="00EA233F" w:rsidRDefault="00EA233F">
      <w:pPr>
        <w:spacing w:after="0" w:line="240" w:lineRule="auto"/>
        <w:ind w:left="-2" w:hanging="3"/>
        <w:rPr>
          <w:rFonts w:ascii="Times New Roman" w:eastAsia="Times New Roman" w:hAnsi="Times New Roman" w:cs="Times New Roman"/>
          <w:color w:val="FF0000"/>
          <w:sz w:val="24"/>
          <w:szCs w:val="24"/>
        </w:rPr>
      </w:pPr>
    </w:p>
    <w:p w14:paraId="0000001B" w14:textId="77777777" w:rsidR="00EA233F" w:rsidRDefault="00CB79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 URL </w:t>
      </w:r>
    </w:p>
    <w:p w14:paraId="0000001C" w14:textId="77777777" w:rsidR="00EA233F" w:rsidRDefault="00CB79D9">
      <w:pPr>
        <w:spacing w:after="0" w:line="240" w:lineRule="auto"/>
        <w:ind w:left="-2" w:hanging="3"/>
        <w:rPr>
          <w:rFonts w:ascii="Times New Roman" w:eastAsia="Times New Roman" w:hAnsi="Times New Roman" w:cs="Times New Roman"/>
          <w:sz w:val="24"/>
          <w:szCs w:val="24"/>
        </w:rPr>
      </w:pPr>
      <w:r>
        <w:rPr>
          <w:sz w:val="28"/>
          <w:szCs w:val="28"/>
        </w:rPr>
        <w:t xml:space="preserve">Gestión de residuos ¿qué </w:t>
      </w:r>
      <w:proofErr w:type="gramStart"/>
      <w:r>
        <w:rPr>
          <w:sz w:val="28"/>
          <w:szCs w:val="28"/>
        </w:rPr>
        <w:t>es  GIRSU</w:t>
      </w:r>
      <w:proofErr w:type="gramEnd"/>
      <w:r>
        <w:rPr>
          <w:sz w:val="28"/>
          <w:szCs w:val="28"/>
        </w:rPr>
        <w:t>?</w:t>
      </w:r>
    </w:p>
    <w:p w14:paraId="0000001D" w14:textId="77777777" w:rsidR="00EA233F" w:rsidRDefault="00CB79D9">
      <w:pPr>
        <w:shd w:val="clear" w:color="auto" w:fill="FFFFFF"/>
        <w:spacing w:after="0" w:line="240" w:lineRule="auto"/>
        <w:ind w:left="-2" w:hanging="2"/>
        <w:rPr>
          <w:rFonts w:ascii="Times New Roman" w:eastAsia="Times New Roman" w:hAnsi="Times New Roman" w:cs="Times New Roman"/>
          <w:sz w:val="24"/>
          <w:szCs w:val="24"/>
        </w:rPr>
      </w:pPr>
      <w:hyperlink r:id="rId8">
        <w:r>
          <w:rPr>
            <w:sz w:val="28"/>
            <w:szCs w:val="28"/>
            <w:u w:val="single"/>
          </w:rPr>
          <w:t>https://www.sustentartv.com/que-es-girsu-2/</w:t>
        </w:r>
      </w:hyperlink>
      <w:r>
        <w:rPr>
          <w:sz w:val="28"/>
          <w:szCs w:val="28"/>
          <w:u w:val="single"/>
        </w:rPr>
        <w:t> </w:t>
      </w:r>
    </w:p>
    <w:p w14:paraId="0000001E" w14:textId="77777777" w:rsidR="00EA233F" w:rsidRDefault="00CB79D9">
      <w:pPr>
        <w:shd w:val="clear" w:color="auto" w:fill="FFFFFF"/>
        <w:spacing w:after="0" w:line="240" w:lineRule="auto"/>
        <w:ind w:left="-2" w:hanging="3"/>
        <w:rPr>
          <w:rFonts w:ascii="Times New Roman" w:eastAsia="Times New Roman" w:hAnsi="Times New Roman" w:cs="Times New Roman"/>
          <w:sz w:val="24"/>
          <w:szCs w:val="24"/>
        </w:rPr>
      </w:pPr>
      <w:r>
        <w:rPr>
          <w:sz w:val="28"/>
          <w:szCs w:val="28"/>
          <w:u w:val="single"/>
        </w:rPr>
        <w:t>Consultado 20/02/2023)</w:t>
      </w:r>
    </w:p>
    <w:p w14:paraId="0000001F" w14:textId="77777777" w:rsidR="00EA233F" w:rsidRDefault="00EA233F">
      <w:pPr>
        <w:shd w:val="clear" w:color="auto" w:fill="FFFFFF"/>
        <w:spacing w:after="0" w:line="240" w:lineRule="auto"/>
        <w:ind w:left="-2" w:hanging="3"/>
        <w:rPr>
          <w:rFonts w:ascii="Times New Roman" w:eastAsia="Times New Roman" w:hAnsi="Times New Roman" w:cs="Times New Roman"/>
          <w:color w:val="FF0000"/>
          <w:sz w:val="24"/>
          <w:szCs w:val="24"/>
        </w:rPr>
      </w:pPr>
    </w:p>
    <w:p w14:paraId="00000020" w14:textId="77777777" w:rsidR="00EA233F" w:rsidRDefault="00EA233F">
      <w:pPr>
        <w:shd w:val="clear" w:color="auto" w:fill="FFFFFF"/>
        <w:spacing w:after="0" w:line="240" w:lineRule="auto"/>
        <w:ind w:left="-2" w:hanging="3"/>
        <w:rPr>
          <w:rFonts w:ascii="Times New Roman" w:eastAsia="Times New Roman" w:hAnsi="Times New Roman" w:cs="Times New Roman"/>
          <w:sz w:val="24"/>
          <w:szCs w:val="24"/>
        </w:rPr>
      </w:pPr>
    </w:p>
    <w:p w14:paraId="00000021" w14:textId="77777777" w:rsidR="00EA233F" w:rsidRDefault="00CB79D9">
      <w:pPr>
        <w:spacing w:after="240" w:line="240" w:lineRule="auto"/>
        <w:rPr>
          <w:b/>
          <w:sz w:val="28"/>
          <w:szCs w:val="28"/>
        </w:rPr>
      </w:pPr>
      <w:r>
        <w:rPr>
          <w:rFonts w:ascii="Times New Roman" w:eastAsia="Times New Roman" w:hAnsi="Times New Roman" w:cs="Times New Roman"/>
          <w:sz w:val="24"/>
          <w:szCs w:val="24"/>
        </w:rPr>
        <w:br/>
      </w:r>
      <w:r>
        <w:rPr>
          <w:b/>
          <w:sz w:val="28"/>
          <w:szCs w:val="28"/>
        </w:rPr>
        <w:t xml:space="preserve">Energías renovables </w:t>
      </w:r>
    </w:p>
    <w:p w14:paraId="00000022" w14:textId="77777777" w:rsidR="00EA233F" w:rsidRDefault="00CB79D9">
      <w:pPr>
        <w:spacing w:after="0" w:line="240" w:lineRule="auto"/>
        <w:ind w:left="-2" w:hanging="3"/>
        <w:jc w:val="both"/>
        <w:rPr>
          <w:rFonts w:ascii="Times New Roman" w:eastAsia="Times New Roman" w:hAnsi="Times New Roman" w:cs="Times New Roman"/>
          <w:sz w:val="24"/>
          <w:szCs w:val="24"/>
        </w:rPr>
      </w:pPr>
      <w:r>
        <w:rPr>
          <w:color w:val="202124"/>
          <w:sz w:val="28"/>
          <w:szCs w:val="28"/>
          <w:highlight w:val="white"/>
        </w:rPr>
        <w:t xml:space="preserve">Las denominadas “energías </w:t>
      </w:r>
      <w:proofErr w:type="gramStart"/>
      <w:r>
        <w:rPr>
          <w:color w:val="202124"/>
          <w:sz w:val="28"/>
          <w:szCs w:val="28"/>
          <w:highlight w:val="white"/>
        </w:rPr>
        <w:t>renovables”  o</w:t>
      </w:r>
      <w:proofErr w:type="gramEnd"/>
      <w:r>
        <w:rPr>
          <w:color w:val="202124"/>
          <w:sz w:val="28"/>
          <w:szCs w:val="28"/>
          <w:highlight w:val="white"/>
        </w:rPr>
        <w:t xml:space="preserve"> también energías limpias refieren  a las  fuentes energéticas que utilizan recursos que pueden renovarse ilimitadamente  como por ejemplo el sol, el viento, el agua o la biomasa vegetal o animal -entre otras- a dife</w:t>
      </w:r>
      <w:r>
        <w:rPr>
          <w:color w:val="202124"/>
          <w:sz w:val="28"/>
          <w:szCs w:val="28"/>
          <w:highlight w:val="white"/>
        </w:rPr>
        <w:t xml:space="preserve">rencia de las fuentes de energía convencionales (petróleo, gas, carbón) </w:t>
      </w:r>
      <w:r>
        <w:rPr>
          <w:rFonts w:ascii="Arial" w:eastAsia="Arial" w:hAnsi="Arial" w:cs="Arial"/>
          <w:color w:val="454545"/>
          <w:highlight w:val="white"/>
        </w:rPr>
        <w:t xml:space="preserve">que tardan cientos de millones de años en formarse. Los combustibles fósiles producen la energía al quemarse, lo que provoca emisiones dañinas en forma de gases de efecto invernadero, </w:t>
      </w:r>
      <w:r>
        <w:rPr>
          <w:rFonts w:ascii="Arial" w:eastAsia="Arial" w:hAnsi="Arial" w:cs="Arial"/>
          <w:color w:val="454545"/>
          <w:highlight w:val="white"/>
        </w:rPr>
        <w:t>como el dióxido de carbono.</w:t>
      </w:r>
    </w:p>
    <w:p w14:paraId="00000023" w14:textId="77777777" w:rsidR="00EA233F" w:rsidRDefault="00CB79D9">
      <w:pPr>
        <w:spacing w:after="0" w:line="240" w:lineRule="auto"/>
        <w:ind w:left="-2" w:hanging="3"/>
        <w:jc w:val="both"/>
        <w:rPr>
          <w:color w:val="202124"/>
          <w:sz w:val="28"/>
          <w:szCs w:val="28"/>
          <w:highlight w:val="white"/>
        </w:rPr>
      </w:pPr>
      <w:r>
        <w:rPr>
          <w:color w:val="202124"/>
          <w:sz w:val="28"/>
          <w:szCs w:val="28"/>
          <w:highlight w:val="white"/>
        </w:rPr>
        <w:t>L</w:t>
      </w:r>
      <w:r>
        <w:rPr>
          <w:color w:val="202124"/>
          <w:sz w:val="28"/>
          <w:szCs w:val="28"/>
          <w:highlight w:val="white"/>
        </w:rPr>
        <w:t xml:space="preserve">as </w:t>
      </w:r>
      <w:proofErr w:type="gramStart"/>
      <w:r>
        <w:rPr>
          <w:color w:val="202124"/>
          <w:sz w:val="28"/>
          <w:szCs w:val="28"/>
          <w:highlight w:val="white"/>
        </w:rPr>
        <w:t>llamadas  energías</w:t>
      </w:r>
      <w:proofErr w:type="gramEnd"/>
      <w:r>
        <w:rPr>
          <w:color w:val="202124"/>
          <w:sz w:val="28"/>
          <w:szCs w:val="28"/>
          <w:highlight w:val="white"/>
        </w:rPr>
        <w:t xml:space="preserve"> limpias   producen mucho menos emisiones de gases de efecto invernadero  que los combustibles fósiles  que emiten el  </w:t>
      </w:r>
      <w:r>
        <w:rPr>
          <w:color w:val="000000"/>
          <w:sz w:val="28"/>
          <w:szCs w:val="28"/>
        </w:rPr>
        <w:t>53% de e</w:t>
      </w:r>
      <w:r>
        <w:rPr>
          <w:sz w:val="28"/>
          <w:szCs w:val="28"/>
        </w:rPr>
        <w:t xml:space="preserve">sos </w:t>
      </w:r>
      <w:r>
        <w:rPr>
          <w:color w:val="000000"/>
          <w:sz w:val="28"/>
          <w:szCs w:val="28"/>
        </w:rPr>
        <w:t>gases que más afecta al cambio climático</w:t>
      </w:r>
      <w:r>
        <w:rPr>
          <w:color w:val="202124"/>
          <w:sz w:val="28"/>
          <w:szCs w:val="28"/>
          <w:highlight w:val="white"/>
        </w:rPr>
        <w:t>.</w:t>
      </w:r>
    </w:p>
    <w:p w14:paraId="00000024" w14:textId="77777777" w:rsidR="00EA233F" w:rsidRDefault="00EA233F">
      <w:pPr>
        <w:spacing w:after="0" w:line="240" w:lineRule="auto"/>
        <w:ind w:left="-2" w:hanging="3"/>
        <w:jc w:val="both"/>
        <w:rPr>
          <w:color w:val="202124"/>
          <w:sz w:val="28"/>
          <w:szCs w:val="28"/>
          <w:highlight w:val="white"/>
        </w:rPr>
      </w:pPr>
    </w:p>
    <w:p w14:paraId="00000025" w14:textId="77777777" w:rsidR="00EA233F" w:rsidRDefault="00CB79D9">
      <w:pPr>
        <w:spacing w:after="0" w:line="240" w:lineRule="auto"/>
        <w:ind w:left="-2" w:hanging="3"/>
        <w:jc w:val="both"/>
        <w:rPr>
          <w:color w:val="202124"/>
          <w:sz w:val="28"/>
          <w:szCs w:val="28"/>
          <w:highlight w:val="white"/>
        </w:rPr>
      </w:pPr>
      <w:r>
        <w:rPr>
          <w:color w:val="202124"/>
          <w:sz w:val="28"/>
          <w:szCs w:val="28"/>
          <w:highlight w:val="white"/>
        </w:rPr>
        <w:t>Consultar:</w:t>
      </w:r>
    </w:p>
    <w:p w14:paraId="00000026" w14:textId="77777777" w:rsidR="00EA233F" w:rsidRDefault="00EA233F">
      <w:pPr>
        <w:spacing w:after="0" w:line="240" w:lineRule="auto"/>
        <w:rPr>
          <w:rFonts w:ascii="Times New Roman" w:eastAsia="Times New Roman" w:hAnsi="Times New Roman" w:cs="Times New Roman"/>
          <w:sz w:val="24"/>
          <w:szCs w:val="24"/>
        </w:rPr>
      </w:pPr>
    </w:p>
    <w:p w14:paraId="00000027" w14:textId="77777777" w:rsidR="00EA233F" w:rsidRDefault="00CB79D9">
      <w:pPr>
        <w:spacing w:after="0" w:line="240" w:lineRule="auto"/>
        <w:ind w:left="-2" w:hanging="3"/>
        <w:rPr>
          <w:rFonts w:ascii="Times New Roman" w:eastAsia="Times New Roman" w:hAnsi="Times New Roman" w:cs="Times New Roman"/>
          <w:sz w:val="24"/>
          <w:szCs w:val="24"/>
        </w:rPr>
      </w:pPr>
      <w:proofErr w:type="gramStart"/>
      <w:r>
        <w:rPr>
          <w:sz w:val="28"/>
          <w:szCs w:val="28"/>
          <w:u w:val="single"/>
        </w:rPr>
        <w:t>Que son las energías</w:t>
      </w:r>
      <w:r>
        <w:rPr>
          <w:sz w:val="28"/>
          <w:szCs w:val="28"/>
          <w:u w:val="single"/>
        </w:rPr>
        <w:t xml:space="preserve"> renovables?</w:t>
      </w:r>
      <w:proofErr w:type="gramEnd"/>
    </w:p>
    <w:p w14:paraId="00000028" w14:textId="77777777" w:rsidR="00EA233F" w:rsidRDefault="00CB79D9">
      <w:pPr>
        <w:spacing w:after="0" w:line="240" w:lineRule="auto"/>
        <w:ind w:left="-2" w:hanging="2"/>
        <w:rPr>
          <w:rFonts w:ascii="Times New Roman" w:eastAsia="Times New Roman" w:hAnsi="Times New Roman" w:cs="Times New Roman"/>
          <w:sz w:val="24"/>
          <w:szCs w:val="24"/>
        </w:rPr>
      </w:pPr>
      <w:hyperlink r:id="rId9">
        <w:r>
          <w:rPr>
            <w:u w:val="single"/>
          </w:rPr>
          <w:t>https://www.un.org/es/climatechange/what-is-renewable-energy</w:t>
        </w:r>
      </w:hyperlink>
    </w:p>
    <w:p w14:paraId="00000029" w14:textId="77777777" w:rsidR="00EA233F" w:rsidRDefault="00CB79D9">
      <w:pPr>
        <w:spacing w:after="0" w:line="240" w:lineRule="auto"/>
        <w:ind w:left="-2" w:hanging="2"/>
        <w:rPr>
          <w:rFonts w:ascii="Times New Roman" w:eastAsia="Times New Roman" w:hAnsi="Times New Roman" w:cs="Times New Roman"/>
          <w:sz w:val="24"/>
          <w:szCs w:val="24"/>
        </w:rPr>
      </w:pPr>
      <w:r>
        <w:t>(Consultado 25/02/2023)</w:t>
      </w:r>
    </w:p>
    <w:p w14:paraId="0000002A" w14:textId="77777777" w:rsidR="00EA233F" w:rsidRDefault="00EA233F">
      <w:pPr>
        <w:spacing w:after="0" w:line="240" w:lineRule="auto"/>
        <w:rPr>
          <w:rFonts w:ascii="Times New Roman" w:eastAsia="Times New Roman" w:hAnsi="Times New Roman" w:cs="Times New Roman"/>
          <w:sz w:val="24"/>
          <w:szCs w:val="24"/>
        </w:rPr>
      </w:pPr>
    </w:p>
    <w:p w14:paraId="0000002B" w14:textId="77777777" w:rsidR="00EA233F" w:rsidRDefault="00CB79D9">
      <w:pPr>
        <w:shd w:val="clear" w:color="auto" w:fill="FFFFFF"/>
        <w:spacing w:after="0" w:line="240" w:lineRule="auto"/>
        <w:ind w:left="-2" w:hanging="4"/>
        <w:rPr>
          <w:rFonts w:ascii="Times New Roman" w:eastAsia="Times New Roman" w:hAnsi="Times New Roman" w:cs="Times New Roman"/>
          <w:sz w:val="24"/>
          <w:szCs w:val="24"/>
        </w:rPr>
      </w:pPr>
      <w:r>
        <w:rPr>
          <w:sz w:val="28"/>
          <w:szCs w:val="28"/>
        </w:rPr>
        <w:t>Cambio climático en Argentina</w:t>
      </w:r>
    </w:p>
    <w:p w14:paraId="0000002C" w14:textId="77777777" w:rsidR="00EA233F" w:rsidRDefault="00CB79D9">
      <w:pPr>
        <w:spacing w:after="0" w:line="240" w:lineRule="auto"/>
        <w:ind w:left="-2" w:hanging="2"/>
        <w:rPr>
          <w:rFonts w:ascii="Times New Roman" w:eastAsia="Times New Roman" w:hAnsi="Times New Roman" w:cs="Times New Roman"/>
          <w:sz w:val="24"/>
          <w:szCs w:val="24"/>
        </w:rPr>
      </w:pPr>
      <w:hyperlink r:id="rId10">
        <w:r>
          <w:rPr>
            <w:u w:val="single"/>
          </w:rPr>
          <w:t>https://www.ecologiaverde.com/cambio-climatico-en-argentina-4087.html</w:t>
        </w:r>
      </w:hyperlink>
    </w:p>
    <w:p w14:paraId="0000002D" w14:textId="77777777" w:rsidR="00EA233F" w:rsidRDefault="00CB79D9">
      <w:pPr>
        <w:spacing w:after="0" w:line="240" w:lineRule="auto"/>
        <w:ind w:left="-2" w:hanging="2"/>
        <w:rPr>
          <w:rFonts w:ascii="Times New Roman" w:eastAsia="Times New Roman" w:hAnsi="Times New Roman" w:cs="Times New Roman"/>
          <w:sz w:val="24"/>
          <w:szCs w:val="24"/>
        </w:rPr>
      </w:pPr>
      <w:r>
        <w:rPr>
          <w:u w:val="single"/>
        </w:rPr>
        <w:t>(consultado 25/02/2023)</w:t>
      </w:r>
    </w:p>
    <w:p w14:paraId="0000002E" w14:textId="77777777" w:rsidR="00EA233F" w:rsidRDefault="00CB79D9">
      <w:pPr>
        <w:spacing w:after="240" w:line="240" w:lineRule="auto"/>
        <w:rPr>
          <w:color w:val="202124"/>
          <w:sz w:val="28"/>
          <w:szCs w:val="28"/>
          <w:highlight w:val="white"/>
        </w:rPr>
      </w:pPr>
      <w:r>
        <w:rPr>
          <w:b/>
          <w:color w:val="202124"/>
          <w:sz w:val="28"/>
          <w:szCs w:val="28"/>
          <w:highlight w:val="white"/>
        </w:rPr>
        <w:lastRenderedPageBreak/>
        <w:t>Que es la matriz energética</w:t>
      </w:r>
      <w:r>
        <w:rPr>
          <w:color w:val="202124"/>
          <w:sz w:val="28"/>
          <w:szCs w:val="28"/>
          <w:highlight w:val="white"/>
        </w:rPr>
        <w:t xml:space="preserve"> </w:t>
      </w:r>
    </w:p>
    <w:p w14:paraId="0000002F" w14:textId="77777777" w:rsidR="00EA233F" w:rsidRDefault="00CB79D9">
      <w:pPr>
        <w:spacing w:after="240" w:line="240" w:lineRule="auto"/>
        <w:jc w:val="both"/>
        <w:rPr>
          <w:rFonts w:ascii="Arial" w:eastAsia="Arial" w:hAnsi="Arial" w:cs="Arial"/>
          <w:color w:val="202124"/>
          <w:sz w:val="30"/>
          <w:szCs w:val="30"/>
          <w:highlight w:val="white"/>
        </w:rPr>
      </w:pPr>
      <w:r>
        <w:rPr>
          <w:color w:val="202124"/>
          <w:sz w:val="28"/>
          <w:szCs w:val="28"/>
          <w:highlight w:val="white"/>
        </w:rPr>
        <w:t xml:space="preserve">La matriz energética es una </w:t>
      </w:r>
      <w:r>
        <w:rPr>
          <w:color w:val="040C28"/>
          <w:sz w:val="28"/>
          <w:szCs w:val="28"/>
        </w:rPr>
        <w:t>representación cuantitativa de la totalidad de energía que utiliza un país, e indica la incidencia relativa de las fuentes de las que procede cada tipo de energía</w:t>
      </w:r>
      <w:r>
        <w:rPr>
          <w:color w:val="202124"/>
          <w:sz w:val="28"/>
          <w:szCs w:val="28"/>
          <w:highlight w:val="white"/>
        </w:rPr>
        <w:t>: nuclear, hidráulica, solar, eólica, biomasa, geotérmica o combustibles fósiles como el petró</w:t>
      </w:r>
      <w:r>
        <w:rPr>
          <w:color w:val="202124"/>
          <w:sz w:val="28"/>
          <w:szCs w:val="28"/>
          <w:highlight w:val="white"/>
        </w:rPr>
        <w:t>leo, el gas y el carbón</w:t>
      </w:r>
      <w:r>
        <w:rPr>
          <w:rFonts w:ascii="Arial" w:eastAsia="Arial" w:hAnsi="Arial" w:cs="Arial"/>
          <w:color w:val="202124"/>
          <w:sz w:val="30"/>
          <w:szCs w:val="30"/>
          <w:highlight w:val="white"/>
        </w:rPr>
        <w:t>.</w:t>
      </w:r>
    </w:p>
    <w:p w14:paraId="00000030" w14:textId="77777777" w:rsidR="00EA233F" w:rsidRDefault="00CB79D9">
      <w:pPr>
        <w:spacing w:after="240" w:line="240" w:lineRule="auto"/>
        <w:jc w:val="both"/>
        <w:rPr>
          <w:sz w:val="28"/>
          <w:szCs w:val="28"/>
        </w:rPr>
      </w:pPr>
      <w:r>
        <w:rPr>
          <w:color w:val="4D5156"/>
          <w:sz w:val="28"/>
          <w:szCs w:val="28"/>
          <w:highlight w:val="white"/>
        </w:rPr>
        <w:t xml:space="preserve">La matriz energética global </w:t>
      </w:r>
      <w:proofErr w:type="gramStart"/>
      <w:r>
        <w:rPr>
          <w:color w:val="040C28"/>
          <w:sz w:val="28"/>
          <w:szCs w:val="28"/>
        </w:rPr>
        <w:t>está  compuesta</w:t>
      </w:r>
      <w:proofErr w:type="gramEnd"/>
      <w:r>
        <w:rPr>
          <w:color w:val="040C28"/>
          <w:sz w:val="28"/>
          <w:szCs w:val="28"/>
        </w:rPr>
        <w:t xml:space="preserve"> principalmente por fuentes no renovables, como petróleo, carbón y gas natural</w:t>
      </w:r>
      <w:r>
        <w:rPr>
          <w:color w:val="4D5156"/>
          <w:sz w:val="28"/>
          <w:szCs w:val="28"/>
          <w:highlight w:val="white"/>
        </w:rPr>
        <w:t>. Las fuentes renovables, como la eólica, solar y geotérmica, también están presentes en el escenario mundial,</w:t>
      </w:r>
      <w:r>
        <w:rPr>
          <w:color w:val="4D5156"/>
          <w:sz w:val="28"/>
          <w:szCs w:val="28"/>
          <w:highlight w:val="white"/>
        </w:rPr>
        <w:t xml:space="preserve"> pero no se utilizan ampliamente. La hidráulica y la biomasa también se utilizan raramente.</w:t>
      </w:r>
      <w:r>
        <w:rPr>
          <w:sz w:val="28"/>
          <w:szCs w:val="28"/>
        </w:rPr>
        <w:br/>
      </w:r>
    </w:p>
    <w:p w14:paraId="00000031" w14:textId="77777777" w:rsidR="00EA233F" w:rsidRDefault="00CB79D9">
      <w:pPr>
        <w:shd w:val="clear" w:color="auto" w:fill="FFFFFF"/>
        <w:spacing w:after="0" w:line="240" w:lineRule="auto"/>
        <w:ind w:left="-2" w:hanging="3"/>
        <w:jc w:val="both"/>
        <w:rPr>
          <w:b/>
          <w:sz w:val="28"/>
          <w:szCs w:val="28"/>
        </w:rPr>
      </w:pPr>
      <w:r>
        <w:rPr>
          <w:b/>
          <w:color w:val="000000"/>
          <w:sz w:val="28"/>
          <w:szCs w:val="28"/>
          <w:highlight w:val="white"/>
        </w:rPr>
        <w:t>CIUDADES SUSTENTABLES </w:t>
      </w:r>
    </w:p>
    <w:p w14:paraId="00000032" w14:textId="77777777" w:rsidR="00EA233F" w:rsidRDefault="00EA233F">
      <w:pPr>
        <w:shd w:val="clear" w:color="auto" w:fill="FFFFFF"/>
        <w:spacing w:after="0" w:line="240" w:lineRule="auto"/>
        <w:ind w:left="-2" w:hanging="3"/>
        <w:jc w:val="both"/>
        <w:rPr>
          <w:rFonts w:ascii="Times New Roman" w:eastAsia="Times New Roman" w:hAnsi="Times New Roman" w:cs="Times New Roman"/>
          <w:sz w:val="24"/>
          <w:szCs w:val="24"/>
        </w:rPr>
      </w:pPr>
    </w:p>
    <w:p w14:paraId="00000033"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color w:val="404040"/>
          <w:sz w:val="28"/>
          <w:szCs w:val="28"/>
          <w:highlight w:val="white"/>
        </w:rPr>
        <w:t>Se consideran ciudades sustentables aquellas localidades que cuentan con un entorno adecuado para el desarrollo de todas las personas que la habitan y la transitan y que hacen uso racional de los recursos sin comprometer los de las futuras generaciones.</w:t>
      </w:r>
    </w:p>
    <w:p w14:paraId="00000034" w14:textId="77777777" w:rsidR="00EA233F" w:rsidRDefault="00CB79D9">
      <w:pPr>
        <w:shd w:val="clear" w:color="auto" w:fill="FFFFFF"/>
        <w:spacing w:after="0" w:line="240" w:lineRule="auto"/>
        <w:ind w:left="-2" w:hanging="2"/>
        <w:jc w:val="both"/>
        <w:rPr>
          <w:rFonts w:ascii="Times New Roman" w:eastAsia="Times New Roman" w:hAnsi="Times New Roman" w:cs="Times New Roman"/>
          <w:sz w:val="24"/>
          <w:szCs w:val="24"/>
        </w:rPr>
      </w:pPr>
      <w:r>
        <w:rPr>
          <w:color w:val="404040"/>
          <w:highlight w:val="white"/>
        </w:rPr>
        <w:br/>
      </w:r>
      <w:r>
        <w:rPr>
          <w:sz w:val="28"/>
          <w:szCs w:val="28"/>
          <w:highlight w:val="white"/>
        </w:rPr>
        <w:t>D</w:t>
      </w:r>
      <w:r>
        <w:rPr>
          <w:sz w:val="28"/>
          <w:szCs w:val="28"/>
          <w:highlight w:val="white"/>
        </w:rPr>
        <w:t xml:space="preserve">esde una perspectiva </w:t>
      </w:r>
      <w:proofErr w:type="gramStart"/>
      <w:r>
        <w:rPr>
          <w:sz w:val="28"/>
          <w:szCs w:val="28"/>
          <w:highlight w:val="white"/>
        </w:rPr>
        <w:t>sistémica  puede</w:t>
      </w:r>
      <w:proofErr w:type="gramEnd"/>
      <w:r>
        <w:rPr>
          <w:sz w:val="28"/>
          <w:szCs w:val="28"/>
          <w:highlight w:val="white"/>
        </w:rPr>
        <w:t xml:space="preserve"> decirse que  </w:t>
      </w:r>
      <w:r>
        <w:rPr>
          <w:color w:val="404040"/>
          <w:sz w:val="28"/>
          <w:szCs w:val="28"/>
          <w:highlight w:val="white"/>
        </w:rPr>
        <w:t>e</w:t>
      </w:r>
      <w:r>
        <w:rPr>
          <w:color w:val="404040"/>
          <w:sz w:val="28"/>
          <w:szCs w:val="28"/>
          <w:highlight w:val="white"/>
        </w:rPr>
        <w:t>s  una interacción equilibrada  entre el sistema ambiental, social y económico. </w:t>
      </w:r>
    </w:p>
    <w:p w14:paraId="00000035"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color w:val="404040"/>
          <w:sz w:val="28"/>
          <w:szCs w:val="28"/>
          <w:highlight w:val="white"/>
        </w:rPr>
        <w:t>Desde una perspectiva contextual su significado y definición varían de acuerdo con el entorno urbano al que se aplican. Es decir, no existe un tipo ideal de ciudad sustentable, sino que ésta se conforma según sus características propias.</w:t>
      </w:r>
    </w:p>
    <w:p w14:paraId="00000036" w14:textId="77777777" w:rsidR="00EA233F" w:rsidRDefault="00EA233F">
      <w:pPr>
        <w:shd w:val="clear" w:color="auto" w:fill="FFFFFF"/>
        <w:spacing w:after="0" w:line="240" w:lineRule="auto"/>
        <w:ind w:left="-2" w:hanging="3"/>
        <w:jc w:val="both"/>
        <w:rPr>
          <w:rFonts w:ascii="Times New Roman" w:eastAsia="Times New Roman" w:hAnsi="Times New Roman" w:cs="Times New Roman"/>
          <w:sz w:val="24"/>
          <w:szCs w:val="24"/>
        </w:rPr>
      </w:pPr>
    </w:p>
    <w:p w14:paraId="00000037" w14:textId="77777777" w:rsidR="00EA233F" w:rsidRDefault="00CB79D9">
      <w:pPr>
        <w:spacing w:after="0" w:line="240" w:lineRule="auto"/>
        <w:ind w:left="-2" w:hanging="3"/>
        <w:jc w:val="both"/>
        <w:rPr>
          <w:rFonts w:ascii="Times New Roman" w:eastAsia="Times New Roman" w:hAnsi="Times New Roman" w:cs="Times New Roman"/>
          <w:sz w:val="24"/>
          <w:szCs w:val="24"/>
        </w:rPr>
      </w:pPr>
      <w:r>
        <w:rPr>
          <w:color w:val="000000"/>
          <w:sz w:val="28"/>
          <w:szCs w:val="28"/>
        </w:rPr>
        <w:t>La idea de las ci</w:t>
      </w:r>
      <w:r>
        <w:rPr>
          <w:color w:val="000000"/>
          <w:sz w:val="28"/>
          <w:szCs w:val="28"/>
        </w:rPr>
        <w:t>udades sustentables proviene de la doctrina del </w:t>
      </w:r>
      <w:hyperlink r:id="rId11">
        <w:r>
          <w:rPr>
            <w:color w:val="000000"/>
            <w:sz w:val="28"/>
            <w:szCs w:val="28"/>
            <w:u w:val="single"/>
          </w:rPr>
          <w:t>desarrollo sostenible</w:t>
        </w:r>
      </w:hyperlink>
      <w:r>
        <w:rPr>
          <w:color w:val="000000"/>
          <w:sz w:val="28"/>
          <w:szCs w:val="28"/>
        </w:rPr>
        <w:t>, que es la aspiración de desarrollo de la sociedad humana que no contamine ni destruya el planeta. De esta maner</w:t>
      </w:r>
      <w:r>
        <w:rPr>
          <w:color w:val="000000"/>
          <w:sz w:val="28"/>
          <w:szCs w:val="28"/>
        </w:rPr>
        <w:t>a se evita que se vuelva inhabitable para generaciones futuras a cambio de riquezas inmediatas</w:t>
      </w:r>
      <w:r>
        <w:rPr>
          <w:color w:val="000000"/>
        </w:rPr>
        <w:t>.</w:t>
      </w:r>
    </w:p>
    <w:p w14:paraId="00000038" w14:textId="77777777" w:rsidR="00EA233F" w:rsidRDefault="00CB79D9">
      <w:pPr>
        <w:spacing w:after="0" w:line="240" w:lineRule="auto"/>
        <w:ind w:left="-2" w:hanging="3"/>
        <w:jc w:val="both"/>
        <w:rPr>
          <w:rFonts w:ascii="Times New Roman" w:eastAsia="Times New Roman" w:hAnsi="Times New Roman" w:cs="Times New Roman"/>
          <w:sz w:val="24"/>
          <w:szCs w:val="24"/>
        </w:rPr>
      </w:pPr>
      <w:r>
        <w:rPr>
          <w:color w:val="000000"/>
          <w:sz w:val="28"/>
          <w:szCs w:val="28"/>
        </w:rPr>
        <w:t>Se trata de una necesidad surgida a finales del </w:t>
      </w:r>
      <w:hyperlink r:id="rId12">
        <w:r>
          <w:rPr>
            <w:color w:val="000000"/>
            <w:sz w:val="28"/>
            <w:szCs w:val="28"/>
            <w:u w:val="single"/>
          </w:rPr>
          <w:t>siglo XX</w:t>
        </w:r>
      </w:hyperlink>
      <w:r>
        <w:rPr>
          <w:color w:val="000000"/>
          <w:sz w:val="28"/>
          <w:szCs w:val="28"/>
        </w:rPr>
        <w:t>, cuando empezó a hacerse notorio el impacto</w:t>
      </w:r>
      <w:r>
        <w:rPr>
          <w:color w:val="000000"/>
          <w:sz w:val="28"/>
          <w:szCs w:val="28"/>
        </w:rPr>
        <w:t xml:space="preserve"> ambiental que las actividades industriales del ser humano tenían a largo plazo. Un ejemplo de ese impacto es el cambio climático por emisión masiva de </w:t>
      </w:r>
      <w:hyperlink r:id="rId13">
        <w:r>
          <w:rPr>
            <w:color w:val="000000"/>
            <w:sz w:val="28"/>
            <w:szCs w:val="28"/>
            <w:u w:val="single"/>
          </w:rPr>
          <w:t>gases de invernadero</w:t>
        </w:r>
      </w:hyperlink>
      <w:r>
        <w:rPr>
          <w:color w:val="000000"/>
        </w:rPr>
        <w:t>.</w:t>
      </w:r>
    </w:p>
    <w:p w14:paraId="00000039"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color w:val="333333"/>
          <w:sz w:val="28"/>
          <w:szCs w:val="28"/>
          <w:highlight w:val="white"/>
        </w:rPr>
        <w:t>“</w:t>
      </w:r>
      <w:r>
        <w:rPr>
          <w:color w:val="333333"/>
          <w:sz w:val="28"/>
          <w:szCs w:val="28"/>
        </w:rPr>
        <w:t>El concepto</w:t>
      </w:r>
      <w:r>
        <w:rPr>
          <w:color w:val="333333"/>
          <w:sz w:val="28"/>
          <w:szCs w:val="28"/>
        </w:rPr>
        <w:t xml:space="preserve"> de ciudad sostenible plantea un camino que combina las dimensiones de la sostenibilidad del desarrollo, la transición justa de las fuerzas laborales y la generación de empleo acorde con economías de bajas </w:t>
      </w:r>
      <w:r>
        <w:rPr>
          <w:color w:val="333333"/>
          <w:sz w:val="28"/>
          <w:szCs w:val="28"/>
        </w:rPr>
        <w:lastRenderedPageBreak/>
        <w:t>emisiones, así como la gestión de los impactos amb</w:t>
      </w:r>
      <w:r>
        <w:rPr>
          <w:color w:val="333333"/>
          <w:sz w:val="28"/>
          <w:szCs w:val="28"/>
        </w:rPr>
        <w:t>ientales de las actividades humanas.</w:t>
      </w:r>
    </w:p>
    <w:p w14:paraId="0000003A" w14:textId="77777777" w:rsidR="00EA233F" w:rsidRDefault="00CB79D9">
      <w:pPr>
        <w:spacing w:after="0" w:line="240" w:lineRule="auto"/>
        <w:ind w:left="-2" w:hanging="3"/>
        <w:jc w:val="both"/>
        <w:rPr>
          <w:rFonts w:ascii="Times New Roman" w:eastAsia="Times New Roman" w:hAnsi="Times New Roman" w:cs="Times New Roman"/>
          <w:sz w:val="24"/>
          <w:szCs w:val="24"/>
        </w:rPr>
      </w:pPr>
      <w:r>
        <w:rPr>
          <w:color w:val="333333"/>
          <w:sz w:val="28"/>
          <w:szCs w:val="28"/>
        </w:rPr>
        <w:t xml:space="preserve">Estas son ciudades que también son inclusivas y seguras para los habitantes y </w:t>
      </w:r>
      <w:proofErr w:type="spellStart"/>
      <w:r>
        <w:rPr>
          <w:color w:val="333333"/>
          <w:sz w:val="28"/>
          <w:szCs w:val="28"/>
        </w:rPr>
        <w:t>resilientes</w:t>
      </w:r>
      <w:proofErr w:type="spellEnd"/>
      <w:r>
        <w:rPr>
          <w:color w:val="333333"/>
          <w:sz w:val="28"/>
          <w:szCs w:val="28"/>
        </w:rPr>
        <w:t xml:space="preserve"> ante los impactos del cambio climático. La mejora en la gestión y la planificación, el desarrollo de capacidades, el ordenamiento</w:t>
      </w:r>
      <w:r>
        <w:rPr>
          <w:color w:val="333333"/>
          <w:sz w:val="28"/>
          <w:szCs w:val="28"/>
        </w:rPr>
        <w:t xml:space="preserve"> territorial, el desarrollo y el acceso a infraestructura </w:t>
      </w:r>
      <w:proofErr w:type="spellStart"/>
      <w:r>
        <w:rPr>
          <w:color w:val="333333"/>
          <w:sz w:val="28"/>
          <w:szCs w:val="28"/>
        </w:rPr>
        <w:t>resilientes</w:t>
      </w:r>
      <w:proofErr w:type="spellEnd"/>
      <w:r>
        <w:rPr>
          <w:color w:val="333333"/>
          <w:sz w:val="28"/>
          <w:szCs w:val="28"/>
        </w:rPr>
        <w:t>, y la adecuada gestión de las interacciones entre la ciudad y el medio natural son algunos de los aspectos que permiten avanzar hacia las ciudades sostenibles”.</w:t>
      </w:r>
    </w:p>
    <w:p w14:paraId="0000003B" w14:textId="77777777" w:rsidR="00EA233F" w:rsidRDefault="00EA233F">
      <w:pPr>
        <w:spacing w:after="0" w:line="240" w:lineRule="auto"/>
        <w:ind w:left="-2" w:hanging="3"/>
        <w:jc w:val="both"/>
        <w:rPr>
          <w:sz w:val="28"/>
          <w:szCs w:val="28"/>
        </w:rPr>
      </w:pPr>
    </w:p>
    <w:p w14:paraId="0000003C" w14:textId="77777777" w:rsidR="00EA233F" w:rsidRDefault="00CB79D9">
      <w:pPr>
        <w:spacing w:after="0" w:line="240" w:lineRule="auto"/>
        <w:ind w:left="-2" w:hanging="3"/>
        <w:jc w:val="both"/>
        <w:rPr>
          <w:sz w:val="28"/>
          <w:szCs w:val="28"/>
        </w:rPr>
      </w:pPr>
      <w:r>
        <w:rPr>
          <w:sz w:val="28"/>
          <w:szCs w:val="28"/>
        </w:rPr>
        <w:t xml:space="preserve">Consultar: </w:t>
      </w:r>
    </w:p>
    <w:p w14:paraId="0000003D" w14:textId="77777777" w:rsidR="00EA233F" w:rsidRDefault="00CB79D9">
      <w:pPr>
        <w:spacing w:after="0" w:line="240" w:lineRule="auto"/>
        <w:ind w:left="-2" w:hanging="2"/>
        <w:jc w:val="both"/>
        <w:rPr>
          <w:rFonts w:ascii="Times New Roman" w:eastAsia="Times New Roman" w:hAnsi="Times New Roman" w:cs="Times New Roman"/>
          <w:sz w:val="24"/>
          <w:szCs w:val="24"/>
        </w:rPr>
      </w:pPr>
      <w:hyperlink r:id="rId14" w:anchor="ixzz5lB3XjJVH">
        <w:r>
          <w:rPr>
            <w:color w:val="0563C1"/>
            <w:sz w:val="28"/>
            <w:szCs w:val="28"/>
            <w:u w:val="single"/>
          </w:rPr>
          <w:t>https://humanidades.com/ciudad-sustentable/#ixzz5lB3XjJVH</w:t>
        </w:r>
      </w:hyperlink>
    </w:p>
    <w:p w14:paraId="0000003E" w14:textId="77777777" w:rsidR="00EA233F" w:rsidRDefault="00CB79D9">
      <w:pPr>
        <w:spacing w:after="0" w:line="240" w:lineRule="auto"/>
        <w:ind w:left="-2" w:hanging="3"/>
        <w:jc w:val="both"/>
        <w:rPr>
          <w:color w:val="000000"/>
          <w:sz w:val="28"/>
          <w:szCs w:val="28"/>
        </w:rPr>
      </w:pPr>
      <w:r>
        <w:rPr>
          <w:color w:val="000000"/>
          <w:sz w:val="28"/>
          <w:szCs w:val="28"/>
        </w:rPr>
        <w:t>(Consultado 25/02/2023)</w:t>
      </w:r>
    </w:p>
    <w:p w14:paraId="0000003F" w14:textId="77777777" w:rsidR="00EA233F" w:rsidRDefault="00EA233F">
      <w:pPr>
        <w:spacing w:after="0" w:line="240" w:lineRule="auto"/>
        <w:ind w:left="-2" w:hanging="3"/>
        <w:jc w:val="both"/>
        <w:rPr>
          <w:sz w:val="28"/>
          <w:szCs w:val="28"/>
        </w:rPr>
      </w:pPr>
    </w:p>
    <w:p w14:paraId="00000040"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color w:val="000000"/>
          <w:sz w:val="28"/>
          <w:szCs w:val="28"/>
          <w:highlight w:val="white"/>
        </w:rPr>
        <w:t xml:space="preserve">El Objetivo de Desarrollo Sostenible (ODS) 11 de la Agenda </w:t>
      </w:r>
      <w:proofErr w:type="gramStart"/>
      <w:r>
        <w:rPr>
          <w:color w:val="000000"/>
          <w:sz w:val="28"/>
          <w:szCs w:val="28"/>
          <w:highlight w:val="white"/>
        </w:rPr>
        <w:t>2030  de</w:t>
      </w:r>
      <w:proofErr w:type="gramEnd"/>
      <w:r>
        <w:rPr>
          <w:color w:val="000000"/>
          <w:sz w:val="28"/>
          <w:szCs w:val="28"/>
          <w:highlight w:val="white"/>
        </w:rPr>
        <w:t xml:space="preserve"> las Naciones Unidas (ONU) establece: “Lograr que las ciudades y los asentamientos humanos sean inclusivos, seguros, resiliente y sostenibles”.</w:t>
      </w:r>
    </w:p>
    <w:p w14:paraId="00000041"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color w:val="000000"/>
          <w:sz w:val="28"/>
          <w:szCs w:val="28"/>
        </w:rPr>
        <w:t>Para mayor información consultar:</w:t>
      </w:r>
    </w:p>
    <w:p w14:paraId="00000042"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color w:val="000000"/>
          <w:sz w:val="28"/>
          <w:szCs w:val="28"/>
        </w:rPr>
        <w:t>Objetivos d</w:t>
      </w:r>
      <w:r>
        <w:rPr>
          <w:color w:val="000000"/>
          <w:sz w:val="28"/>
          <w:szCs w:val="28"/>
        </w:rPr>
        <w:t>e Desarrollo Sostenible (ODS)</w:t>
      </w:r>
    </w:p>
    <w:p w14:paraId="00000043" w14:textId="77777777" w:rsidR="00EA233F" w:rsidRDefault="00CB79D9">
      <w:pPr>
        <w:shd w:val="clear" w:color="auto" w:fill="FFFFFF"/>
        <w:spacing w:after="0" w:line="240" w:lineRule="auto"/>
        <w:ind w:left="-2" w:hanging="2"/>
        <w:jc w:val="both"/>
        <w:rPr>
          <w:rFonts w:ascii="Times New Roman" w:eastAsia="Times New Roman" w:hAnsi="Times New Roman" w:cs="Times New Roman"/>
          <w:sz w:val="24"/>
          <w:szCs w:val="24"/>
        </w:rPr>
      </w:pPr>
      <w:hyperlink r:id="rId15">
        <w:r>
          <w:rPr>
            <w:color w:val="0563C1"/>
            <w:sz w:val="28"/>
            <w:szCs w:val="28"/>
            <w:u w:val="single"/>
          </w:rPr>
          <w:t>https://www.un.org/sustainabledevelopment/es/objetivos-de-desarrollo-sostenible/</w:t>
        </w:r>
      </w:hyperlink>
      <w:r>
        <w:rPr>
          <w:color w:val="000000"/>
          <w:sz w:val="28"/>
          <w:szCs w:val="28"/>
        </w:rPr>
        <w:t>  Consultado 20/02/2023)</w:t>
      </w:r>
    </w:p>
    <w:p w14:paraId="00000044" w14:textId="77777777" w:rsidR="00EA233F" w:rsidRDefault="00EA233F">
      <w:pPr>
        <w:shd w:val="clear" w:color="auto" w:fill="FFFFFF"/>
        <w:spacing w:after="0" w:line="240" w:lineRule="auto"/>
        <w:ind w:left="-2" w:hanging="3"/>
        <w:jc w:val="both"/>
        <w:rPr>
          <w:rFonts w:ascii="Times New Roman" w:eastAsia="Times New Roman" w:hAnsi="Times New Roman" w:cs="Times New Roman"/>
          <w:sz w:val="24"/>
          <w:szCs w:val="24"/>
        </w:rPr>
      </w:pPr>
    </w:p>
    <w:p w14:paraId="00000045"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color w:val="555555"/>
          <w:sz w:val="28"/>
          <w:szCs w:val="28"/>
        </w:rPr>
        <w:t>Con el propósito de hacer de nuestras ciudades espacios sustentables se proyecta potenciar aquellos aspectos prioritarios comunes a la mayoría de ellas tales como:</w:t>
      </w:r>
    </w:p>
    <w:p w14:paraId="00000046" w14:textId="77777777" w:rsidR="00EA233F" w:rsidRDefault="00CB79D9">
      <w:pPr>
        <w:numPr>
          <w:ilvl w:val="0"/>
          <w:numId w:val="1"/>
        </w:numPr>
        <w:shd w:val="clear" w:color="auto" w:fill="FFFFFF"/>
        <w:spacing w:after="0" w:line="240" w:lineRule="auto"/>
        <w:ind w:left="358"/>
        <w:jc w:val="both"/>
        <w:rPr>
          <w:color w:val="555555"/>
          <w:sz w:val="28"/>
          <w:szCs w:val="28"/>
        </w:rPr>
      </w:pPr>
      <w:r>
        <w:rPr>
          <w:b/>
          <w:color w:val="555555"/>
          <w:sz w:val="28"/>
          <w:szCs w:val="28"/>
        </w:rPr>
        <w:t>mejora del funcionamiento del sistema de gestión integral de residuos sólidos urbanos, (</w:t>
      </w:r>
      <w:r>
        <w:rPr>
          <w:color w:val="555555"/>
          <w:sz w:val="28"/>
          <w:szCs w:val="28"/>
        </w:rPr>
        <w:t>inst</w:t>
      </w:r>
      <w:r>
        <w:rPr>
          <w:color w:val="555555"/>
          <w:sz w:val="28"/>
          <w:szCs w:val="28"/>
        </w:rPr>
        <w:t>alación de puntos limpios, equipos y contenedores para residuos y entre otros)</w:t>
      </w:r>
    </w:p>
    <w:p w14:paraId="00000047" w14:textId="77777777" w:rsidR="00EA233F" w:rsidRDefault="00CB79D9">
      <w:pPr>
        <w:numPr>
          <w:ilvl w:val="0"/>
          <w:numId w:val="1"/>
        </w:numPr>
        <w:shd w:val="clear" w:color="auto" w:fill="FFFFFF"/>
        <w:spacing w:after="0" w:line="240" w:lineRule="auto"/>
        <w:ind w:left="358"/>
        <w:jc w:val="both"/>
        <w:rPr>
          <w:color w:val="555555"/>
          <w:sz w:val="28"/>
          <w:szCs w:val="28"/>
        </w:rPr>
      </w:pPr>
      <w:r>
        <w:rPr>
          <w:b/>
          <w:color w:val="555555"/>
          <w:sz w:val="28"/>
          <w:szCs w:val="28"/>
        </w:rPr>
        <w:t>eficiencia energética (</w:t>
      </w:r>
      <w:r>
        <w:rPr>
          <w:color w:val="555555"/>
          <w:sz w:val="28"/>
          <w:szCs w:val="28"/>
        </w:rPr>
        <w:t>luminarias Led para mejorar la matriz energética)</w:t>
      </w:r>
    </w:p>
    <w:p w14:paraId="00000048" w14:textId="77777777" w:rsidR="00EA233F" w:rsidRDefault="00CB79D9">
      <w:pPr>
        <w:numPr>
          <w:ilvl w:val="0"/>
          <w:numId w:val="1"/>
        </w:numPr>
        <w:shd w:val="clear" w:color="auto" w:fill="FFFFFF"/>
        <w:spacing w:after="0" w:line="240" w:lineRule="auto"/>
        <w:ind w:left="358"/>
        <w:jc w:val="both"/>
        <w:rPr>
          <w:color w:val="555555"/>
          <w:sz w:val="28"/>
          <w:szCs w:val="28"/>
        </w:rPr>
      </w:pPr>
      <w:r>
        <w:rPr>
          <w:b/>
          <w:color w:val="555555"/>
          <w:sz w:val="28"/>
          <w:szCs w:val="28"/>
        </w:rPr>
        <w:t>espacio público</w:t>
      </w:r>
      <w:r>
        <w:rPr>
          <w:color w:val="555555"/>
          <w:sz w:val="28"/>
          <w:szCs w:val="28"/>
        </w:rPr>
        <w:t>. (</w:t>
      </w:r>
      <w:r>
        <w:rPr>
          <w:b/>
          <w:color w:val="202124"/>
          <w:sz w:val="28"/>
          <w:szCs w:val="28"/>
          <w:highlight w:val="white"/>
        </w:rPr>
        <w:t>territorio de la ciudad donde cualquier persona tiene derecho a estar y circular libre</w:t>
      </w:r>
      <w:r>
        <w:rPr>
          <w:b/>
          <w:color w:val="202124"/>
          <w:sz w:val="28"/>
          <w:szCs w:val="28"/>
          <w:highlight w:val="white"/>
        </w:rPr>
        <w:t>mente</w:t>
      </w:r>
      <w:r>
        <w:rPr>
          <w:color w:val="202124"/>
          <w:sz w:val="28"/>
          <w:szCs w:val="28"/>
          <w:highlight w:val="white"/>
        </w:rPr>
        <w:t>; como plazas, calles, parques, etc.; o cerrados como bibliotecas públicas, centros comunitarios, etc.)</w:t>
      </w:r>
    </w:p>
    <w:p w14:paraId="00000049" w14:textId="77777777" w:rsidR="00EA233F" w:rsidRDefault="00EA233F">
      <w:pPr>
        <w:spacing w:after="0" w:line="240" w:lineRule="auto"/>
        <w:rPr>
          <w:rFonts w:ascii="Times New Roman" w:eastAsia="Times New Roman" w:hAnsi="Times New Roman" w:cs="Times New Roman"/>
          <w:sz w:val="24"/>
          <w:szCs w:val="24"/>
        </w:rPr>
      </w:pPr>
    </w:p>
    <w:p w14:paraId="0000004A" w14:textId="77777777" w:rsidR="00EA233F" w:rsidRDefault="00CB79D9">
      <w:pPr>
        <w:spacing w:after="0" w:line="240" w:lineRule="auto"/>
        <w:ind w:left="-2" w:hanging="3"/>
        <w:rPr>
          <w:rFonts w:ascii="Times New Roman" w:eastAsia="Times New Roman" w:hAnsi="Times New Roman" w:cs="Times New Roman"/>
          <w:b/>
          <w:sz w:val="24"/>
          <w:szCs w:val="24"/>
        </w:rPr>
      </w:pPr>
      <w:r>
        <w:rPr>
          <w:b/>
          <w:color w:val="000000"/>
          <w:sz w:val="28"/>
          <w:szCs w:val="28"/>
        </w:rPr>
        <w:t>La economía circular (EC) y su relación con el desarrollo de las ciudades sustentables.</w:t>
      </w:r>
    </w:p>
    <w:p w14:paraId="0000004B" w14:textId="77777777" w:rsidR="00EA233F" w:rsidRDefault="00EA233F">
      <w:pPr>
        <w:spacing w:after="0" w:line="240" w:lineRule="auto"/>
        <w:rPr>
          <w:rFonts w:ascii="Times New Roman" w:eastAsia="Times New Roman" w:hAnsi="Times New Roman" w:cs="Times New Roman"/>
          <w:b/>
          <w:sz w:val="24"/>
          <w:szCs w:val="24"/>
        </w:rPr>
      </w:pPr>
    </w:p>
    <w:p w14:paraId="0000004C" w14:textId="77777777" w:rsidR="00EA233F" w:rsidRDefault="00CB79D9">
      <w:pPr>
        <w:spacing w:after="0" w:line="240" w:lineRule="auto"/>
        <w:ind w:left="-2" w:hanging="3"/>
        <w:jc w:val="both"/>
        <w:rPr>
          <w:rFonts w:ascii="Times New Roman" w:eastAsia="Times New Roman" w:hAnsi="Times New Roman" w:cs="Times New Roman"/>
          <w:sz w:val="24"/>
          <w:szCs w:val="24"/>
        </w:rPr>
      </w:pPr>
      <w:r>
        <w:rPr>
          <w:color w:val="333333"/>
          <w:sz w:val="28"/>
          <w:szCs w:val="28"/>
        </w:rPr>
        <w:t xml:space="preserve">Acorde con todo lo que estamos planteando hay que tener presente todo lo que se plantea y define en </w:t>
      </w:r>
      <w:proofErr w:type="gramStart"/>
      <w:r>
        <w:rPr>
          <w:color w:val="333333"/>
          <w:sz w:val="28"/>
          <w:szCs w:val="28"/>
        </w:rPr>
        <w:t>relación  a</w:t>
      </w:r>
      <w:proofErr w:type="gramEnd"/>
      <w:r>
        <w:rPr>
          <w:color w:val="333333"/>
          <w:sz w:val="28"/>
          <w:szCs w:val="28"/>
        </w:rPr>
        <w:t xml:space="preserve"> la  Economía Circular</w:t>
      </w:r>
      <w:r>
        <w:rPr>
          <w:color w:val="000000"/>
          <w:sz w:val="28"/>
          <w:szCs w:val="28"/>
        </w:rPr>
        <w:t xml:space="preserve"> en tanto representa una herramienta estratégica de gran valor para reconducir el actual modelo </w:t>
      </w:r>
      <w:r>
        <w:rPr>
          <w:color w:val="000000"/>
          <w:sz w:val="28"/>
          <w:szCs w:val="28"/>
        </w:rPr>
        <w:lastRenderedPageBreak/>
        <w:t>económico con un enfoque re</w:t>
      </w:r>
      <w:r>
        <w:rPr>
          <w:color w:val="000000"/>
          <w:sz w:val="28"/>
          <w:szCs w:val="28"/>
        </w:rPr>
        <w:t>sponsable e inteligente de rechazo a la cultura del despilfarro y de la especulación.</w:t>
      </w:r>
    </w:p>
    <w:p w14:paraId="0000004D" w14:textId="77777777" w:rsidR="00EA233F" w:rsidRDefault="00EA233F">
      <w:pPr>
        <w:shd w:val="clear" w:color="auto" w:fill="FFFFFF"/>
        <w:spacing w:after="0" w:line="240" w:lineRule="auto"/>
        <w:ind w:left="-2" w:hanging="2"/>
        <w:jc w:val="both"/>
        <w:rPr>
          <w:rFonts w:ascii="Times New Roman" w:eastAsia="Times New Roman" w:hAnsi="Times New Roman" w:cs="Times New Roman"/>
          <w:sz w:val="24"/>
          <w:szCs w:val="24"/>
        </w:rPr>
      </w:pPr>
    </w:p>
    <w:p w14:paraId="0000004E" w14:textId="77777777" w:rsidR="00EA233F" w:rsidRDefault="00EA233F">
      <w:pPr>
        <w:spacing w:after="0" w:line="240" w:lineRule="auto"/>
        <w:rPr>
          <w:rFonts w:ascii="Times New Roman" w:eastAsia="Times New Roman" w:hAnsi="Times New Roman" w:cs="Times New Roman"/>
          <w:sz w:val="24"/>
          <w:szCs w:val="24"/>
        </w:rPr>
      </w:pPr>
    </w:p>
    <w:p w14:paraId="0000004F"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color w:val="202124"/>
          <w:sz w:val="28"/>
          <w:szCs w:val="28"/>
        </w:rPr>
        <w:t xml:space="preserve">De </w:t>
      </w:r>
      <w:proofErr w:type="gramStart"/>
      <w:r>
        <w:rPr>
          <w:color w:val="202124"/>
          <w:sz w:val="28"/>
          <w:szCs w:val="28"/>
        </w:rPr>
        <w:t>manera  general</w:t>
      </w:r>
      <w:proofErr w:type="gramEnd"/>
      <w:r>
        <w:rPr>
          <w:color w:val="202124"/>
          <w:sz w:val="28"/>
          <w:szCs w:val="28"/>
        </w:rPr>
        <w:t xml:space="preserve"> podemos  decir que la EC   es un modelo de producción y consumo</w:t>
      </w:r>
      <w:r>
        <w:rPr>
          <w:color w:val="4D5156"/>
          <w:sz w:val="28"/>
          <w:szCs w:val="28"/>
          <w:highlight w:val="white"/>
        </w:rPr>
        <w:t xml:space="preserve"> que se interrelaciona con la sostenibilidad</w:t>
      </w:r>
      <w:r>
        <w:rPr>
          <w:color w:val="4D5156"/>
          <w:sz w:val="28"/>
          <w:szCs w:val="28"/>
        </w:rPr>
        <w:t>;</w:t>
      </w:r>
      <w:r>
        <w:rPr>
          <w:color w:val="202124"/>
          <w:sz w:val="28"/>
          <w:szCs w:val="28"/>
        </w:rPr>
        <w:t>  se trata de que  las materias primas se</w:t>
      </w:r>
      <w:r>
        <w:rPr>
          <w:color w:val="202124"/>
          <w:sz w:val="28"/>
          <w:szCs w:val="28"/>
        </w:rPr>
        <w:t xml:space="preserve"> mantengan  más tiempo en los ciclos productivos y puedan aprovecharse de forma recurrente, procurando con ello generar muchos menos residuos. </w:t>
      </w:r>
      <w:r>
        <w:rPr>
          <w:color w:val="4D5156"/>
          <w:sz w:val="28"/>
          <w:szCs w:val="28"/>
          <w:highlight w:val="white"/>
        </w:rPr>
        <w:t xml:space="preserve"> Es un </w:t>
      </w:r>
      <w:r>
        <w:rPr>
          <w:color w:val="202124"/>
          <w:sz w:val="28"/>
          <w:szCs w:val="28"/>
          <w:highlight w:val="white"/>
        </w:rPr>
        <w:t>paradigma en el que los residuos y desechos son reutilizados como recursos, es una lógica que reduce el im</w:t>
      </w:r>
      <w:r>
        <w:rPr>
          <w:color w:val="202124"/>
          <w:sz w:val="28"/>
          <w:szCs w:val="28"/>
          <w:highlight w:val="white"/>
        </w:rPr>
        <w:t>pacto ambiental en la actividad productiva y genera oportunidades de negocios</w:t>
      </w:r>
    </w:p>
    <w:p w14:paraId="00000050" w14:textId="77777777" w:rsidR="00EA233F" w:rsidRDefault="00EA233F">
      <w:pPr>
        <w:spacing w:after="0" w:line="240" w:lineRule="auto"/>
        <w:rPr>
          <w:rFonts w:ascii="Times New Roman" w:eastAsia="Times New Roman" w:hAnsi="Times New Roman" w:cs="Times New Roman"/>
          <w:sz w:val="24"/>
          <w:szCs w:val="24"/>
        </w:rPr>
      </w:pPr>
    </w:p>
    <w:p w14:paraId="00000051" w14:textId="77777777" w:rsidR="00EA233F" w:rsidRDefault="00EA233F">
      <w:pPr>
        <w:shd w:val="clear" w:color="auto" w:fill="FFFFFF"/>
        <w:spacing w:after="0" w:line="240" w:lineRule="auto"/>
        <w:ind w:left="-2" w:hanging="2"/>
        <w:rPr>
          <w:rFonts w:ascii="Times New Roman" w:eastAsia="Times New Roman" w:hAnsi="Times New Roman" w:cs="Times New Roman"/>
          <w:sz w:val="24"/>
          <w:szCs w:val="24"/>
        </w:rPr>
      </w:pPr>
    </w:p>
    <w:p w14:paraId="00000052" w14:textId="77777777" w:rsidR="00EA233F" w:rsidRDefault="00EA233F">
      <w:pPr>
        <w:shd w:val="clear" w:color="auto" w:fill="FFFFFF"/>
        <w:spacing w:after="0" w:line="240" w:lineRule="auto"/>
        <w:ind w:left="-2" w:hanging="3"/>
        <w:rPr>
          <w:rFonts w:ascii="Times New Roman" w:eastAsia="Times New Roman" w:hAnsi="Times New Roman" w:cs="Times New Roman"/>
          <w:sz w:val="24"/>
          <w:szCs w:val="24"/>
        </w:rPr>
      </w:pPr>
    </w:p>
    <w:p w14:paraId="00000053" w14:textId="77777777" w:rsidR="00EA233F" w:rsidRDefault="00CB79D9">
      <w:pPr>
        <w:shd w:val="clear" w:color="auto" w:fill="FFFFFF"/>
        <w:spacing w:after="0" w:line="240" w:lineRule="auto"/>
        <w:ind w:left="-2" w:hanging="3"/>
        <w:rPr>
          <w:rFonts w:ascii="Times New Roman" w:eastAsia="Times New Roman" w:hAnsi="Times New Roman" w:cs="Times New Roman"/>
          <w:sz w:val="24"/>
          <w:szCs w:val="24"/>
        </w:rPr>
      </w:pPr>
      <w:r>
        <w:rPr>
          <w:color w:val="202124"/>
          <w:sz w:val="28"/>
          <w:szCs w:val="28"/>
        </w:rPr>
        <w:t>La EC se basa en tres principios:</w:t>
      </w:r>
    </w:p>
    <w:p w14:paraId="00000054" w14:textId="77777777" w:rsidR="00EA233F" w:rsidRDefault="00CB79D9">
      <w:pPr>
        <w:numPr>
          <w:ilvl w:val="0"/>
          <w:numId w:val="2"/>
        </w:numPr>
        <w:shd w:val="clear" w:color="auto" w:fill="FFFFFF"/>
        <w:spacing w:after="0" w:line="240" w:lineRule="auto"/>
        <w:ind w:left="358"/>
        <w:rPr>
          <w:color w:val="202124"/>
          <w:sz w:val="28"/>
          <w:szCs w:val="28"/>
        </w:rPr>
      </w:pPr>
      <w:r>
        <w:rPr>
          <w:color w:val="202124"/>
          <w:sz w:val="28"/>
          <w:szCs w:val="28"/>
        </w:rPr>
        <w:t>Eliminar residuos y contaminación desde el diseño.</w:t>
      </w:r>
    </w:p>
    <w:p w14:paraId="00000055" w14:textId="77777777" w:rsidR="00EA233F" w:rsidRDefault="00CB79D9">
      <w:pPr>
        <w:numPr>
          <w:ilvl w:val="0"/>
          <w:numId w:val="2"/>
        </w:numPr>
        <w:shd w:val="clear" w:color="auto" w:fill="FFFFFF"/>
        <w:spacing w:after="0" w:line="240" w:lineRule="auto"/>
        <w:ind w:left="358"/>
        <w:rPr>
          <w:color w:val="202124"/>
          <w:sz w:val="28"/>
          <w:szCs w:val="28"/>
        </w:rPr>
      </w:pPr>
      <w:r>
        <w:rPr>
          <w:color w:val="202124"/>
          <w:sz w:val="28"/>
          <w:szCs w:val="28"/>
        </w:rPr>
        <w:t>Mantener productos y materiales en uso.</w:t>
      </w:r>
    </w:p>
    <w:p w14:paraId="00000056" w14:textId="77777777" w:rsidR="00EA233F" w:rsidRDefault="00CB79D9">
      <w:pPr>
        <w:numPr>
          <w:ilvl w:val="0"/>
          <w:numId w:val="2"/>
        </w:numPr>
        <w:shd w:val="clear" w:color="auto" w:fill="FFFFFF"/>
        <w:spacing w:after="0" w:line="240" w:lineRule="auto"/>
        <w:ind w:left="358"/>
        <w:rPr>
          <w:color w:val="202124"/>
          <w:sz w:val="28"/>
          <w:szCs w:val="28"/>
        </w:rPr>
      </w:pPr>
      <w:r>
        <w:rPr>
          <w:color w:val="202124"/>
          <w:sz w:val="28"/>
          <w:szCs w:val="28"/>
        </w:rPr>
        <w:t>Regenerar sistemas naturales.</w:t>
      </w:r>
    </w:p>
    <w:p w14:paraId="00000057" w14:textId="77777777" w:rsidR="00EA233F" w:rsidRDefault="00CB79D9">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202124"/>
          <w:highlight w:val="white"/>
        </w:rPr>
        <w:t>.</w:t>
      </w:r>
      <w:r>
        <w:rPr>
          <w:rFonts w:ascii="Arial" w:eastAsia="Arial" w:hAnsi="Arial" w:cs="Arial"/>
          <w:b/>
          <w:color w:val="202124"/>
          <w:highlight w:val="white"/>
        </w:rPr>
        <w:t> </w:t>
      </w:r>
    </w:p>
    <w:p w14:paraId="00000058" w14:textId="77777777" w:rsidR="00EA233F" w:rsidRDefault="00EA233F">
      <w:pPr>
        <w:shd w:val="clear" w:color="auto" w:fill="FFFFFF"/>
        <w:spacing w:after="0" w:line="240" w:lineRule="auto"/>
        <w:ind w:left="-2" w:hanging="2"/>
        <w:jc w:val="both"/>
        <w:rPr>
          <w:rFonts w:ascii="Times New Roman" w:eastAsia="Times New Roman" w:hAnsi="Times New Roman" w:cs="Times New Roman"/>
          <w:sz w:val="24"/>
          <w:szCs w:val="24"/>
        </w:rPr>
      </w:pPr>
    </w:p>
    <w:p w14:paraId="00000059"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color w:val="000000"/>
          <w:sz w:val="28"/>
          <w:szCs w:val="28"/>
        </w:rPr>
        <w:t>Recomendamos la lectura del material que referenciamos a continuación:</w:t>
      </w:r>
    </w:p>
    <w:p w14:paraId="0000005A" w14:textId="77777777" w:rsidR="00EA233F" w:rsidRDefault="00CB79D9">
      <w:pPr>
        <w:shd w:val="clear" w:color="auto" w:fill="FFFFFF"/>
        <w:spacing w:after="0" w:line="240" w:lineRule="auto"/>
        <w:ind w:left="-2" w:hanging="3"/>
        <w:jc w:val="both"/>
        <w:rPr>
          <w:rFonts w:ascii="Times New Roman" w:eastAsia="Times New Roman" w:hAnsi="Times New Roman" w:cs="Times New Roman"/>
          <w:sz w:val="24"/>
          <w:szCs w:val="24"/>
        </w:rPr>
      </w:pPr>
      <w:r>
        <w:rPr>
          <w:color w:val="000000"/>
          <w:sz w:val="28"/>
          <w:szCs w:val="28"/>
        </w:rPr>
        <w:t>Ventajas y beneficios de la economía circular</w:t>
      </w:r>
    </w:p>
    <w:p w14:paraId="0000005B" w14:textId="77777777" w:rsidR="00EA233F" w:rsidRDefault="00CB79D9">
      <w:pPr>
        <w:shd w:val="clear" w:color="auto" w:fill="FFFFFF"/>
        <w:spacing w:after="0" w:line="240" w:lineRule="auto"/>
        <w:ind w:left="-2" w:hanging="2"/>
        <w:jc w:val="both"/>
        <w:rPr>
          <w:rFonts w:ascii="Times New Roman" w:eastAsia="Times New Roman" w:hAnsi="Times New Roman" w:cs="Times New Roman"/>
          <w:sz w:val="24"/>
          <w:szCs w:val="24"/>
        </w:rPr>
      </w:pPr>
      <w:hyperlink r:id="rId16">
        <w:r>
          <w:rPr>
            <w:color w:val="0563C1"/>
            <w:sz w:val="28"/>
            <w:szCs w:val="28"/>
            <w:u w:val="single"/>
          </w:rPr>
          <w:t>https://a</w:t>
        </w:r>
        <w:r>
          <w:rPr>
            <w:color w:val="0563C1"/>
            <w:sz w:val="28"/>
            <w:szCs w:val="28"/>
            <w:u w:val="single"/>
          </w:rPr>
          <w:t>rgentinambiental.com/wp-content/uploads/pdf/AA97-22-Ventajas_y_beneficios_de_la_Economia_Circular.pdf</w:t>
        </w:r>
      </w:hyperlink>
    </w:p>
    <w:p w14:paraId="0000005C" w14:textId="77777777" w:rsidR="00EA233F" w:rsidRDefault="00CB79D9">
      <w:pPr>
        <w:spacing w:after="0" w:line="240" w:lineRule="auto"/>
        <w:ind w:left="-2" w:hanging="3"/>
        <w:jc w:val="both"/>
        <w:rPr>
          <w:rFonts w:ascii="Times New Roman" w:eastAsia="Times New Roman" w:hAnsi="Times New Roman" w:cs="Times New Roman"/>
          <w:sz w:val="24"/>
          <w:szCs w:val="24"/>
        </w:rPr>
      </w:pPr>
      <w:r>
        <w:rPr>
          <w:color w:val="0000FF"/>
          <w:sz w:val="28"/>
          <w:szCs w:val="28"/>
          <w:u w:val="single"/>
        </w:rPr>
        <w:t>((consultado 25/02/2023)</w:t>
      </w:r>
    </w:p>
    <w:p w14:paraId="0000005D" w14:textId="77777777" w:rsidR="00EA233F" w:rsidRDefault="00EA233F">
      <w:pPr>
        <w:spacing w:after="0" w:line="240" w:lineRule="auto"/>
        <w:rPr>
          <w:rFonts w:ascii="Times New Roman" w:eastAsia="Times New Roman" w:hAnsi="Times New Roman" w:cs="Times New Roman"/>
          <w:sz w:val="24"/>
          <w:szCs w:val="24"/>
        </w:rPr>
      </w:pPr>
    </w:p>
    <w:p w14:paraId="0000005E" w14:textId="77777777" w:rsidR="00EA233F" w:rsidRDefault="00EA233F">
      <w:pPr>
        <w:shd w:val="clear" w:color="auto" w:fill="FFFFFF"/>
        <w:spacing w:after="0" w:line="240" w:lineRule="auto"/>
        <w:ind w:left="-2" w:hanging="2"/>
        <w:jc w:val="both"/>
        <w:rPr>
          <w:rFonts w:ascii="Times New Roman" w:eastAsia="Times New Roman" w:hAnsi="Times New Roman" w:cs="Times New Roman"/>
          <w:sz w:val="24"/>
          <w:szCs w:val="24"/>
        </w:rPr>
      </w:pPr>
    </w:p>
    <w:p w14:paraId="0000005F" w14:textId="77777777" w:rsidR="00EA233F" w:rsidRDefault="00EA233F">
      <w:pPr>
        <w:shd w:val="clear" w:color="auto" w:fill="FFFFFF"/>
        <w:spacing w:after="0" w:line="240" w:lineRule="auto"/>
        <w:ind w:left="-2" w:hanging="2"/>
        <w:jc w:val="both"/>
        <w:rPr>
          <w:rFonts w:ascii="Times New Roman" w:eastAsia="Times New Roman" w:hAnsi="Times New Roman" w:cs="Times New Roman"/>
          <w:sz w:val="24"/>
          <w:szCs w:val="24"/>
        </w:rPr>
      </w:pPr>
    </w:p>
    <w:p w14:paraId="00000060" w14:textId="77777777" w:rsidR="00EA233F" w:rsidRDefault="00EA233F">
      <w:pPr>
        <w:shd w:val="clear" w:color="auto" w:fill="FFFFFF"/>
        <w:spacing w:after="0" w:line="240" w:lineRule="auto"/>
        <w:ind w:left="-2" w:hanging="2"/>
        <w:jc w:val="both"/>
        <w:rPr>
          <w:rFonts w:ascii="Times New Roman" w:eastAsia="Times New Roman" w:hAnsi="Times New Roman" w:cs="Times New Roman"/>
          <w:sz w:val="24"/>
          <w:szCs w:val="24"/>
        </w:rPr>
      </w:pPr>
    </w:p>
    <w:p w14:paraId="00000061" w14:textId="77777777" w:rsidR="00EA233F" w:rsidRDefault="00EA233F">
      <w:pPr>
        <w:shd w:val="clear" w:color="auto" w:fill="FFFFFF"/>
        <w:spacing w:after="0" w:line="240" w:lineRule="auto"/>
        <w:ind w:left="-2" w:hanging="2"/>
        <w:jc w:val="both"/>
        <w:rPr>
          <w:rFonts w:ascii="Times New Roman" w:eastAsia="Times New Roman" w:hAnsi="Times New Roman" w:cs="Times New Roman"/>
          <w:sz w:val="24"/>
          <w:szCs w:val="24"/>
        </w:rPr>
      </w:pPr>
    </w:p>
    <w:p w14:paraId="00000062" w14:textId="77777777" w:rsidR="00EA233F" w:rsidRDefault="00EA233F">
      <w:pPr>
        <w:shd w:val="clear" w:color="auto" w:fill="FFFFFF"/>
        <w:spacing w:after="0" w:line="240" w:lineRule="auto"/>
        <w:ind w:left="-2" w:hanging="2"/>
        <w:jc w:val="both"/>
        <w:rPr>
          <w:rFonts w:ascii="Times New Roman" w:eastAsia="Times New Roman" w:hAnsi="Times New Roman" w:cs="Times New Roman"/>
          <w:sz w:val="24"/>
          <w:szCs w:val="24"/>
        </w:rPr>
      </w:pPr>
    </w:p>
    <w:p w14:paraId="00000063" w14:textId="77777777" w:rsidR="00EA233F" w:rsidRDefault="00EA233F">
      <w:pPr>
        <w:shd w:val="clear" w:color="auto" w:fill="FFFFFF"/>
        <w:spacing w:after="0" w:line="240" w:lineRule="auto"/>
        <w:ind w:left="-2" w:hanging="2"/>
        <w:jc w:val="both"/>
        <w:rPr>
          <w:rFonts w:ascii="Times New Roman" w:eastAsia="Times New Roman" w:hAnsi="Times New Roman" w:cs="Times New Roman"/>
          <w:sz w:val="24"/>
          <w:szCs w:val="24"/>
        </w:rPr>
      </w:pPr>
    </w:p>
    <w:p w14:paraId="00000064" w14:textId="77777777" w:rsidR="00EA233F" w:rsidRDefault="00EA233F">
      <w:pPr>
        <w:shd w:val="clear" w:color="auto" w:fill="FFFFFF"/>
        <w:spacing w:after="0" w:line="240" w:lineRule="auto"/>
        <w:ind w:left="-2" w:hanging="2"/>
        <w:jc w:val="both"/>
        <w:rPr>
          <w:rFonts w:ascii="Times New Roman" w:eastAsia="Times New Roman" w:hAnsi="Times New Roman" w:cs="Times New Roman"/>
          <w:sz w:val="24"/>
          <w:szCs w:val="24"/>
        </w:rPr>
      </w:pPr>
    </w:p>
    <w:p w14:paraId="00000065" w14:textId="77777777" w:rsidR="00EA233F" w:rsidRDefault="00EA233F">
      <w:pPr>
        <w:shd w:val="clear" w:color="auto" w:fill="FFFFFF"/>
        <w:spacing w:after="0" w:line="240" w:lineRule="auto"/>
        <w:ind w:left="-2" w:hanging="2"/>
        <w:jc w:val="both"/>
        <w:rPr>
          <w:rFonts w:ascii="Times New Roman" w:eastAsia="Times New Roman" w:hAnsi="Times New Roman" w:cs="Times New Roman"/>
          <w:sz w:val="24"/>
          <w:szCs w:val="24"/>
        </w:rPr>
      </w:pPr>
    </w:p>
    <w:p w14:paraId="00000066" w14:textId="77777777" w:rsidR="00EA233F" w:rsidRDefault="00EA233F">
      <w:pPr>
        <w:shd w:val="clear" w:color="auto" w:fill="FFFFFF"/>
        <w:spacing w:after="0" w:line="240" w:lineRule="auto"/>
        <w:ind w:left="-2" w:hanging="2"/>
        <w:jc w:val="both"/>
        <w:rPr>
          <w:rFonts w:ascii="Times New Roman" w:eastAsia="Times New Roman" w:hAnsi="Times New Roman" w:cs="Times New Roman"/>
          <w:sz w:val="24"/>
          <w:szCs w:val="24"/>
        </w:rPr>
      </w:pPr>
    </w:p>
    <w:p w14:paraId="00000067" w14:textId="77777777" w:rsidR="00EA233F" w:rsidRDefault="00EA233F">
      <w:pPr>
        <w:shd w:val="clear" w:color="auto" w:fill="FFFFFF"/>
        <w:spacing w:after="0" w:line="240" w:lineRule="auto"/>
        <w:ind w:left="-2" w:hanging="2"/>
        <w:jc w:val="both"/>
        <w:rPr>
          <w:rFonts w:ascii="Times New Roman" w:eastAsia="Times New Roman" w:hAnsi="Times New Roman" w:cs="Times New Roman"/>
          <w:sz w:val="24"/>
          <w:szCs w:val="24"/>
        </w:rPr>
      </w:pPr>
    </w:p>
    <w:p w14:paraId="00000068" w14:textId="77777777" w:rsidR="00EA233F" w:rsidRDefault="00EA233F"/>
    <w:sectPr w:rsidR="00EA233F">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57205"/>
    <w:multiLevelType w:val="multilevel"/>
    <w:tmpl w:val="D25A52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A876272"/>
    <w:multiLevelType w:val="multilevel"/>
    <w:tmpl w:val="DF78A3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3F"/>
    <w:rsid w:val="00CB79D9"/>
    <w:rsid w:val="00EA23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7D77A-1E89-4CDD-9C3A-BB989C7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ustentartv.com/que-es-girsu-2/" TargetMode="External"/><Relationship Id="rId13" Type="http://schemas.openxmlformats.org/officeDocument/2006/relationships/hyperlink" Target="https://www.caracteristicas.co/efecto-invernade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labcrural.com/censo-2022-la-argentina-tiene-47-327-407-habitantes-segun-el-resultado-provisorio/" TargetMode="External"/><Relationship Id="rId12" Type="http://schemas.openxmlformats.org/officeDocument/2006/relationships/hyperlink" Target="https://www.caracteristicas.co/siglo-x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rgentinambiental.com/wp-content/uploads/pdf/AA97-22-Ventajas_y_beneficios_de_la_Economia_Circular.pdf" TargetMode="External"/><Relationship Id="rId1" Type="http://schemas.openxmlformats.org/officeDocument/2006/relationships/customXml" Target="../customXml/item1.xml"/><Relationship Id="rId6" Type="http://schemas.openxmlformats.org/officeDocument/2006/relationships/hyperlink" Target="https://elabcrural.com/author/miguel-vencius/" TargetMode="External"/><Relationship Id="rId11" Type="http://schemas.openxmlformats.org/officeDocument/2006/relationships/hyperlink" Target="https://www.caracteristicas.co/desarrollo-sustentable/" TargetMode="External"/><Relationship Id="rId5" Type="http://schemas.openxmlformats.org/officeDocument/2006/relationships/webSettings" Target="webSettings.xml"/><Relationship Id="rId15" Type="http://schemas.openxmlformats.org/officeDocument/2006/relationships/hyperlink" Target="https://www.un.org/sustainabledevelopment/es/objetivos-de-desarrollo-sostenible/" TargetMode="External"/><Relationship Id="rId10" Type="http://schemas.openxmlformats.org/officeDocument/2006/relationships/hyperlink" Target="https://www.ecologiaverde.com/cambio-climatico-en-argentina-4087.html" TargetMode="External"/><Relationship Id="rId4" Type="http://schemas.openxmlformats.org/officeDocument/2006/relationships/settings" Target="settings.xml"/><Relationship Id="rId9" Type="http://schemas.openxmlformats.org/officeDocument/2006/relationships/hyperlink" Target="https://www.un.org/es/climatechange/what-is-renewable-energy" TargetMode="External"/><Relationship Id="rId14" Type="http://schemas.openxmlformats.org/officeDocument/2006/relationships/hyperlink" Target="https://humanidades.com/ciudad-sustentab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8vOBxEG8feAKOB3/QObi3My1fQ==">AMUW2mXFo6JNugEzitNJ2kFZkGkoGy6bPtrO9orDr3q3dzZ1xyr0q/SuESOqiOs4Yfni7yNQogzfpk0T4Y8modwPtQ+FU8M0KTUgVlIFPoJj3TSKigqih9g=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7951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2023-05-06T12:27:00Z</dcterms:created>
  <dcterms:modified xsi:type="dcterms:W3CDTF">2023-05-06T12:27:00Z</dcterms:modified>
</cp:coreProperties>
</file>