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7D" w:rsidRDefault="00D7349C" w:rsidP="00D7349C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34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TEMA 2 </w:t>
      </w:r>
      <w:bookmarkStart w:id="0" w:name="_GoBack"/>
      <w:bookmarkEnd w:id="0"/>
    </w:p>
    <w:p w:rsidR="00D7349C" w:rsidRDefault="00D7349C" w:rsidP="00B47B7D">
      <w:pPr>
        <w:spacing w:after="0" w:line="240" w:lineRule="auto"/>
        <w:ind w:left="-2" w:hanging="3"/>
        <w:rPr>
          <w:color w:val="000000" w:themeColor="text1"/>
          <w:sz w:val="28"/>
          <w:szCs w:val="28"/>
        </w:rPr>
      </w:pPr>
    </w:p>
    <w:p w:rsidR="00D7349C" w:rsidRDefault="00B47B7D" w:rsidP="00B47B7D">
      <w:pPr>
        <w:spacing w:after="0" w:line="240" w:lineRule="auto"/>
        <w:ind w:left="-2" w:hanging="3"/>
        <w:rPr>
          <w:color w:val="000000" w:themeColor="text1"/>
          <w:sz w:val="28"/>
          <w:szCs w:val="28"/>
        </w:rPr>
      </w:pPr>
      <w:r w:rsidRPr="00D7349C">
        <w:rPr>
          <w:color w:val="000000" w:themeColor="text1"/>
          <w:sz w:val="28"/>
          <w:szCs w:val="28"/>
        </w:rPr>
        <w:t>Actividad</w:t>
      </w:r>
      <w:r w:rsidR="00D7349C">
        <w:rPr>
          <w:color w:val="000000" w:themeColor="text1"/>
          <w:sz w:val="28"/>
          <w:szCs w:val="28"/>
        </w:rPr>
        <w:t>es</w:t>
      </w:r>
      <w:r w:rsidRPr="00D7349C">
        <w:rPr>
          <w:color w:val="000000" w:themeColor="text1"/>
          <w:sz w:val="28"/>
          <w:szCs w:val="28"/>
        </w:rPr>
        <w:t xml:space="preserve">: </w:t>
      </w:r>
    </w:p>
    <w:p w:rsidR="00D7349C" w:rsidRPr="00D7349C" w:rsidRDefault="00B47B7D" w:rsidP="00D7349C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r w:rsidRPr="00D7349C">
        <w:rPr>
          <w:color w:val="000000" w:themeColor="text1"/>
          <w:sz w:val="28"/>
          <w:szCs w:val="28"/>
        </w:rPr>
        <w:t xml:space="preserve">Hacer un resumen analítico del artículo de la autora </w:t>
      </w:r>
      <w:proofErr w:type="spellStart"/>
      <w:r w:rsidRPr="00D7349C">
        <w:rPr>
          <w:color w:val="000000" w:themeColor="text1"/>
          <w:sz w:val="28"/>
          <w:szCs w:val="28"/>
        </w:rPr>
        <w:t>Antonela</w:t>
      </w:r>
      <w:proofErr w:type="spellEnd"/>
      <w:r w:rsidRPr="00D7349C">
        <w:rPr>
          <w:color w:val="000000" w:themeColor="text1"/>
          <w:sz w:val="28"/>
          <w:szCs w:val="28"/>
        </w:rPr>
        <w:t xml:space="preserve"> </w:t>
      </w:r>
      <w:proofErr w:type="spellStart"/>
      <w:r w:rsidRPr="00D7349C">
        <w:rPr>
          <w:color w:val="000000" w:themeColor="text1"/>
          <w:sz w:val="28"/>
          <w:szCs w:val="28"/>
        </w:rPr>
        <w:t>Brianese</w:t>
      </w:r>
      <w:proofErr w:type="spellEnd"/>
      <w:r w:rsidRPr="00D7349C">
        <w:rPr>
          <w:color w:val="000000" w:themeColor="text1"/>
          <w:sz w:val="28"/>
          <w:szCs w:val="28"/>
        </w:rPr>
        <w:t xml:space="preserve">  se les comparte</w:t>
      </w:r>
      <w:r w:rsidR="00D7349C" w:rsidRPr="00D7349C">
        <w:rPr>
          <w:color w:val="000000" w:themeColor="text1"/>
          <w:sz w:val="28"/>
          <w:szCs w:val="28"/>
        </w:rPr>
        <w:t xml:space="preserve"> en el URL “Desarrollo sostenible, sustentable y sostenido ¿son lo mismo?”</w:t>
      </w:r>
      <w:r w:rsidRPr="00D7349C">
        <w:rPr>
          <w:color w:val="000000" w:themeColor="text1"/>
          <w:sz w:val="28"/>
          <w:szCs w:val="28"/>
        </w:rPr>
        <w:t>.</w:t>
      </w:r>
    </w:p>
    <w:p w:rsidR="00B47B7D" w:rsidRDefault="00B47B7D" w:rsidP="00B47B7D">
      <w:pPr>
        <w:spacing w:after="0" w:line="240" w:lineRule="auto"/>
        <w:ind w:left="-2" w:hanging="3"/>
        <w:rPr>
          <w:color w:val="000000" w:themeColor="text1"/>
          <w:sz w:val="28"/>
          <w:szCs w:val="28"/>
        </w:rPr>
      </w:pPr>
      <w:r w:rsidRPr="00D7349C">
        <w:rPr>
          <w:color w:val="000000" w:themeColor="text1"/>
          <w:sz w:val="28"/>
          <w:szCs w:val="28"/>
        </w:rPr>
        <w:t xml:space="preserve"> Es importante que reflexionen </w:t>
      </w:r>
      <w:r w:rsidR="00D7349C">
        <w:rPr>
          <w:color w:val="000000" w:themeColor="text1"/>
          <w:sz w:val="28"/>
          <w:szCs w:val="28"/>
        </w:rPr>
        <w:t xml:space="preserve">sobre </w:t>
      </w:r>
      <w:r w:rsidRPr="00D7349C">
        <w:rPr>
          <w:color w:val="000000" w:themeColor="text1"/>
          <w:sz w:val="28"/>
          <w:szCs w:val="28"/>
        </w:rPr>
        <w:t xml:space="preserve"> las def</w:t>
      </w:r>
      <w:r w:rsidR="00D7349C">
        <w:rPr>
          <w:color w:val="000000" w:themeColor="text1"/>
          <w:sz w:val="28"/>
          <w:szCs w:val="28"/>
        </w:rPr>
        <w:t xml:space="preserve">iniciones y alcance </w:t>
      </w:r>
      <w:r w:rsidRPr="00D7349C">
        <w:rPr>
          <w:color w:val="000000" w:themeColor="text1"/>
          <w:sz w:val="28"/>
          <w:szCs w:val="28"/>
        </w:rPr>
        <w:t xml:space="preserve"> </w:t>
      </w:r>
      <w:r w:rsidR="00D7349C">
        <w:rPr>
          <w:color w:val="000000" w:themeColor="text1"/>
          <w:sz w:val="28"/>
          <w:szCs w:val="28"/>
        </w:rPr>
        <w:t>d</w:t>
      </w:r>
      <w:r w:rsidRPr="00D7349C">
        <w:rPr>
          <w:color w:val="000000" w:themeColor="text1"/>
          <w:sz w:val="28"/>
          <w:szCs w:val="28"/>
        </w:rPr>
        <w:t xml:space="preserve">el desarrollo sostenible y sustentable.  </w:t>
      </w:r>
    </w:p>
    <w:p w:rsidR="00D7349C" w:rsidRDefault="00D7349C" w:rsidP="00B47B7D">
      <w:pPr>
        <w:spacing w:after="0" w:line="240" w:lineRule="auto"/>
        <w:ind w:left="-2" w:hanging="3"/>
        <w:rPr>
          <w:color w:val="000000" w:themeColor="text1"/>
          <w:sz w:val="28"/>
          <w:szCs w:val="28"/>
        </w:rPr>
      </w:pPr>
    </w:p>
    <w:p w:rsidR="00D7349C" w:rsidRPr="00D7349C" w:rsidRDefault="00D7349C" w:rsidP="00D7349C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Establezca la diferencia fundamental entre Crecimiento Económico y Desarrollo Económico </w:t>
      </w:r>
    </w:p>
    <w:p w:rsidR="00D7349C" w:rsidRDefault="00D7349C" w:rsidP="00B47B7D">
      <w:pPr>
        <w:spacing w:after="0" w:line="240" w:lineRule="auto"/>
        <w:ind w:left="-2" w:hanging="3"/>
        <w:rPr>
          <w:color w:val="000000" w:themeColor="text1"/>
          <w:sz w:val="28"/>
          <w:szCs w:val="28"/>
        </w:rPr>
      </w:pPr>
    </w:p>
    <w:p w:rsidR="00D7349C" w:rsidRPr="00D7349C" w:rsidRDefault="00D7349C" w:rsidP="00B47B7D">
      <w:pPr>
        <w:spacing w:after="0" w:line="240" w:lineRule="auto"/>
        <w:ind w:left="-2" w:hanging="3"/>
        <w:rPr>
          <w:color w:val="000000" w:themeColor="text1"/>
          <w:sz w:val="28"/>
          <w:szCs w:val="28"/>
        </w:rPr>
      </w:pPr>
    </w:p>
    <w:p w:rsidR="00B47B7D" w:rsidRDefault="00B47B7D" w:rsidP="00B47B7D">
      <w:pPr>
        <w:spacing w:after="0" w:line="240" w:lineRule="auto"/>
        <w:ind w:left="-2" w:hanging="3"/>
        <w:rPr>
          <w:color w:val="FF0000"/>
          <w:sz w:val="28"/>
          <w:szCs w:val="28"/>
        </w:rPr>
      </w:pPr>
    </w:p>
    <w:p w:rsidR="00B47B7D" w:rsidRDefault="00B47B7D" w:rsidP="00B47B7D">
      <w:pPr>
        <w:spacing w:after="0" w:line="240" w:lineRule="auto"/>
        <w:ind w:left="-2" w:hanging="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11703" w:rsidRDefault="00111703"/>
    <w:sectPr w:rsidR="0011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33BE5"/>
    <w:multiLevelType w:val="hybridMultilevel"/>
    <w:tmpl w:val="D166BBF2"/>
    <w:lvl w:ilvl="0" w:tplc="D6E6C6C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5" w:hanging="360"/>
      </w:pPr>
    </w:lvl>
    <w:lvl w:ilvl="2" w:tplc="2C0A001B" w:tentative="1">
      <w:start w:val="1"/>
      <w:numFmt w:val="lowerRoman"/>
      <w:lvlText w:val="%3."/>
      <w:lvlJc w:val="right"/>
      <w:pPr>
        <w:ind w:left="1795" w:hanging="180"/>
      </w:pPr>
    </w:lvl>
    <w:lvl w:ilvl="3" w:tplc="2C0A000F" w:tentative="1">
      <w:start w:val="1"/>
      <w:numFmt w:val="decimal"/>
      <w:lvlText w:val="%4."/>
      <w:lvlJc w:val="left"/>
      <w:pPr>
        <w:ind w:left="2515" w:hanging="360"/>
      </w:pPr>
    </w:lvl>
    <w:lvl w:ilvl="4" w:tplc="2C0A0019" w:tentative="1">
      <w:start w:val="1"/>
      <w:numFmt w:val="lowerLetter"/>
      <w:lvlText w:val="%5."/>
      <w:lvlJc w:val="left"/>
      <w:pPr>
        <w:ind w:left="3235" w:hanging="360"/>
      </w:pPr>
    </w:lvl>
    <w:lvl w:ilvl="5" w:tplc="2C0A001B" w:tentative="1">
      <w:start w:val="1"/>
      <w:numFmt w:val="lowerRoman"/>
      <w:lvlText w:val="%6."/>
      <w:lvlJc w:val="right"/>
      <w:pPr>
        <w:ind w:left="3955" w:hanging="180"/>
      </w:pPr>
    </w:lvl>
    <w:lvl w:ilvl="6" w:tplc="2C0A000F" w:tentative="1">
      <w:start w:val="1"/>
      <w:numFmt w:val="decimal"/>
      <w:lvlText w:val="%7."/>
      <w:lvlJc w:val="left"/>
      <w:pPr>
        <w:ind w:left="4675" w:hanging="360"/>
      </w:pPr>
    </w:lvl>
    <w:lvl w:ilvl="7" w:tplc="2C0A0019" w:tentative="1">
      <w:start w:val="1"/>
      <w:numFmt w:val="lowerLetter"/>
      <w:lvlText w:val="%8."/>
      <w:lvlJc w:val="left"/>
      <w:pPr>
        <w:ind w:left="5395" w:hanging="360"/>
      </w:pPr>
    </w:lvl>
    <w:lvl w:ilvl="8" w:tplc="2C0A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55"/>
    <w:rsid w:val="00111703"/>
    <w:rsid w:val="00423455"/>
    <w:rsid w:val="00B47B7D"/>
    <w:rsid w:val="00D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F748-F5E7-4B8B-8C00-A640BE4F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7D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2</cp:revision>
  <dcterms:created xsi:type="dcterms:W3CDTF">2023-04-24T11:51:00Z</dcterms:created>
  <dcterms:modified xsi:type="dcterms:W3CDTF">2023-04-24T12:51:00Z</dcterms:modified>
</cp:coreProperties>
</file>