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3C" w:rsidRPr="00BB3297" w:rsidRDefault="00506E3C" w:rsidP="00506E3C">
      <w:pPr>
        <w:spacing w:line="240" w:lineRule="auto"/>
        <w:rPr>
          <w:rFonts w:ascii="Arial" w:hAnsi="Arial" w:cs="Arial"/>
          <w:sz w:val="24"/>
        </w:rPr>
      </w:pPr>
      <w:r w:rsidRPr="00BB3297">
        <w:rPr>
          <w:rFonts w:ascii="Arial" w:hAnsi="Arial" w:cs="Arial"/>
          <w:sz w:val="24"/>
        </w:rPr>
        <w:t>La Administración como Ciencia</w:t>
      </w:r>
    </w:p>
    <w:p w:rsidR="00506E3C" w:rsidRDefault="00506E3C" w:rsidP="00506E3C">
      <w:pPr>
        <w:spacing w:line="240" w:lineRule="auto"/>
        <w:rPr>
          <w:rFonts w:ascii="Arial" w:hAnsi="Arial" w:cs="Arial"/>
          <w:sz w:val="24"/>
        </w:rPr>
      </w:pPr>
      <w:r w:rsidRPr="00BB3297">
        <w:rPr>
          <w:rFonts w:ascii="Arial" w:hAnsi="Arial" w:cs="Arial"/>
          <w:sz w:val="24"/>
        </w:rPr>
        <w:t>La administración puede ser concebida como una ciencia, esto es un conjunto de conocimientos ordenados y sistematizados de valor universal, que estudia a las empresas y las organizaciones con fines descriptivos, para comprender su funcionamiento, evolución, crecimiento y conducta. Esta actividad se desarrolla en las universidades. La administración es ciencia y técnica. Es una ciencia táctica, que tiene por objeto real las organizaciones.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Tiene un marco teórico definido, siendo desde mediados del siglo XVIII con la Revolución Industrial que los estudios han sido sistemáticos.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ha respondido a necesidades sociales sobre organización.</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ha respondido a necesidades prácticas cambiantes y actualizadas, las cuales han traído como consecuencia el reforzamiento e innovación a teorías iniciales.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se han utilizado a través de diferentes métodos con los cuales se han alcanzado objetivos preestablecidos.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tales resultados han sido observables y experimentales.</w:t>
      </w:r>
    </w:p>
    <w:p w:rsidR="00506E3C" w:rsidRPr="00506E3C" w:rsidRDefault="00506E3C" w:rsidP="00506E3C">
      <w:pPr>
        <w:spacing w:line="240" w:lineRule="auto"/>
        <w:rPr>
          <w:rFonts w:ascii="Arial" w:hAnsi="Arial" w:cs="Arial"/>
          <w:sz w:val="24"/>
        </w:rPr>
      </w:pPr>
      <w:r w:rsidRPr="00506E3C">
        <w:rPr>
          <w:rFonts w:ascii="Arial" w:hAnsi="Arial" w:cs="Arial"/>
          <w:sz w:val="24"/>
        </w:rPr>
        <w:t>La Administración como arte</w:t>
      </w:r>
    </w:p>
    <w:p w:rsidR="00506E3C" w:rsidRPr="00506E3C" w:rsidRDefault="00506E3C" w:rsidP="00506E3C">
      <w:pPr>
        <w:spacing w:line="240" w:lineRule="auto"/>
        <w:rPr>
          <w:rFonts w:ascii="Arial" w:hAnsi="Arial" w:cs="Arial"/>
          <w:sz w:val="24"/>
        </w:rPr>
      </w:pPr>
      <w:r w:rsidRPr="00506E3C">
        <w:rPr>
          <w:rFonts w:ascii="Arial" w:hAnsi="Arial" w:cs="Arial"/>
          <w:sz w:val="24"/>
        </w:rPr>
        <w:t>En la antigüedad se pensaba que la administración era un arte, pues existía la creencia de que el hacer rendir los recursos era una habilidad, teniendo en cuenta que el arte se define como "El logro de los resultados mediante la aplicación de las destrezas para alcanzar los objetivos deseados", por lo que se dice que la administración es una de las artes más creativas porque organiza y utiliza el talento humano.</w:t>
      </w:r>
    </w:p>
    <w:p w:rsidR="00506E3C" w:rsidRPr="00506E3C" w:rsidRDefault="00506E3C" w:rsidP="00506E3C">
      <w:pPr>
        <w:spacing w:line="240" w:lineRule="auto"/>
        <w:rPr>
          <w:rFonts w:ascii="Arial" w:hAnsi="Arial" w:cs="Arial"/>
          <w:sz w:val="24"/>
        </w:rPr>
      </w:pPr>
      <w:r w:rsidRPr="00506E3C">
        <w:rPr>
          <w:rFonts w:ascii="Arial" w:hAnsi="Arial" w:cs="Arial"/>
          <w:sz w:val="24"/>
        </w:rPr>
        <w:t>Se refiere al uso del conocimiento fundamental que proporciona la ciencia administrativa y su aplicación a una determinada situación concreta a partir del conocimiento, capacidad, habilidad y destrezas de los administradores en la perspectiva de obtener resultados prácticos. Se dice que administrar es un arte, pero el término se utiliza con más propiedad para referirse al conjunto de conocimientos (ciencia) que le sirve de fundamento.</w:t>
      </w:r>
    </w:p>
    <w:p w:rsidR="00560A1F" w:rsidRPr="00BB3297" w:rsidRDefault="00560A1F" w:rsidP="00BB3297">
      <w:pPr>
        <w:spacing w:line="240" w:lineRule="auto"/>
        <w:rPr>
          <w:rFonts w:ascii="Arial" w:hAnsi="Arial" w:cs="Arial"/>
          <w:sz w:val="24"/>
        </w:rPr>
      </w:pPr>
      <w:r w:rsidRPr="00BB3297">
        <w:rPr>
          <w:rFonts w:ascii="Arial" w:hAnsi="Arial" w:cs="Arial"/>
          <w:sz w:val="24"/>
        </w:rPr>
        <w:t>La Administración como técnica:</w:t>
      </w:r>
    </w:p>
    <w:p w:rsidR="00560A1F" w:rsidRPr="00BB3297" w:rsidRDefault="00560A1F" w:rsidP="00BB3297">
      <w:pPr>
        <w:spacing w:line="240" w:lineRule="auto"/>
        <w:rPr>
          <w:rFonts w:ascii="Arial" w:hAnsi="Arial" w:cs="Arial"/>
          <w:sz w:val="24"/>
        </w:rPr>
      </w:pPr>
      <w:r w:rsidRPr="00BB3297">
        <w:rPr>
          <w:rFonts w:ascii="Arial" w:hAnsi="Arial" w:cs="Arial"/>
          <w:sz w:val="24"/>
        </w:rPr>
        <w:t>Porque utiliza procedimientos específicos derivad</w:t>
      </w:r>
      <w:r w:rsidR="000404BE">
        <w:rPr>
          <w:rFonts w:ascii="Arial" w:hAnsi="Arial" w:cs="Arial"/>
          <w:sz w:val="24"/>
        </w:rPr>
        <w:t xml:space="preserve">os de su carácter científico </w:t>
      </w:r>
      <w:r w:rsidRPr="00BB3297">
        <w:rPr>
          <w:rFonts w:ascii="Arial" w:hAnsi="Arial" w:cs="Arial"/>
          <w:sz w:val="24"/>
        </w:rPr>
        <w:t>que cumple con lo siguiente:</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Con el valor de utilidad porque se emplea para organizarse en relación a objetivos que generan productos en las organizaciones.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se compone de un conjunto de reglas e instrumentos necesarios para regular las relaciones entre los miembros y jerarquías de los organismos.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utiliza procedimientos cambiantes para volver dinámicos los procesos, actualizándose con las innovaciones en recursos técnicos, materiales y humanos.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lastRenderedPageBreak/>
        <w:t>crea las normas e instrumentos que componen una técnica, de acuerdo a las innovaciones y se abandonan los obsoletos.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tiene carácter esencialmente práctico de realización, retomando aspectos interdisciplinarios de las ciencias.</w:t>
      </w:r>
    </w:p>
    <w:p w:rsidR="00C45900" w:rsidRDefault="00882E5E" w:rsidP="00BB3297">
      <w:pPr>
        <w:spacing w:line="240" w:lineRule="auto"/>
        <w:rPr>
          <w:rFonts w:ascii="Arial" w:hAnsi="Arial" w:cs="Arial"/>
          <w:sz w:val="24"/>
        </w:rPr>
      </w:pPr>
      <w:r>
        <w:rPr>
          <w:rFonts w:ascii="Arial" w:hAnsi="Arial" w:cs="Arial"/>
          <w:sz w:val="24"/>
        </w:rPr>
        <w:t xml:space="preserve">Como </w:t>
      </w:r>
      <w:r w:rsidR="002F5BCA">
        <w:rPr>
          <w:rFonts w:ascii="Arial" w:hAnsi="Arial" w:cs="Arial"/>
          <w:sz w:val="24"/>
        </w:rPr>
        <w:t>Disciplina</w:t>
      </w:r>
      <w:r>
        <w:rPr>
          <w:rFonts w:ascii="Arial" w:hAnsi="Arial" w:cs="Arial"/>
          <w:sz w:val="24"/>
        </w:rPr>
        <w:t>:</w:t>
      </w:r>
    </w:p>
    <w:p w:rsidR="007C53F1" w:rsidRPr="000404BE" w:rsidRDefault="00882E5E" w:rsidP="000404BE">
      <w:pPr>
        <w:rPr>
          <w:rFonts w:ascii="Arial" w:hAnsi="Arial" w:cs="Arial"/>
          <w:sz w:val="24"/>
          <w:szCs w:val="24"/>
        </w:rPr>
      </w:pPr>
      <w:r w:rsidRPr="000404BE">
        <w:rPr>
          <w:rFonts w:ascii="Arial" w:hAnsi="Arial" w:cs="Arial"/>
          <w:sz w:val="24"/>
          <w:szCs w:val="24"/>
        </w:rPr>
        <w:t>Como disciplina es un cuerpo acumulado de conocimientos que incluye principios, teorías, conceptos, etc. La administración como proceso comprende funciones y actividades que los administradores deben llevar a cabo para lograr los objetivos de la organización.</w:t>
      </w:r>
    </w:p>
    <w:p w:rsidR="00C45900" w:rsidRPr="00BB3297" w:rsidRDefault="00BB3297" w:rsidP="00BB3297">
      <w:pPr>
        <w:spacing w:line="240" w:lineRule="auto"/>
        <w:rPr>
          <w:rFonts w:ascii="Arial" w:hAnsi="Arial" w:cs="Arial"/>
          <w:sz w:val="24"/>
        </w:rPr>
      </w:pPr>
      <w:r w:rsidRPr="00BB3297">
        <w:rPr>
          <w:rFonts w:ascii="Arial" w:hAnsi="Arial" w:cs="Arial"/>
          <w:sz w:val="24"/>
        </w:rPr>
        <w:t>La administración como profesión</w:t>
      </w:r>
    </w:p>
    <w:p w:rsidR="00C45900" w:rsidRPr="00506E3C" w:rsidRDefault="00882E5E" w:rsidP="00BB3297">
      <w:pPr>
        <w:spacing w:line="240" w:lineRule="auto"/>
        <w:rPr>
          <w:rFonts w:ascii="Arial" w:hAnsi="Arial" w:cs="Arial"/>
          <w:sz w:val="28"/>
        </w:rPr>
      </w:pPr>
      <w:r>
        <w:rPr>
          <w:rFonts w:ascii="Arial" w:hAnsi="Arial" w:cs="Arial"/>
          <w:color w:val="333333"/>
          <w:sz w:val="24"/>
          <w:shd w:val="clear" w:color="auto" w:fill="FFFFFF"/>
        </w:rPr>
        <w:t xml:space="preserve">La administración es la profesión </w:t>
      </w:r>
      <w:r w:rsidR="00506E3C" w:rsidRPr="00506E3C">
        <w:rPr>
          <w:rFonts w:ascii="Arial" w:hAnsi="Arial" w:cs="Arial"/>
          <w:color w:val="333333"/>
          <w:sz w:val="24"/>
          <w:shd w:val="clear" w:color="auto" w:fill="FFFFFF"/>
        </w:rPr>
        <w:t>que se dedica al estudio y formación de especialistas en dirigir el trabajo humano en equipo con el fin de elevar la competitividad de los organismos sociales productivos del sector público y privado.</w:t>
      </w:r>
      <w:r w:rsidR="00506E3C" w:rsidRPr="00506E3C">
        <w:rPr>
          <w:rStyle w:val="apple-converted-space"/>
          <w:rFonts w:ascii="Arial" w:hAnsi="Arial" w:cs="Arial"/>
          <w:color w:val="333333"/>
          <w:sz w:val="24"/>
          <w:shd w:val="clear" w:color="auto" w:fill="FFFFFF"/>
        </w:rPr>
        <w:t> </w:t>
      </w:r>
    </w:p>
    <w:p w:rsidR="00BB3297" w:rsidRDefault="00BB3297" w:rsidP="00BB3297">
      <w:pPr>
        <w:spacing w:line="240" w:lineRule="auto"/>
        <w:rPr>
          <w:rFonts w:ascii="Arial" w:hAnsi="Arial" w:cs="Arial"/>
          <w:sz w:val="24"/>
        </w:rPr>
      </w:pPr>
      <w:r w:rsidRPr="00BB3297">
        <w:rPr>
          <w:rFonts w:ascii="Arial" w:hAnsi="Arial" w:cs="Arial"/>
          <w:sz w:val="24"/>
        </w:rPr>
        <w:t>3-</w:t>
      </w:r>
      <w:r w:rsidRPr="00BB3297">
        <w:rPr>
          <w:rFonts w:ascii="Arial" w:hAnsi="Arial" w:cs="Arial"/>
          <w:sz w:val="24"/>
        </w:rPr>
        <w:drawing>
          <wp:inline distT="0" distB="0" distL="0" distR="0" wp14:anchorId="40868069" wp14:editId="02F913E4">
            <wp:extent cx="6305550" cy="3790950"/>
            <wp:effectExtent l="0" t="0" r="0" b="0"/>
            <wp:docPr id="1" name="Imagen 1" descr="C:\Users\Camilo\Desktop\New-Mind-Map_1ypwm9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o\Desktop\New-Mind-Map_1ypwm9u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7931" cy="3792381"/>
                    </a:xfrm>
                    <a:prstGeom prst="rect">
                      <a:avLst/>
                    </a:prstGeom>
                    <a:noFill/>
                    <a:ln>
                      <a:noFill/>
                    </a:ln>
                  </pic:spPr>
                </pic:pic>
              </a:graphicData>
            </a:graphic>
          </wp:inline>
        </w:drawing>
      </w:r>
    </w:p>
    <w:p w:rsidR="005A4B82" w:rsidRDefault="005A4B82" w:rsidP="00BB3297">
      <w:pPr>
        <w:spacing w:line="240" w:lineRule="auto"/>
        <w:rPr>
          <w:rFonts w:ascii="Arial" w:hAnsi="Arial" w:cs="Arial"/>
          <w:sz w:val="24"/>
        </w:rPr>
      </w:pPr>
    </w:p>
    <w:p w:rsidR="005A4B82" w:rsidRDefault="005A4B82" w:rsidP="00BB3297">
      <w:pPr>
        <w:spacing w:line="240" w:lineRule="auto"/>
        <w:rPr>
          <w:rFonts w:ascii="Arial" w:hAnsi="Arial" w:cs="Arial"/>
          <w:sz w:val="24"/>
        </w:rPr>
      </w:pPr>
    </w:p>
    <w:p w:rsidR="00506E3C" w:rsidRDefault="00506E3C" w:rsidP="00BB3297">
      <w:pPr>
        <w:spacing w:line="240" w:lineRule="auto"/>
        <w:rPr>
          <w:rFonts w:ascii="Arial" w:hAnsi="Arial" w:cs="Arial"/>
          <w:sz w:val="24"/>
        </w:rPr>
      </w:pPr>
    </w:p>
    <w:p w:rsidR="00506E3C" w:rsidRDefault="00506E3C" w:rsidP="00BB3297">
      <w:pPr>
        <w:spacing w:line="240" w:lineRule="auto"/>
        <w:rPr>
          <w:rFonts w:ascii="Arial" w:hAnsi="Arial" w:cs="Arial"/>
          <w:sz w:val="24"/>
        </w:rPr>
      </w:pPr>
    </w:p>
    <w:p w:rsidR="00506E3C" w:rsidRDefault="005A4B82" w:rsidP="00506E3C">
      <w:pPr>
        <w:spacing w:line="240" w:lineRule="auto"/>
        <w:rPr>
          <w:rFonts w:ascii="Arial" w:hAnsi="Arial" w:cs="Arial"/>
          <w:sz w:val="24"/>
        </w:rPr>
      </w:pPr>
      <w:r>
        <w:rPr>
          <w:rFonts w:ascii="Arial" w:hAnsi="Arial" w:cs="Arial"/>
          <w:sz w:val="24"/>
        </w:rPr>
        <w:t>4-</w:t>
      </w:r>
      <w:r w:rsidR="00506E3C" w:rsidRPr="00506E3C">
        <w:rPr>
          <w:rFonts w:ascii="Arial" w:hAnsi="Arial" w:cs="Arial"/>
          <w:sz w:val="24"/>
        </w:rPr>
        <w:t xml:space="preserve"> </w:t>
      </w:r>
      <w:r w:rsidR="00506E3C">
        <w:rPr>
          <w:rFonts w:ascii="Arial" w:hAnsi="Arial" w:cs="Arial"/>
          <w:sz w:val="24"/>
        </w:rPr>
        <w:t xml:space="preserve">la administración se puede catalogar de las 4 maneras (como </w:t>
      </w:r>
      <w:r w:rsidR="002F5BCA">
        <w:rPr>
          <w:rFonts w:ascii="Arial" w:hAnsi="Arial" w:cs="Arial"/>
          <w:sz w:val="24"/>
        </w:rPr>
        <w:t>ciencia, arte, técnica</w:t>
      </w:r>
      <w:r w:rsidR="00882E5E">
        <w:rPr>
          <w:rFonts w:ascii="Arial" w:hAnsi="Arial" w:cs="Arial"/>
          <w:sz w:val="24"/>
        </w:rPr>
        <w:t>,</w:t>
      </w:r>
      <w:r w:rsidR="00506E3C">
        <w:rPr>
          <w:rFonts w:ascii="Arial" w:hAnsi="Arial" w:cs="Arial"/>
          <w:sz w:val="24"/>
        </w:rPr>
        <w:t xml:space="preserve"> </w:t>
      </w:r>
      <w:r w:rsidR="002F5BCA">
        <w:rPr>
          <w:rFonts w:ascii="Arial" w:hAnsi="Arial" w:cs="Arial"/>
          <w:sz w:val="24"/>
        </w:rPr>
        <w:t xml:space="preserve"> disciplina</w:t>
      </w:r>
      <w:r w:rsidR="00882E5E">
        <w:rPr>
          <w:rFonts w:ascii="Arial" w:hAnsi="Arial" w:cs="Arial"/>
          <w:sz w:val="24"/>
        </w:rPr>
        <w:t xml:space="preserve"> y una </w:t>
      </w:r>
      <w:r w:rsidR="002F5BCA">
        <w:rPr>
          <w:rFonts w:ascii="Arial" w:hAnsi="Arial" w:cs="Arial"/>
          <w:sz w:val="24"/>
        </w:rPr>
        <w:t>profesión)</w:t>
      </w:r>
      <w:r w:rsidR="00506E3C">
        <w:rPr>
          <w:rFonts w:ascii="Arial" w:hAnsi="Arial" w:cs="Arial"/>
          <w:sz w:val="24"/>
        </w:rPr>
        <w:t xml:space="preserve">. </w:t>
      </w:r>
      <w:r w:rsidR="0004209C" w:rsidRPr="0004209C">
        <w:rPr>
          <w:rFonts w:ascii="Arial" w:hAnsi="Arial" w:cs="Arial"/>
          <w:sz w:val="24"/>
        </w:rPr>
        <w:t>La administración podría ser concebida como una ciencia que estudia a las empresas y las organizaciones con fines descriptivos, para comprender su funcionamiento, evolución, crecimiento y conducta</w:t>
      </w:r>
      <w:r w:rsidR="0004209C" w:rsidRPr="0004209C">
        <w:t>.</w:t>
      </w:r>
      <w:r w:rsidR="0004209C">
        <w:rPr>
          <w:rFonts w:ascii="Arial" w:hAnsi="Arial" w:cs="Arial"/>
          <w:color w:val="000000"/>
          <w:sz w:val="18"/>
          <w:szCs w:val="18"/>
        </w:rPr>
        <w:t xml:space="preserve"> </w:t>
      </w:r>
      <w:r w:rsidR="00506E3C" w:rsidRPr="00BB3297">
        <w:rPr>
          <w:rFonts w:ascii="Arial" w:hAnsi="Arial" w:cs="Arial"/>
          <w:sz w:val="24"/>
        </w:rPr>
        <w:t>La ciencia crea conocimiento y la técnica la pone en práctica. Esto también sucede con la ciencia administrativa, por lo que tiene un conjunto de técnicas que se aplican en los procesos de planificación organización, dirección y control.</w:t>
      </w:r>
    </w:p>
    <w:p w:rsidR="0004209C" w:rsidRPr="005C550E" w:rsidRDefault="002F5BCA" w:rsidP="00506E3C">
      <w:pPr>
        <w:spacing w:line="240" w:lineRule="auto"/>
        <w:rPr>
          <w:rFonts w:ascii="Arial" w:hAnsi="Arial" w:cs="Arial"/>
          <w:color w:val="333333"/>
          <w:sz w:val="24"/>
          <w:shd w:val="clear" w:color="auto" w:fill="FFFFFF"/>
        </w:rPr>
      </w:pPr>
      <w:r w:rsidRPr="0004209C">
        <w:rPr>
          <w:rFonts w:ascii="Arial" w:hAnsi="Arial" w:cs="Arial"/>
          <w:color w:val="333333"/>
          <w:sz w:val="24"/>
          <w:shd w:val="clear" w:color="auto" w:fill="FFFFFF"/>
        </w:rPr>
        <w:t>Tomando</w:t>
      </w:r>
      <w:r w:rsidR="0004209C" w:rsidRPr="0004209C">
        <w:rPr>
          <w:rFonts w:ascii="Arial" w:hAnsi="Arial" w:cs="Arial"/>
          <w:color w:val="333333"/>
          <w:sz w:val="24"/>
          <w:shd w:val="clear" w:color="auto" w:fill="FFFFFF"/>
        </w:rPr>
        <w:t xml:space="preserve"> en cuenta que el arte se define también como "La virtud, habilidad o disposición para hacer bien una cosa", </w:t>
      </w:r>
      <w:r>
        <w:rPr>
          <w:rFonts w:ascii="Arial" w:hAnsi="Arial" w:cs="Arial"/>
          <w:color w:val="333333"/>
          <w:sz w:val="24"/>
          <w:shd w:val="clear" w:color="auto" w:fill="FFFFFF"/>
        </w:rPr>
        <w:t>Podríamos</w:t>
      </w:r>
      <w:r w:rsidR="0004209C">
        <w:rPr>
          <w:rFonts w:ascii="Arial" w:hAnsi="Arial" w:cs="Arial"/>
          <w:color w:val="333333"/>
          <w:sz w:val="24"/>
          <w:shd w:val="clear" w:color="auto" w:fill="FFFFFF"/>
        </w:rPr>
        <w:t xml:space="preserve"> decir </w:t>
      </w:r>
      <w:r w:rsidR="0004209C" w:rsidRPr="0004209C">
        <w:rPr>
          <w:rFonts w:ascii="Arial" w:hAnsi="Arial" w:cs="Arial"/>
          <w:color w:val="333333"/>
          <w:sz w:val="24"/>
          <w:shd w:val="clear" w:color="auto" w:fill="FFFFFF"/>
        </w:rPr>
        <w:t>que la administración es una de las artes más creativas porque organiza y utiliza el talento humano.</w:t>
      </w:r>
      <w:r w:rsidR="0004209C" w:rsidRPr="0004209C">
        <w:rPr>
          <w:rStyle w:val="apple-converted-space"/>
          <w:rFonts w:ascii="Arial" w:hAnsi="Arial" w:cs="Arial"/>
          <w:color w:val="333333"/>
          <w:sz w:val="24"/>
          <w:shd w:val="clear" w:color="auto" w:fill="FFFFFF"/>
        </w:rPr>
        <w:t> </w:t>
      </w:r>
      <w:r w:rsidR="005C550E">
        <w:rPr>
          <w:rStyle w:val="apple-converted-space"/>
          <w:rFonts w:ascii="Arial" w:hAnsi="Arial" w:cs="Arial"/>
          <w:color w:val="333333"/>
          <w:sz w:val="24"/>
          <w:shd w:val="clear" w:color="auto" w:fill="FFFFFF"/>
        </w:rPr>
        <w:t xml:space="preserve"> </w:t>
      </w:r>
      <w:r w:rsidR="00882E5E" w:rsidRPr="00882E5E">
        <w:rPr>
          <w:rFonts w:ascii="Arial" w:hAnsi="Arial" w:cs="Arial"/>
          <w:color w:val="000000"/>
          <w:sz w:val="24"/>
          <w:szCs w:val="24"/>
          <w:shd w:val="clear" w:color="auto" w:fill="FFFFFF"/>
        </w:rPr>
        <w:t xml:space="preserve">Es una </w:t>
      </w:r>
      <w:r w:rsidRPr="00882E5E">
        <w:rPr>
          <w:rFonts w:ascii="Arial" w:hAnsi="Arial" w:cs="Arial"/>
          <w:color w:val="000000"/>
          <w:sz w:val="24"/>
          <w:szCs w:val="24"/>
          <w:shd w:val="clear" w:color="auto" w:fill="FFFFFF"/>
        </w:rPr>
        <w:t>disciplina</w:t>
      </w:r>
      <w:r w:rsidR="00882E5E" w:rsidRPr="00882E5E">
        <w:rPr>
          <w:rFonts w:ascii="Arial" w:hAnsi="Arial" w:cs="Arial"/>
          <w:color w:val="000000"/>
          <w:sz w:val="24"/>
          <w:szCs w:val="24"/>
          <w:shd w:val="clear" w:color="auto" w:fill="FFFFFF"/>
        </w:rPr>
        <w:t xml:space="preserve"> </w:t>
      </w:r>
      <w:r w:rsidR="00882E5E">
        <w:rPr>
          <w:rFonts w:ascii="Arial" w:hAnsi="Arial" w:cs="Arial"/>
          <w:color w:val="000000"/>
          <w:sz w:val="24"/>
          <w:szCs w:val="24"/>
          <w:shd w:val="clear" w:color="auto" w:fill="FFFFFF"/>
        </w:rPr>
        <w:t xml:space="preserve">que busca conducir de manera </w:t>
      </w:r>
      <w:r w:rsidR="00882E5E" w:rsidRPr="00882E5E">
        <w:rPr>
          <w:rFonts w:ascii="Arial" w:hAnsi="Arial" w:cs="Arial"/>
          <w:color w:val="000000"/>
          <w:sz w:val="24"/>
          <w:szCs w:val="24"/>
          <w:shd w:val="clear" w:color="auto" w:fill="FFFFFF"/>
        </w:rPr>
        <w:t>raciona</w:t>
      </w:r>
      <w:r w:rsidR="005C550E">
        <w:rPr>
          <w:rFonts w:ascii="Arial" w:hAnsi="Arial" w:cs="Arial"/>
          <w:color w:val="000000"/>
          <w:sz w:val="24"/>
          <w:szCs w:val="24"/>
          <w:shd w:val="clear" w:color="auto" w:fill="FFFFFF"/>
        </w:rPr>
        <w:t>l las</w:t>
      </w:r>
      <w:r w:rsidR="00882E5E" w:rsidRPr="00882E5E">
        <w:rPr>
          <w:rFonts w:ascii="Arial" w:hAnsi="Arial" w:cs="Arial"/>
          <w:color w:val="000000"/>
          <w:sz w:val="24"/>
          <w:szCs w:val="24"/>
          <w:shd w:val="clear" w:color="auto" w:fill="FFFFFF"/>
        </w:rPr>
        <w:t xml:space="preserve"> actividades, esfuerzos y</w:t>
      </w:r>
      <w:r w:rsidR="00882E5E" w:rsidRPr="00882E5E">
        <w:rPr>
          <w:rStyle w:val="apple-converted-space"/>
          <w:rFonts w:ascii="Arial" w:hAnsi="Arial" w:cs="Arial"/>
          <w:color w:val="000000"/>
          <w:sz w:val="24"/>
          <w:szCs w:val="24"/>
          <w:shd w:val="clear" w:color="auto" w:fill="FFFFFF"/>
        </w:rPr>
        <w:t> </w:t>
      </w:r>
      <w:r w:rsidR="00882E5E" w:rsidRPr="002F5BCA">
        <w:rPr>
          <w:rFonts w:ascii="Arial" w:hAnsi="Arial" w:cs="Arial"/>
          <w:sz w:val="24"/>
          <w:szCs w:val="24"/>
        </w:rPr>
        <w:t>rec</w:t>
      </w:r>
      <w:bookmarkStart w:id="0" w:name="_GoBack"/>
      <w:bookmarkEnd w:id="0"/>
      <w:r w:rsidR="00882E5E" w:rsidRPr="002F5BCA">
        <w:rPr>
          <w:rFonts w:ascii="Arial" w:hAnsi="Arial" w:cs="Arial"/>
          <w:sz w:val="24"/>
          <w:szCs w:val="24"/>
        </w:rPr>
        <w:t>ursos</w:t>
      </w:r>
      <w:r w:rsidR="00882E5E" w:rsidRPr="00882E5E">
        <w:rPr>
          <w:rStyle w:val="apple-converted-space"/>
          <w:rFonts w:ascii="Arial" w:hAnsi="Arial" w:cs="Arial"/>
          <w:color w:val="000000"/>
          <w:sz w:val="24"/>
          <w:szCs w:val="24"/>
          <w:shd w:val="clear" w:color="auto" w:fill="FFFFFF"/>
        </w:rPr>
        <w:t> </w:t>
      </w:r>
      <w:r w:rsidR="00882E5E" w:rsidRPr="00882E5E">
        <w:rPr>
          <w:rFonts w:ascii="Arial" w:hAnsi="Arial" w:cs="Arial"/>
          <w:color w:val="000000"/>
          <w:sz w:val="24"/>
          <w:szCs w:val="24"/>
          <w:shd w:val="clear" w:color="auto" w:fill="FFFFFF"/>
        </w:rPr>
        <w:t>de una organización, resultándole algo imprescindible para su supervivencia y crecimiento.</w:t>
      </w:r>
      <w:r w:rsidR="00882E5E">
        <w:rPr>
          <w:rFonts w:ascii="Arial" w:hAnsi="Arial" w:cs="Arial"/>
          <w:color w:val="000000"/>
          <w:sz w:val="24"/>
          <w:szCs w:val="24"/>
        </w:rPr>
        <w:t xml:space="preserve"> </w:t>
      </w:r>
      <w:r w:rsidR="0004209C" w:rsidRPr="00882E5E">
        <w:rPr>
          <w:rStyle w:val="apple-converted-space"/>
          <w:rFonts w:ascii="Arial" w:hAnsi="Arial" w:cs="Arial"/>
          <w:color w:val="333333"/>
          <w:sz w:val="24"/>
          <w:szCs w:val="24"/>
          <w:shd w:val="clear" w:color="auto" w:fill="FFFFFF"/>
        </w:rPr>
        <w:t xml:space="preserve">Y por </w:t>
      </w:r>
      <w:r w:rsidRPr="00882E5E">
        <w:rPr>
          <w:rStyle w:val="apple-converted-space"/>
          <w:rFonts w:ascii="Arial" w:hAnsi="Arial" w:cs="Arial"/>
          <w:color w:val="333333"/>
          <w:sz w:val="24"/>
          <w:szCs w:val="24"/>
          <w:shd w:val="clear" w:color="auto" w:fill="FFFFFF"/>
        </w:rPr>
        <w:t>último</w:t>
      </w:r>
      <w:r w:rsidR="0004209C" w:rsidRPr="00882E5E">
        <w:rPr>
          <w:rStyle w:val="apple-converted-space"/>
          <w:rFonts w:ascii="Arial" w:hAnsi="Arial" w:cs="Arial"/>
          <w:color w:val="333333"/>
          <w:sz w:val="24"/>
          <w:szCs w:val="24"/>
          <w:shd w:val="clear" w:color="auto" w:fill="FFFFFF"/>
        </w:rPr>
        <w:t xml:space="preserve"> </w:t>
      </w:r>
      <w:r w:rsidR="00882E5E">
        <w:rPr>
          <w:rFonts w:ascii="Arial" w:hAnsi="Arial" w:cs="Arial"/>
          <w:color w:val="333333"/>
          <w:sz w:val="24"/>
          <w:szCs w:val="24"/>
          <w:shd w:val="clear" w:color="auto" w:fill="FFFFFF"/>
        </w:rPr>
        <w:t xml:space="preserve">es una </w:t>
      </w:r>
      <w:r>
        <w:rPr>
          <w:rFonts w:ascii="Arial" w:hAnsi="Arial" w:cs="Arial"/>
          <w:color w:val="333333"/>
          <w:sz w:val="24"/>
          <w:szCs w:val="24"/>
          <w:shd w:val="clear" w:color="auto" w:fill="FFFFFF"/>
        </w:rPr>
        <w:t>profesión</w:t>
      </w:r>
      <w:r w:rsidR="0004209C" w:rsidRPr="00882E5E">
        <w:rPr>
          <w:rFonts w:ascii="Arial" w:hAnsi="Arial" w:cs="Arial"/>
          <w:color w:val="333333"/>
          <w:sz w:val="24"/>
          <w:szCs w:val="24"/>
          <w:shd w:val="clear" w:color="auto" w:fill="FFFFFF"/>
        </w:rPr>
        <w:t xml:space="preserve"> que se dedica al estudio y formación de especialistas en dirigir el trabajo humano en equipo con el fin de elevar la competitividad de los organismos sociales productivos del sector público y privado.</w:t>
      </w:r>
      <w:r w:rsidR="0004209C" w:rsidRPr="00882E5E">
        <w:rPr>
          <w:rStyle w:val="apple-converted-space"/>
          <w:rFonts w:ascii="Arial" w:hAnsi="Arial" w:cs="Arial"/>
          <w:color w:val="333333"/>
          <w:sz w:val="24"/>
          <w:szCs w:val="24"/>
          <w:shd w:val="clear" w:color="auto" w:fill="FFFFFF"/>
        </w:rPr>
        <w:t> </w:t>
      </w:r>
    </w:p>
    <w:p w:rsidR="005A4B82" w:rsidRPr="00BB3297" w:rsidRDefault="005A4B82" w:rsidP="00BB3297">
      <w:pPr>
        <w:spacing w:line="240" w:lineRule="auto"/>
        <w:rPr>
          <w:rFonts w:ascii="Arial" w:hAnsi="Arial" w:cs="Arial"/>
          <w:sz w:val="24"/>
        </w:rPr>
      </w:pPr>
    </w:p>
    <w:p w:rsidR="000404BE" w:rsidRDefault="00BB3297" w:rsidP="00BB3297">
      <w:pPr>
        <w:spacing w:line="240" w:lineRule="auto"/>
        <w:rPr>
          <w:rFonts w:ascii="Tahoma" w:hAnsi="Tahoma" w:cs="Tahoma"/>
          <w:color w:val="000000"/>
        </w:rPr>
      </w:pPr>
      <w:r w:rsidRPr="00BB3297">
        <w:rPr>
          <w:rFonts w:ascii="Arial" w:hAnsi="Arial" w:cs="Arial"/>
          <w:sz w:val="24"/>
        </w:rPr>
        <w:t xml:space="preserve"> </w:t>
      </w:r>
      <w:r w:rsidR="000404BE">
        <w:rPr>
          <w:rFonts w:ascii="Arial" w:hAnsi="Arial" w:cs="Arial"/>
          <w:sz w:val="24"/>
        </w:rPr>
        <w:t xml:space="preserve">3- </w:t>
      </w:r>
      <w:r w:rsidR="005C550E">
        <w:rPr>
          <w:rFonts w:ascii="Arial" w:hAnsi="Arial" w:cs="Arial"/>
          <w:sz w:val="24"/>
        </w:rPr>
        <w:t xml:space="preserve">Glosario de conceptos de </w:t>
      </w:r>
      <w:r w:rsidR="002F5BCA">
        <w:rPr>
          <w:rFonts w:ascii="Arial" w:hAnsi="Arial" w:cs="Arial"/>
          <w:sz w:val="24"/>
        </w:rPr>
        <w:t>administración</w:t>
      </w:r>
      <w:r w:rsidR="005C550E">
        <w:rPr>
          <w:rFonts w:ascii="Arial" w:hAnsi="Arial" w:cs="Arial"/>
          <w:sz w:val="24"/>
        </w:rPr>
        <w:t>:</w:t>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shd w:val="clear" w:color="auto" w:fill="FFFFFF"/>
        </w:rPr>
        <w:t>ASERTIVIDAD. Habilidad para expresar las ideas y necesidades propias, respetando las ideas y necesidades de los demás. </w:t>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shd w:val="clear" w:color="auto" w:fill="FFFFFF"/>
        </w:rPr>
        <w:t>AUTOEFICACIA. Convicción de que uno puede actuar adecuadamente en una situación. Se compone de tres dimensiones: magnitud, intensidad y generalidad. </w:t>
      </w:r>
      <w:r w:rsidR="005C550E">
        <w:rPr>
          <w:rFonts w:ascii="Tahoma" w:hAnsi="Tahoma" w:cs="Tahoma"/>
          <w:color w:val="000000"/>
        </w:rPr>
        <w:br/>
      </w:r>
    </w:p>
    <w:p w:rsidR="005C550E" w:rsidRPr="000404BE" w:rsidRDefault="005C550E" w:rsidP="00BB3297">
      <w:pPr>
        <w:spacing w:line="240" w:lineRule="auto"/>
        <w:rPr>
          <w:rFonts w:ascii="Arial" w:hAnsi="Arial" w:cs="Arial"/>
          <w:sz w:val="24"/>
        </w:rPr>
      </w:pPr>
      <w:r>
        <w:rPr>
          <w:rFonts w:ascii="Tahoma" w:hAnsi="Tahoma" w:cs="Tahoma"/>
          <w:color w:val="000000"/>
          <w:shd w:val="clear" w:color="auto" w:fill="FFFFFF"/>
        </w:rPr>
        <w:t xml:space="preserve">BENCHMARKING DE PROCESOS. Técnica de administración estratégica, para la búsqueda </w:t>
      </w:r>
      <w:proofErr w:type="spellStart"/>
      <w:r w:rsidR="002F5BCA">
        <w:rPr>
          <w:rFonts w:ascii="Tahoma" w:hAnsi="Tahoma" w:cs="Tahoma"/>
          <w:color w:val="000000"/>
          <w:shd w:val="clear" w:color="auto" w:fill="FFFFFF"/>
        </w:rPr>
        <w:t>continúa</w:t>
      </w:r>
      <w:proofErr w:type="spellEnd"/>
      <w:r>
        <w:rPr>
          <w:rFonts w:ascii="Tahoma" w:hAnsi="Tahoma" w:cs="Tahoma"/>
          <w:color w:val="000000"/>
          <w:shd w:val="clear" w:color="auto" w:fill="FFFFFF"/>
        </w:rPr>
        <w:t xml:space="preserve"> de las mejores prácticas de negocio y, aplicarlas a empresas o instituciones. </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BUROCRACIA. Diseño de las organizaciones que se basa en la especialización del trabajo, una jerarquía de autoridad específica, un conjunto formal de reglas y procedimientos, y criterios rígidos de promoción y selección.</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CALIDAD. Aquellas características del producto que responden a las necesidades del cliente.</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CAPITAL HUMANO. Acumulación previa de inversiones en educación, formación en el trabajo, salud y otros factores que elevan la productividad laboral.</w:t>
      </w:r>
      <w:r>
        <w:rPr>
          <w:rFonts w:ascii="Tahoma" w:hAnsi="Tahoma" w:cs="Tahoma"/>
          <w:color w:val="000000"/>
        </w:rPr>
        <w:br/>
      </w:r>
    </w:p>
    <w:p w:rsidR="000404BE" w:rsidRDefault="005C550E" w:rsidP="00BB3297">
      <w:pPr>
        <w:spacing w:line="240" w:lineRule="auto"/>
        <w:rPr>
          <w:rFonts w:ascii="Tahoma" w:hAnsi="Tahoma" w:cs="Tahoma"/>
          <w:color w:val="000000"/>
        </w:rPr>
      </w:pPr>
      <w:r>
        <w:rPr>
          <w:rFonts w:ascii="Tahoma" w:hAnsi="Tahoma" w:cs="Tahoma"/>
          <w:color w:val="000000"/>
          <w:shd w:val="clear" w:color="auto" w:fill="FFFFFF"/>
        </w:rPr>
        <w:lastRenderedPageBreak/>
        <w:t>CARGO. Conjunto de tareas y responsabilidades que constituyen el trabajo asignado a un solo empleado.</w:t>
      </w:r>
      <w:r>
        <w:rPr>
          <w:rFonts w:ascii="Tahoma" w:hAnsi="Tahoma" w:cs="Tahoma"/>
          <w:color w:val="000000"/>
        </w:rPr>
        <w:br/>
      </w:r>
    </w:p>
    <w:p w:rsidR="005C550E" w:rsidRPr="000404BE" w:rsidRDefault="005C550E" w:rsidP="00BB3297">
      <w:pPr>
        <w:spacing w:line="240" w:lineRule="auto"/>
        <w:rPr>
          <w:rFonts w:ascii="Tahoma" w:hAnsi="Tahoma" w:cs="Tahoma"/>
          <w:color w:val="000000"/>
        </w:rPr>
      </w:pPr>
      <w:r>
        <w:rPr>
          <w:rFonts w:ascii="Tahoma" w:hAnsi="Tahoma" w:cs="Tahoma"/>
          <w:color w:val="000000"/>
          <w:shd w:val="clear" w:color="auto" w:fill="FFFFFF"/>
        </w:rPr>
        <w:t>CIRCULOS DE CALIDAD. Comités sobre la calidad de los productos-servicios, formados tanto por trabajadores como por gerentes.</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CODIGO DE ETICA. Declaración formal de los valores principales de una organización, y las reglas éticas que espera que sus trabajadores sigan.</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COMPETENCIAS. Características personales que han demostrado tener una relación con el desempeño sobresaliente en un cargo/rol determinado en una organización en particular.</w:t>
      </w:r>
      <w:r>
        <w:rPr>
          <w:rFonts w:ascii="Tahoma" w:hAnsi="Tahoma" w:cs="Tahoma"/>
          <w:color w:val="000000"/>
        </w:rPr>
        <w:br/>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CONFIABILIDAD. Método de medición cualitativa que sugiere que los mismos datos deben ser observados cada vez que se realiza una observación del mismo fenómeno. Grado en que una prueba proporciona resultados consistentes. </w:t>
      </w:r>
      <w:r>
        <w:rPr>
          <w:rFonts w:ascii="Tahoma" w:hAnsi="Tahoma" w:cs="Tahoma"/>
          <w:color w:val="000000"/>
        </w:rPr>
        <w:br/>
      </w:r>
    </w:p>
    <w:p w:rsidR="005C550E" w:rsidRPr="000404BE" w:rsidRDefault="005C550E" w:rsidP="000404BE">
      <w:pPr>
        <w:spacing w:line="240" w:lineRule="auto"/>
        <w:rPr>
          <w:rFonts w:ascii="Tahoma" w:hAnsi="Tahoma" w:cs="Tahoma"/>
          <w:color w:val="000000"/>
        </w:rPr>
      </w:pPr>
      <w:r>
        <w:rPr>
          <w:rFonts w:ascii="Tahoma" w:hAnsi="Tahoma" w:cs="Tahoma"/>
          <w:color w:val="000000"/>
          <w:shd w:val="clear" w:color="auto" w:fill="FFFFFF"/>
        </w:rPr>
        <w:t>CONFLICTO DISFUNCIONAL. Conflicto que entorpece el rendimiento del equipo.</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CONFLICTO FUNCIONAL. Conflicto que refuerza las metas del equipo y mejora su rendimiento.</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CONTRALORIA. Función del área financiera de la empresa que se dedica a obtener, custodiar y manejar la información necesaria para el control del dinero y otros recursos.</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COORDINACION. Proceso de armonizar todas las actividades de una organización, facilitando el trabajo y los resultados. Sincroniza recursos y actividades en proporciones adecuadas y ajusta los medios a los fines. Establecer relaciones entre varias partes del trabajo.</w:t>
      </w:r>
      <w:r>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DELEGAR. El acto de asignar a un supervisado la autoridad y la responsabilidad formales para realizar actividades específicas.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DIAGNOSTICO. Etapa de la consultoría en la cual se describe, sin evaluarse, la situación actual de una organización, de un grupo o de una persona.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DIAGRAMA DE CAUSA Y EFECTO. Diagrama usado para organizar y mostrar, en forma pictórica, las posibles causas de un problema o circunstancia. También llamado diagrama de espina de pescado y diagrama de Ishikawa.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DIRECCION. Proceso de dirigir e influir en las actividades de los miembros de la organización relacionadas con las tareas.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DISCRIMINACION. Conducta negativa injustificable hacia un grupo o sus miembros.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DIVISION DEL TRABAJO. Designación de tareas específicas a cada una de las partes de la </w:t>
      </w:r>
      <w:r w:rsidRPr="000404BE">
        <w:rPr>
          <w:rFonts w:ascii="Tahoma" w:hAnsi="Tahoma" w:cs="Tahoma"/>
          <w:color w:val="000000"/>
          <w:shd w:val="clear" w:color="auto" w:fill="FFFFFF"/>
        </w:rPr>
        <w:lastRenderedPageBreak/>
        <w:t>organización.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ECOLOGIA INDUSTRIAL. Enfoque que analiza la relación -productos-desechos industriales-medio ambiente natural.</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ECONOMIA DE ESCALA. Disminución de costos producida por el aumento del volumen. A mayor cantidad de unidades producidas, menor costo por unidad.</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EFICACIA. Capacidad para determinar los objetivos adecuados "hacer lo indicado"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EFICAZ. Se refiere al logro de los objetivos en los tiempos establecidos.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EFICIENCIA. Capacidad para reducir al mínimo los recursos usados para alcanzar los objetivos de la organización. "hacer las cosas bien".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EMPOWERMENT. Proceso estratégico que mejorará la efectividad y el desempeño en las organizaciones, busca cambios significativos en la cultura y el clima de la organización y maximizar la utilización de las diferentes capacidades del personal. .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ERGONOMIA. Estudio de las interacciones humanas con tareas, equipo, herramientas y el ambiente físico.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ESTANDAR. Unidad de medida adoptada y aceptada comúnmente como criterio. Método documentado y el mejor conocido para realizar alguna tarea o proceso.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ESTRATEGIA. Esquema que contiene la determinación de los objetivos o propósitos de largo plazo de la empresa y los cursos de acción a seguir. Es la manera de organizar los recursos.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ESTUDIO DE MERCADO. Es el diseño, recolección y análisis sistemático de información con relación a las características de un mercado específico.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ETICA. Principios que distinguen al comportamiento correcto del incorrecto. Disciplina que trata del bien y del mal, de lo correcto o incorrecto.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FRANQUICIA. Contrato para otorgar una licencia, mediante el cual una empresa vende un paquete que contiene una marca registrada, maquinaria, materiales y lineamientos administrativos.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GESTION. Proceso emprendido por una o más personas para coordinar las actividades laborales de otros individuos.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GERENTE. Personal de una organización que tiene autoridad para tomar decisiones que </w:t>
      </w:r>
      <w:r w:rsidRPr="000404BE">
        <w:rPr>
          <w:rFonts w:ascii="Tahoma" w:hAnsi="Tahoma" w:cs="Tahoma"/>
          <w:color w:val="000000"/>
          <w:shd w:val="clear" w:color="auto" w:fill="FFFFFF"/>
        </w:rPr>
        <w:lastRenderedPageBreak/>
        <w:t>comprometen a la misma.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INFLACION. Aumento continuo y sostenido del nivel general de precios de la economía.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INFLUENCIA. La habilidad para hacer que otro haga algo, sin usar poder ni autoridad.</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LIDERAZGO. Proceso que ayuda a dirigir y movilizar personas y/o ideas. Influencia interpersonal ejercida en una situación, dirigida a la consecución de un objetivo.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MANIPULACION. Proceso a través del cual se condiciona al individuo a que actúe, sin que su participación sea realmente libre. El individuo cree que hace lo que viene de su interior, cuando realmente hace lo que otros pretenden que él haga para que éstos consigan sus objetivos.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MEDIO AMBIENTE. Contexto físico y social en el que funciona un sistema (organización, persona, o grupo).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MERCADO CAMBIARIO. Aquél en el que se compran y venden divisas de distintos países.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MERCADO DE TRABAJO. </w:t>
      </w:r>
      <w:r w:rsidR="002F5BCA" w:rsidRPr="000404BE">
        <w:rPr>
          <w:rFonts w:ascii="Tahoma" w:hAnsi="Tahoma" w:cs="Tahoma"/>
          <w:color w:val="000000"/>
          <w:shd w:val="clear" w:color="auto" w:fill="FFFFFF"/>
        </w:rPr>
        <w:t>Área</w:t>
      </w:r>
      <w:r w:rsidRPr="000404BE">
        <w:rPr>
          <w:rFonts w:ascii="Tahoma" w:hAnsi="Tahoma" w:cs="Tahoma"/>
          <w:color w:val="000000"/>
          <w:shd w:val="clear" w:color="auto" w:fill="FFFFFF"/>
        </w:rPr>
        <w:t xml:space="preserve"> geográfica en la cual se reclutan los empleados para un puesto.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MISION. Propósito, finalidad que persigue en forma permanente o semipermanente una organización, un área o un departamento. Razón de ser de una organización.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MODELO. Abstracción de la realidad; representación simplificada de algunos fenómenos del mundo real.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NEGOCIACION. Proceso interactivo mediante el cual, dos o más actores en una situación de interdependencia y con intereses en conflicto, buscan maximizar sus beneficios individuales a través de un acuerdo.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NORMA ISO-9000. Norma aprobada por COVENIN el 24 de enero de 1990, la cual contempla un método cuantitativo para determinar la capacidad de una empresa para fabricar en forma constante productos de calidad.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NORMAS. Reglas para la conducta aceptada y esperada. Estándares de conducta aceptables en un grupo y compartidos por todos sus miembros.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lastRenderedPageBreak/>
        <w:t>ORGANIGRAMA. Gráfico de la estructura formal de una organización, señala los diferentes cargos, departamentos, jerarquía y relaciones de apoyo y dependencia que existe entre ellos.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ORGANIZACIÓN. Proceso de arreglar la estructura de una organización y de coordinar sus métodos gerenciales y empleo de los recursos para alcanzar sus metas. Es un grupo relativamente estable de personas en un sistema estructurado y en evolución cuyos esfuerzos coordinados tienen por objeto alcanzar metas en ambiente dinámico.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PARADIGMA. Es un modelo o esquema fundamental que organiza nuestras opiniones con respecto a algún tema en particular</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PERCEPCION. Proceso mental y cognitivo que nos capacita para interpretar y comprender lo que nos rodea. Proceso por el que el individuo organiza una información abundante (estímulos) de acuerdo a pautas significativas.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000404BE" w:rsidRPr="000404BE">
        <w:rPr>
          <w:rFonts w:ascii="Tahoma" w:hAnsi="Tahoma" w:cs="Tahoma"/>
          <w:color w:val="000000"/>
          <w:shd w:val="clear" w:color="auto" w:fill="FFFFFF"/>
        </w:rPr>
        <w:t>P</w:t>
      </w:r>
      <w:r w:rsidRPr="000404BE">
        <w:rPr>
          <w:rFonts w:ascii="Tahoma" w:hAnsi="Tahoma" w:cs="Tahoma"/>
          <w:color w:val="000000"/>
          <w:shd w:val="clear" w:color="auto" w:fill="FFFFFF"/>
        </w:rPr>
        <w:t>LANIFICACION. Proceso de establecer objetivos y cursos de acción adecuados antes de iniciar la acción.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PODER. La habilidad para castigar o recompensar sin autoridad. Capacidad de afectar al comportamiento de otras personas, con o sin su consentimiento.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POLITICAS. Guías para orientar la acción; criterios o lineamientos generales a observar en la toma de decisiones, sobre problemas que se repiten una y otra vez en el ambiente de una organización.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PRINCIPIO DE PETER. En una jerarquía, todo empleado tiende a ascender hasta llegar a su nivel de incompetencia.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PROCESO. Serie sistemática de acciones dirigidas al logro de un objetivo.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PRODUCTIVIDAD. Medida del rendimiento que influye la eficacia y la eficiencia.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PRODUCTO. Es la salida de cualquier proceso.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RECESION. Declinación de la actividad económica que usualmente se mide a través de la disminución del producto territorial bruto PTB.</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lastRenderedPageBreak/>
        <w:br/>
      </w:r>
      <w:r w:rsidRPr="000404BE">
        <w:rPr>
          <w:rFonts w:ascii="Tahoma" w:hAnsi="Tahoma" w:cs="Tahoma"/>
          <w:color w:val="000000"/>
        </w:rPr>
        <w:br/>
      </w:r>
      <w:r w:rsidRPr="000404BE">
        <w:rPr>
          <w:rFonts w:ascii="Tahoma" w:hAnsi="Tahoma" w:cs="Tahoma"/>
          <w:color w:val="000000"/>
          <w:shd w:val="clear" w:color="auto" w:fill="FFFFFF"/>
        </w:rPr>
        <w:t>SISTEMA. Conjunto de partes que operan con interdependencia para lograr objetivos comunes.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VISION. Una percepción clara del futuro de una organización</w:t>
      </w:r>
    </w:p>
    <w:p w:rsidR="00423A65" w:rsidRPr="00BB3297" w:rsidRDefault="00423A65" w:rsidP="00BB3297">
      <w:pPr>
        <w:spacing w:line="240" w:lineRule="auto"/>
        <w:rPr>
          <w:rFonts w:ascii="Arial" w:hAnsi="Arial" w:cs="Arial"/>
          <w:sz w:val="24"/>
        </w:rPr>
      </w:pPr>
    </w:p>
    <w:sectPr w:rsidR="00423A65" w:rsidRPr="00BB32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58AA"/>
    <w:multiLevelType w:val="hybridMultilevel"/>
    <w:tmpl w:val="565EB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FB86ECD"/>
    <w:multiLevelType w:val="hybridMultilevel"/>
    <w:tmpl w:val="102E26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42840D5"/>
    <w:multiLevelType w:val="hybridMultilevel"/>
    <w:tmpl w:val="E7543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FDC518E"/>
    <w:multiLevelType w:val="multilevel"/>
    <w:tmpl w:val="069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E35E5D"/>
    <w:multiLevelType w:val="multilevel"/>
    <w:tmpl w:val="C6B2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BC7983"/>
    <w:multiLevelType w:val="hybridMultilevel"/>
    <w:tmpl w:val="DF88E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1F"/>
    <w:rsid w:val="000404BE"/>
    <w:rsid w:val="0004209C"/>
    <w:rsid w:val="00101797"/>
    <w:rsid w:val="002F5BCA"/>
    <w:rsid w:val="00423A65"/>
    <w:rsid w:val="00506E3C"/>
    <w:rsid w:val="00560A1F"/>
    <w:rsid w:val="005A4B82"/>
    <w:rsid w:val="005B045F"/>
    <w:rsid w:val="005C550E"/>
    <w:rsid w:val="006E2544"/>
    <w:rsid w:val="0070433D"/>
    <w:rsid w:val="007C53F1"/>
    <w:rsid w:val="00882E5E"/>
    <w:rsid w:val="00BB3297"/>
    <w:rsid w:val="00C459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2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97"/>
    <w:rPr>
      <w:rFonts w:ascii="Tahoma" w:hAnsi="Tahoma" w:cs="Tahoma"/>
      <w:sz w:val="16"/>
      <w:szCs w:val="16"/>
    </w:rPr>
  </w:style>
  <w:style w:type="paragraph" w:styleId="Prrafodelista">
    <w:name w:val="List Paragraph"/>
    <w:basedOn w:val="Normal"/>
    <w:uiPriority w:val="34"/>
    <w:qFormat/>
    <w:rsid w:val="007C53F1"/>
    <w:pPr>
      <w:ind w:left="720"/>
      <w:contextualSpacing/>
    </w:pPr>
  </w:style>
  <w:style w:type="character" w:customStyle="1" w:styleId="apple-converted-space">
    <w:name w:val="apple-converted-space"/>
    <w:basedOn w:val="Fuentedeprrafopredeter"/>
    <w:rsid w:val="00506E3C"/>
  </w:style>
  <w:style w:type="character" w:styleId="Hipervnculo">
    <w:name w:val="Hyperlink"/>
    <w:basedOn w:val="Fuentedeprrafopredeter"/>
    <w:uiPriority w:val="99"/>
    <w:unhideWhenUsed/>
    <w:rsid w:val="000420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2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97"/>
    <w:rPr>
      <w:rFonts w:ascii="Tahoma" w:hAnsi="Tahoma" w:cs="Tahoma"/>
      <w:sz w:val="16"/>
      <w:szCs w:val="16"/>
    </w:rPr>
  </w:style>
  <w:style w:type="paragraph" w:styleId="Prrafodelista">
    <w:name w:val="List Paragraph"/>
    <w:basedOn w:val="Normal"/>
    <w:uiPriority w:val="34"/>
    <w:qFormat/>
    <w:rsid w:val="007C53F1"/>
    <w:pPr>
      <w:ind w:left="720"/>
      <w:contextualSpacing/>
    </w:pPr>
  </w:style>
  <w:style w:type="character" w:customStyle="1" w:styleId="apple-converted-space">
    <w:name w:val="apple-converted-space"/>
    <w:basedOn w:val="Fuentedeprrafopredeter"/>
    <w:rsid w:val="00506E3C"/>
  </w:style>
  <w:style w:type="character" w:styleId="Hipervnculo">
    <w:name w:val="Hyperlink"/>
    <w:basedOn w:val="Fuentedeprrafopredeter"/>
    <w:uiPriority w:val="99"/>
    <w:unhideWhenUsed/>
    <w:rsid w:val="00042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5296">
      <w:bodyDiv w:val="1"/>
      <w:marLeft w:val="0"/>
      <w:marRight w:val="0"/>
      <w:marTop w:val="0"/>
      <w:marBottom w:val="0"/>
      <w:divBdr>
        <w:top w:val="none" w:sz="0" w:space="0" w:color="auto"/>
        <w:left w:val="none" w:sz="0" w:space="0" w:color="auto"/>
        <w:bottom w:val="none" w:sz="0" w:space="0" w:color="auto"/>
        <w:right w:val="none" w:sz="0" w:space="0" w:color="auto"/>
      </w:divBdr>
      <w:divsChild>
        <w:div w:id="331419975">
          <w:marLeft w:val="0"/>
          <w:marRight w:val="0"/>
          <w:marTop w:val="0"/>
          <w:marBottom w:val="200"/>
          <w:divBdr>
            <w:top w:val="none" w:sz="0" w:space="0" w:color="auto"/>
            <w:left w:val="none" w:sz="0" w:space="0" w:color="auto"/>
            <w:bottom w:val="none" w:sz="0" w:space="0" w:color="auto"/>
            <w:right w:val="none" w:sz="0" w:space="0" w:color="auto"/>
          </w:divBdr>
        </w:div>
        <w:div w:id="1717317963">
          <w:marLeft w:val="0"/>
          <w:marRight w:val="0"/>
          <w:marTop w:val="0"/>
          <w:marBottom w:val="200"/>
          <w:divBdr>
            <w:top w:val="none" w:sz="0" w:space="0" w:color="auto"/>
            <w:left w:val="none" w:sz="0" w:space="0" w:color="auto"/>
            <w:bottom w:val="none" w:sz="0" w:space="0" w:color="auto"/>
            <w:right w:val="none" w:sz="0" w:space="0" w:color="auto"/>
          </w:divBdr>
        </w:div>
        <w:div w:id="277567021">
          <w:marLeft w:val="0"/>
          <w:marRight w:val="0"/>
          <w:marTop w:val="0"/>
          <w:marBottom w:val="200"/>
          <w:divBdr>
            <w:top w:val="none" w:sz="0" w:space="0" w:color="auto"/>
            <w:left w:val="none" w:sz="0" w:space="0" w:color="auto"/>
            <w:bottom w:val="none" w:sz="0" w:space="0" w:color="auto"/>
            <w:right w:val="none" w:sz="0" w:space="0" w:color="auto"/>
          </w:divBdr>
        </w:div>
        <w:div w:id="349374655">
          <w:marLeft w:val="0"/>
          <w:marRight w:val="0"/>
          <w:marTop w:val="0"/>
          <w:marBottom w:val="200"/>
          <w:divBdr>
            <w:top w:val="none" w:sz="0" w:space="0" w:color="auto"/>
            <w:left w:val="none" w:sz="0" w:space="0" w:color="auto"/>
            <w:bottom w:val="none" w:sz="0" w:space="0" w:color="auto"/>
            <w:right w:val="none" w:sz="0" w:space="0" w:color="auto"/>
          </w:divBdr>
        </w:div>
        <w:div w:id="205795394">
          <w:marLeft w:val="0"/>
          <w:marRight w:val="0"/>
          <w:marTop w:val="0"/>
          <w:marBottom w:val="200"/>
          <w:divBdr>
            <w:top w:val="none" w:sz="0" w:space="0" w:color="auto"/>
            <w:left w:val="none" w:sz="0" w:space="0" w:color="auto"/>
            <w:bottom w:val="none" w:sz="0" w:space="0" w:color="auto"/>
            <w:right w:val="none" w:sz="0" w:space="0" w:color="auto"/>
          </w:divBdr>
        </w:div>
        <w:div w:id="2103065225">
          <w:marLeft w:val="0"/>
          <w:marRight w:val="0"/>
          <w:marTop w:val="0"/>
          <w:marBottom w:val="200"/>
          <w:divBdr>
            <w:top w:val="none" w:sz="0" w:space="0" w:color="auto"/>
            <w:left w:val="none" w:sz="0" w:space="0" w:color="auto"/>
            <w:bottom w:val="none" w:sz="0" w:space="0" w:color="auto"/>
            <w:right w:val="none" w:sz="0" w:space="0" w:color="auto"/>
          </w:divBdr>
        </w:div>
        <w:div w:id="719600165">
          <w:marLeft w:val="0"/>
          <w:marRight w:val="0"/>
          <w:marTop w:val="0"/>
          <w:marBottom w:val="200"/>
          <w:divBdr>
            <w:top w:val="none" w:sz="0" w:space="0" w:color="auto"/>
            <w:left w:val="none" w:sz="0" w:space="0" w:color="auto"/>
            <w:bottom w:val="none" w:sz="0" w:space="0" w:color="auto"/>
            <w:right w:val="none" w:sz="0" w:space="0" w:color="auto"/>
          </w:divBdr>
        </w:div>
        <w:div w:id="1161043849">
          <w:marLeft w:val="0"/>
          <w:marRight w:val="0"/>
          <w:marTop w:val="0"/>
          <w:marBottom w:val="200"/>
          <w:divBdr>
            <w:top w:val="none" w:sz="0" w:space="0" w:color="auto"/>
            <w:left w:val="none" w:sz="0" w:space="0" w:color="auto"/>
            <w:bottom w:val="none" w:sz="0" w:space="0" w:color="auto"/>
            <w:right w:val="none" w:sz="0" w:space="0" w:color="auto"/>
          </w:divBdr>
        </w:div>
        <w:div w:id="1481539312">
          <w:marLeft w:val="0"/>
          <w:marRight w:val="0"/>
          <w:marTop w:val="0"/>
          <w:marBottom w:val="200"/>
          <w:divBdr>
            <w:top w:val="none" w:sz="0" w:space="0" w:color="auto"/>
            <w:left w:val="none" w:sz="0" w:space="0" w:color="auto"/>
            <w:bottom w:val="none" w:sz="0" w:space="0" w:color="auto"/>
            <w:right w:val="none" w:sz="0" w:space="0" w:color="auto"/>
          </w:divBdr>
        </w:div>
        <w:div w:id="12922450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8</Pages>
  <Words>2025</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2016-08-16T15:56:00Z</dcterms:created>
  <dcterms:modified xsi:type="dcterms:W3CDTF">2016-08-16T21:07:00Z</dcterms:modified>
</cp:coreProperties>
</file>