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1E19" w:rsidRDefault="00AB1E19"/>
    <w:p w:rsidR="00AB1E19" w:rsidRPr="00AB1E19" w:rsidRDefault="00AB1E19" w:rsidP="00AB1E19">
      <w:pPr>
        <w:tabs>
          <w:tab w:val="left" w:pos="8428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bookmarkStart w:id="0" w:name="_GoBack"/>
      <w:bookmarkEnd w:id="0"/>
      <w:r w:rsidRPr="00AB1E19">
        <w:rPr>
          <w:rFonts w:ascii="Times New Roman" w:hAnsi="Times New Roman" w:cs="Times New Roman"/>
          <w:noProof/>
          <w:sz w:val="24"/>
          <w:szCs w:val="24"/>
          <w:lang w:eastAsia="es-AR"/>
        </w:rPr>
        <w:drawing>
          <wp:inline distT="0" distB="0" distL="0" distR="0" wp14:anchorId="049B53F6" wp14:editId="55F0C674">
            <wp:extent cx="6645910" cy="4299906"/>
            <wp:effectExtent l="0" t="0" r="2540" b="5715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29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E19" w:rsidRPr="00AB1E19" w:rsidRDefault="00AB1E19" w:rsidP="00AB1E19">
      <w:pPr>
        <w:tabs>
          <w:tab w:val="left" w:pos="8428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B1E19">
        <w:rPr>
          <w:rFonts w:ascii="Times New Roman" w:hAnsi="Times New Roman" w:cs="Times New Roman"/>
          <w:sz w:val="24"/>
          <w:szCs w:val="24"/>
          <w:lang w:val="es-ES"/>
        </w:rPr>
        <w:t>+ Teniendo en cuenta la Respuesta a Sor Filotea, ¿cómo es la relación de sor Juana con el estudio?</w:t>
      </w:r>
    </w:p>
    <w:p w:rsidR="00AB1E19" w:rsidRPr="00AB1E19" w:rsidRDefault="00AB1E19" w:rsidP="00AB1E19">
      <w:pPr>
        <w:tabs>
          <w:tab w:val="left" w:pos="8428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B1E19">
        <w:rPr>
          <w:rFonts w:ascii="Times New Roman" w:hAnsi="Times New Roman" w:cs="Times New Roman"/>
          <w:sz w:val="24"/>
          <w:szCs w:val="24"/>
          <w:lang w:val="es-ES"/>
        </w:rPr>
        <w:t>+ ¿Cuáles son los méritos que la sociedad celebra en los hombres y condena en las mujeres? Expliquen cuál es el papel de la mujer en la sociedad virreinal.</w:t>
      </w:r>
    </w:p>
    <w:p w:rsidR="00AB1E19" w:rsidRPr="00AB1E19" w:rsidRDefault="00AB1E19" w:rsidP="00AB1E19">
      <w:pPr>
        <w:tabs>
          <w:tab w:val="left" w:pos="8428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B1E19">
        <w:rPr>
          <w:rFonts w:ascii="Times New Roman" w:hAnsi="Times New Roman" w:cs="Times New Roman"/>
          <w:sz w:val="24"/>
          <w:szCs w:val="24"/>
          <w:lang w:val="es-ES"/>
        </w:rPr>
        <w:t xml:space="preserve">+ En la literatura clásica, era frecuente la presencia del tópico </w:t>
      </w:r>
      <w:proofErr w:type="spellStart"/>
      <w:r w:rsidRPr="00AB1E19">
        <w:rPr>
          <w:rFonts w:ascii="Times New Roman" w:hAnsi="Times New Roman" w:cs="Times New Roman"/>
          <w:b/>
          <w:sz w:val="24"/>
          <w:szCs w:val="24"/>
          <w:lang w:val="es-ES"/>
        </w:rPr>
        <w:t>fugit</w:t>
      </w:r>
      <w:proofErr w:type="spellEnd"/>
      <w:r w:rsidRPr="00AB1E19">
        <w:rPr>
          <w:rFonts w:ascii="Times New Roman" w:hAnsi="Times New Roman" w:cs="Times New Roman"/>
          <w:b/>
          <w:sz w:val="24"/>
          <w:szCs w:val="24"/>
          <w:lang w:val="es-ES"/>
        </w:rPr>
        <w:t xml:space="preserve"> </w:t>
      </w:r>
      <w:proofErr w:type="spellStart"/>
      <w:r w:rsidRPr="00AB1E19">
        <w:rPr>
          <w:rFonts w:ascii="Times New Roman" w:hAnsi="Times New Roman" w:cs="Times New Roman"/>
          <w:b/>
          <w:sz w:val="24"/>
          <w:szCs w:val="24"/>
          <w:lang w:val="es-ES"/>
        </w:rPr>
        <w:t>tempus</w:t>
      </w:r>
      <w:proofErr w:type="spellEnd"/>
      <w:r w:rsidRPr="00AB1E19">
        <w:rPr>
          <w:rFonts w:ascii="Times New Roman" w:hAnsi="Times New Roman" w:cs="Times New Roman"/>
          <w:b/>
          <w:sz w:val="24"/>
          <w:szCs w:val="24"/>
          <w:lang w:val="es-ES"/>
        </w:rPr>
        <w:t xml:space="preserve">, </w:t>
      </w:r>
      <w:r w:rsidRPr="00AB1E19">
        <w:rPr>
          <w:rFonts w:ascii="Times New Roman" w:hAnsi="Times New Roman" w:cs="Times New Roman"/>
          <w:sz w:val="24"/>
          <w:szCs w:val="24"/>
          <w:lang w:val="es-ES"/>
        </w:rPr>
        <w:t>la fugacidad de la vida. ¿Qué relación existe entre esta idea y el soneto 2?</w:t>
      </w:r>
    </w:p>
    <w:p w:rsidR="00AB1E19" w:rsidRPr="00AB1E19" w:rsidRDefault="00AB1E19" w:rsidP="00AB1E19">
      <w:pPr>
        <w:tabs>
          <w:tab w:val="left" w:pos="8428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B1E19">
        <w:rPr>
          <w:rFonts w:ascii="Times New Roman" w:hAnsi="Times New Roman" w:cs="Times New Roman"/>
          <w:sz w:val="24"/>
          <w:szCs w:val="24"/>
          <w:lang w:val="es-ES"/>
        </w:rPr>
        <w:t>+ Relean las Redondillas y expliquen en qué consiste la necedad de los hombres.</w:t>
      </w:r>
    </w:p>
    <w:p w:rsidR="00AB1E19" w:rsidRPr="00AB1E19" w:rsidRDefault="00AB1E19" w:rsidP="00AB1E19">
      <w:pPr>
        <w:tabs>
          <w:tab w:val="left" w:pos="8428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B1E19">
        <w:rPr>
          <w:rFonts w:ascii="Times New Roman" w:hAnsi="Times New Roman" w:cs="Times New Roman"/>
          <w:sz w:val="24"/>
          <w:szCs w:val="24"/>
          <w:lang w:val="es-ES"/>
        </w:rPr>
        <w:t>+ Según sor Juana, ¿en qué lugar colocan los hombres a las mujeres?</w:t>
      </w:r>
    </w:p>
    <w:p w:rsidR="00AB1E19" w:rsidRPr="00AB1E19" w:rsidRDefault="00AB1E19" w:rsidP="00AB1E19">
      <w:pPr>
        <w:tabs>
          <w:tab w:val="left" w:pos="8428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B1E19">
        <w:rPr>
          <w:rFonts w:ascii="Times New Roman" w:hAnsi="Times New Roman" w:cs="Times New Roman"/>
          <w:sz w:val="24"/>
          <w:szCs w:val="24"/>
          <w:lang w:val="es-ES"/>
        </w:rPr>
        <w:t xml:space="preserve">+ ¿Qué visión de la Conquista presenta el Divino Narciso? </w:t>
      </w:r>
    </w:p>
    <w:p w:rsidR="00AB1E19" w:rsidRPr="00AB1E19" w:rsidRDefault="00AB1E19" w:rsidP="00AB1E19">
      <w:pPr>
        <w:tabs>
          <w:tab w:val="left" w:pos="8428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B1E19">
        <w:rPr>
          <w:rFonts w:ascii="Times New Roman" w:hAnsi="Times New Roman" w:cs="Times New Roman"/>
          <w:sz w:val="24"/>
          <w:szCs w:val="24"/>
          <w:lang w:val="es-ES"/>
        </w:rPr>
        <w:t>+ ¿Cuáles son las dos posturas sobre la relación con la religión cristiana?</w:t>
      </w:r>
    </w:p>
    <w:p w:rsidR="00AB1E19" w:rsidRPr="00AB1E19" w:rsidRDefault="00AB1E19" w:rsidP="00AB1E19">
      <w:pPr>
        <w:tabs>
          <w:tab w:val="left" w:pos="8428"/>
        </w:tabs>
        <w:spacing w:after="200" w:line="276" w:lineRule="auto"/>
        <w:jc w:val="both"/>
        <w:rPr>
          <w:rFonts w:ascii="Times New Roman" w:hAnsi="Times New Roman" w:cs="Times New Roman"/>
          <w:sz w:val="24"/>
          <w:szCs w:val="24"/>
          <w:lang w:val="es-ES"/>
        </w:rPr>
      </w:pPr>
      <w:r w:rsidRPr="00AB1E19">
        <w:rPr>
          <w:rFonts w:ascii="Times New Roman" w:hAnsi="Times New Roman" w:cs="Times New Roman"/>
          <w:sz w:val="24"/>
          <w:szCs w:val="24"/>
          <w:lang w:val="es-ES"/>
        </w:rPr>
        <w:t>+ Expliquen el significado del parlamento final de la Religión.</w:t>
      </w:r>
    </w:p>
    <w:p w:rsidR="00AB1E19" w:rsidRPr="00AB1E19" w:rsidRDefault="00AB1E19" w:rsidP="00AB1E19">
      <w:pPr>
        <w:spacing w:after="200" w:line="276" w:lineRule="auto"/>
        <w:ind w:firstLine="567"/>
        <w:jc w:val="both"/>
        <w:rPr>
          <w:rFonts w:ascii="Times New Roman" w:eastAsiaTheme="minorEastAsia" w:hAnsi="Times New Roman" w:cs="Times New Roman"/>
          <w:sz w:val="24"/>
          <w:szCs w:val="24"/>
          <w:lang w:eastAsia="es-AR"/>
        </w:rPr>
      </w:pPr>
    </w:p>
    <w:p w:rsidR="00AB1E19" w:rsidRPr="00AB1E19" w:rsidRDefault="00AB1E19" w:rsidP="00AB1E19">
      <w:pPr>
        <w:spacing w:after="200" w:line="276" w:lineRule="auto"/>
        <w:jc w:val="both"/>
        <w:rPr>
          <w:rFonts w:ascii="Times New Roman" w:eastAsiaTheme="minorEastAsia" w:hAnsi="Times New Roman" w:cs="Times New Roman"/>
          <w:sz w:val="24"/>
          <w:szCs w:val="24"/>
          <w:lang w:eastAsia="es-AR"/>
        </w:rPr>
      </w:pPr>
    </w:p>
    <w:p w:rsidR="00AB1E19" w:rsidRDefault="00AB1E19"/>
    <w:p w:rsidR="00AB1E19" w:rsidRDefault="00AB1E19"/>
    <w:p w:rsidR="00864AA6" w:rsidRDefault="00AC326F">
      <w:r>
        <w:rPr>
          <w:noProof/>
          <w:lang w:eastAsia="es-AR"/>
        </w:rPr>
        <w:lastRenderedPageBreak/>
        <w:drawing>
          <wp:inline distT="0" distB="0" distL="0" distR="0" wp14:anchorId="4FE583FF" wp14:editId="3305BB56">
            <wp:extent cx="5612130" cy="8124686"/>
            <wp:effectExtent l="0" t="0" r="7620" b="0"/>
            <wp:docPr id="3" name="Imagen 3" descr="C:\Users\alumno\AppData\Local\Microsoft\Windows\INetCache\Content.Word\CamScanner 08-16-2021 11.52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umno\AppData\Local\Microsoft\Windows\INetCache\Content.Word\CamScanner 08-16-2021 11.52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8124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E19" w:rsidRDefault="00AB1E19"/>
    <w:p w:rsidR="00AC326F" w:rsidRDefault="00AC326F">
      <w:r>
        <w:rPr>
          <w:noProof/>
          <w:lang w:eastAsia="es-AR"/>
        </w:rPr>
        <w:lastRenderedPageBreak/>
        <w:drawing>
          <wp:inline distT="0" distB="0" distL="0" distR="0" wp14:anchorId="62858B54" wp14:editId="383EF8A6">
            <wp:extent cx="5602531" cy="8114665"/>
            <wp:effectExtent l="0" t="0" r="0" b="635"/>
            <wp:docPr id="2" name="Imagen 2" descr="C:\Users\alumno\AppData\Local\Microsoft\Windows\INetCache\Content.Word\CamScanner 08-16-2021 11.52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umno\AppData\Local\Microsoft\Windows\INetCache\Content.Word\CamScanner 08-16-2021 11.52_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4777" cy="8117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326F" w:rsidRDefault="00AC326F">
      <w:r>
        <w:rPr>
          <w:noProof/>
          <w:lang w:eastAsia="es-AR"/>
        </w:rPr>
        <w:lastRenderedPageBreak/>
        <w:drawing>
          <wp:inline distT="0" distB="0" distL="0" distR="0" wp14:anchorId="03C8C8A7" wp14:editId="48C66B49">
            <wp:extent cx="5612130" cy="9056054"/>
            <wp:effectExtent l="0" t="0" r="7620" b="0"/>
            <wp:docPr id="1" name="Imagen 1" descr="C:\Users\alumno\AppData\Local\Microsoft\Windows\INetCache\Content.Word\CamScanner 08-16-2021 11.52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umno\AppData\Local\Microsoft\Windows\INetCache\Content.Word\CamScanner 08-16-2021 11.52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905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C326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326F"/>
    <w:rsid w:val="00374156"/>
    <w:rsid w:val="00582B2D"/>
    <w:rsid w:val="00864AA6"/>
    <w:rsid w:val="00AB1E19"/>
    <w:rsid w:val="00AC326F"/>
    <w:rsid w:val="00F553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B25C092E-B6E3-4B3A-A7F4-8CF22E87C0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em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1305</TotalTime>
  <Pages>6</Pages>
  <Words>118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alumno</dc:creator>
  <cp:keywords/>
  <dc:description/>
  <cp:lastModifiedBy>alumno</cp:lastModifiedBy>
  <cp:revision>4</cp:revision>
  <cp:lastPrinted>2021-10-05T19:10:00Z</cp:lastPrinted>
  <dcterms:created xsi:type="dcterms:W3CDTF">2021-10-05T18:56:00Z</dcterms:created>
  <dcterms:modified xsi:type="dcterms:W3CDTF">2021-10-06T16:51:00Z</dcterms:modified>
</cp:coreProperties>
</file>