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537" w:rsidRPr="00B06B05" w:rsidRDefault="004A34EE" w:rsidP="00B06B05">
      <w:pPr>
        <w:jc w:val="center"/>
        <w:rPr>
          <w:rFonts w:cstheme="minorHAnsi"/>
          <w:b/>
          <w:sz w:val="32"/>
          <w:szCs w:val="32"/>
          <w:u w:val="single"/>
        </w:rPr>
      </w:pPr>
      <w:r w:rsidRPr="00B06B05">
        <w:rPr>
          <w:rFonts w:cstheme="minorHAnsi"/>
          <w:b/>
          <w:sz w:val="32"/>
          <w:szCs w:val="32"/>
          <w:u w:val="single"/>
        </w:rPr>
        <w:t>OBJETIVOS Y NORMAS DE CORTESIA Y COMPORTAMIENTO PARA EL USO DEL AULA</w:t>
      </w:r>
    </w:p>
    <w:p w:rsidR="00B06B05" w:rsidRDefault="00B06B05" w:rsidP="00B06B05">
      <w:pPr>
        <w:jc w:val="both"/>
        <w:rPr>
          <w:rFonts w:cstheme="minorHAnsi"/>
          <w:sz w:val="24"/>
          <w:szCs w:val="24"/>
        </w:rPr>
      </w:pPr>
    </w:p>
    <w:p w:rsidR="00C42D16" w:rsidRPr="00B06B05" w:rsidRDefault="004A34EE" w:rsidP="00B06B05">
      <w:pPr>
        <w:jc w:val="both"/>
        <w:rPr>
          <w:rFonts w:cstheme="minorHAnsi"/>
          <w:sz w:val="24"/>
          <w:szCs w:val="24"/>
        </w:rPr>
      </w:pPr>
      <w:r w:rsidRPr="00B06B05">
        <w:rPr>
          <w:rFonts w:cstheme="minorHAnsi"/>
          <w:sz w:val="24"/>
          <w:szCs w:val="24"/>
        </w:rPr>
        <w:t>Hola a todos, bienvenidos a esta nueva experiencia que nos toca vivir debido a la pandemia que está travesando el mundo entero. Esta nos obliga a fijar nuevos objetivos, reorganizar la tarea docente y pensar en nuevos esquemas de trabajo para los alumnos. Es por ello que tenemos la posibilidad y privilegio del uso de esta plataforma que nos brinda múltiples opciones de trabajo</w:t>
      </w:r>
      <w:r w:rsidR="00C42D16" w:rsidRPr="00B06B05">
        <w:rPr>
          <w:rFonts w:cstheme="minorHAnsi"/>
          <w:sz w:val="24"/>
          <w:szCs w:val="24"/>
        </w:rPr>
        <w:t>, de encuentro, de interacción, de comunicación, de intercambio y de evaluación. Pero para eso debemos tener en cuenta dos cosas muy importantes ¿Cuáles son los objetivos que perseguimos con este tipo de trabajo? ¿Cuáles son las normas y reglas para el trabajo en este tipo de plataformas? Esas dudas serán respondidas:</w:t>
      </w:r>
    </w:p>
    <w:p w:rsidR="00C42D16" w:rsidRDefault="00C42D16" w:rsidP="00B06B05">
      <w:pPr>
        <w:jc w:val="center"/>
        <w:rPr>
          <w:rFonts w:cstheme="minorHAnsi"/>
          <w:b/>
          <w:sz w:val="24"/>
          <w:szCs w:val="24"/>
          <w:u w:val="single"/>
        </w:rPr>
      </w:pPr>
      <w:r w:rsidRPr="00B06B05">
        <w:rPr>
          <w:rFonts w:cstheme="minorHAnsi"/>
          <w:b/>
          <w:sz w:val="24"/>
          <w:szCs w:val="24"/>
          <w:u w:val="single"/>
        </w:rPr>
        <w:t>Objetivos de aulas y entornos virtuales</w:t>
      </w:r>
    </w:p>
    <w:p w:rsidR="00B06B05" w:rsidRPr="00B06B05" w:rsidRDefault="00B06B05" w:rsidP="00B06B05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B06B05" w:rsidRPr="00B06B05" w:rsidRDefault="00E56195" w:rsidP="00B06B05">
      <w:pPr>
        <w:pStyle w:val="Prrafodelista"/>
        <w:numPr>
          <w:ilvl w:val="0"/>
          <w:numId w:val="2"/>
        </w:numPr>
        <w:jc w:val="both"/>
        <w:rPr>
          <w:rFonts w:cstheme="minorHAnsi"/>
          <w:color w:val="000000"/>
          <w:sz w:val="24"/>
          <w:szCs w:val="24"/>
        </w:rPr>
      </w:pPr>
      <w:r w:rsidRPr="00B06B05">
        <w:rPr>
          <w:rFonts w:cstheme="minorHAnsi"/>
          <w:color w:val="000000"/>
          <w:sz w:val="24"/>
          <w:szCs w:val="24"/>
        </w:rPr>
        <w:t xml:space="preserve">El </w:t>
      </w:r>
      <w:r w:rsidRPr="00B06B05">
        <w:rPr>
          <w:rFonts w:cstheme="minorHAnsi"/>
          <w:color w:val="000000"/>
          <w:sz w:val="24"/>
          <w:szCs w:val="24"/>
        </w:rPr>
        <w:t xml:space="preserve">objetivo </w:t>
      </w:r>
      <w:r w:rsidRPr="00B06B05">
        <w:rPr>
          <w:rFonts w:cstheme="minorHAnsi"/>
          <w:color w:val="000000"/>
          <w:sz w:val="24"/>
          <w:szCs w:val="24"/>
        </w:rPr>
        <w:t xml:space="preserve">principal de un Aula Virtual </w:t>
      </w:r>
      <w:r w:rsidRPr="00B06B05">
        <w:rPr>
          <w:rFonts w:cstheme="minorHAnsi"/>
          <w:color w:val="000000"/>
          <w:sz w:val="24"/>
          <w:szCs w:val="24"/>
        </w:rPr>
        <w:t>es</w:t>
      </w:r>
      <w:r w:rsidRPr="00B06B05">
        <w:rPr>
          <w:rFonts w:cstheme="minorHAnsi"/>
          <w:color w:val="000000"/>
          <w:sz w:val="24"/>
          <w:szCs w:val="24"/>
        </w:rPr>
        <w:t xml:space="preserve"> de</w:t>
      </w:r>
      <w:r w:rsidRPr="00B06B05">
        <w:rPr>
          <w:rFonts w:cstheme="minorHAnsi"/>
          <w:color w:val="000000"/>
          <w:sz w:val="24"/>
          <w:szCs w:val="24"/>
        </w:rPr>
        <w:t xml:space="preserve"> proveer un espacio educativo en el que tanto los docentes como los alumnos puedan desarrollar sus actividades académicas y de investigación, encontrando en estos entornos una comunidad propia, en donde puedan intercomunicarse mediante el uso de herramientas que soporten y faciliten sus procesos de enseñanza-aprendizaje a través de la red.</w:t>
      </w:r>
      <w:r w:rsidRPr="00B06B05">
        <w:rPr>
          <w:rFonts w:cstheme="minorHAnsi"/>
          <w:color w:val="000000"/>
          <w:sz w:val="24"/>
          <w:szCs w:val="24"/>
        </w:rPr>
        <w:t xml:space="preserve"> </w:t>
      </w:r>
      <w:r w:rsidR="00B06B05" w:rsidRPr="00B06B05">
        <w:rPr>
          <w:rFonts w:cstheme="minorHAnsi"/>
          <w:color w:val="000000"/>
          <w:sz w:val="24"/>
          <w:szCs w:val="24"/>
        </w:rPr>
        <w:t xml:space="preserve"> </w:t>
      </w:r>
    </w:p>
    <w:p w:rsidR="00B06B05" w:rsidRPr="00B06B05" w:rsidRDefault="00E56195" w:rsidP="00B06B05">
      <w:pPr>
        <w:pStyle w:val="Prrafodelista"/>
        <w:numPr>
          <w:ilvl w:val="0"/>
          <w:numId w:val="2"/>
        </w:numPr>
        <w:jc w:val="both"/>
        <w:rPr>
          <w:rFonts w:cstheme="minorHAnsi"/>
          <w:color w:val="000000"/>
          <w:sz w:val="24"/>
          <w:szCs w:val="24"/>
        </w:rPr>
      </w:pPr>
      <w:r w:rsidRPr="00B06B05">
        <w:rPr>
          <w:rFonts w:cstheme="minorHAnsi"/>
          <w:color w:val="000000"/>
          <w:sz w:val="24"/>
          <w:szCs w:val="24"/>
        </w:rPr>
        <w:t>También se pretende f</w:t>
      </w:r>
      <w:r w:rsidRPr="00B06B05">
        <w:rPr>
          <w:rFonts w:cstheme="minorHAnsi"/>
          <w:color w:val="000000"/>
          <w:sz w:val="24"/>
          <w:szCs w:val="24"/>
        </w:rPr>
        <w:t>acilitar la intercomunicación entre alumno - docente, en donde el alumno podrá desarrollar un conjunto de acciones que facilitarán su proceso de enseñanza como: obtener material educativo, leer documentos, formular preguntas, realizar ejercicios, discutir sobre un tema, entre otros; y donde el docente pueda tener una mejor planificación de sus cursos, materiales didácticos, bibliografías, evaluaciones, etc.</w:t>
      </w:r>
    </w:p>
    <w:p w:rsidR="00B06B05" w:rsidRPr="00B06B05" w:rsidRDefault="00E56195" w:rsidP="00B06B05">
      <w:pPr>
        <w:pStyle w:val="Prrafodelista"/>
        <w:numPr>
          <w:ilvl w:val="0"/>
          <w:numId w:val="2"/>
        </w:numPr>
        <w:jc w:val="both"/>
        <w:rPr>
          <w:rFonts w:cstheme="minorHAnsi"/>
          <w:color w:val="000000"/>
          <w:sz w:val="24"/>
          <w:szCs w:val="24"/>
        </w:rPr>
      </w:pPr>
      <w:r w:rsidRPr="00B06B05">
        <w:rPr>
          <w:rFonts w:cstheme="minorHAnsi"/>
          <w:color w:val="000000"/>
          <w:sz w:val="24"/>
          <w:szCs w:val="24"/>
        </w:rPr>
        <w:t>Dar un mayor alcance de los recursos educativos a los participantes debido a que se podrá acceder a los servicios a cualquier hora y desde cualquier lugar.</w:t>
      </w:r>
    </w:p>
    <w:p w:rsidR="00E56195" w:rsidRPr="00B06B05" w:rsidRDefault="00E56195" w:rsidP="00B06B05">
      <w:pPr>
        <w:pStyle w:val="Prrafodelista"/>
        <w:numPr>
          <w:ilvl w:val="0"/>
          <w:numId w:val="2"/>
        </w:numPr>
        <w:jc w:val="both"/>
        <w:rPr>
          <w:rFonts w:cstheme="minorHAnsi"/>
          <w:color w:val="000000"/>
          <w:sz w:val="24"/>
          <w:szCs w:val="24"/>
        </w:rPr>
      </w:pPr>
      <w:r w:rsidRPr="00B06B05">
        <w:rPr>
          <w:rFonts w:cstheme="minorHAnsi"/>
          <w:color w:val="000000"/>
          <w:sz w:val="24"/>
          <w:szCs w:val="24"/>
        </w:rPr>
        <w:t>Fomentar el uso de la</w:t>
      </w:r>
      <w:r w:rsidR="00B06B05">
        <w:rPr>
          <w:rFonts w:cstheme="minorHAnsi"/>
          <w:color w:val="000000"/>
          <w:sz w:val="24"/>
          <w:szCs w:val="24"/>
        </w:rPr>
        <w:t>s</w:t>
      </w:r>
      <w:r w:rsidRPr="00B06B05">
        <w:rPr>
          <w:rFonts w:cstheme="minorHAnsi"/>
          <w:color w:val="000000"/>
          <w:sz w:val="24"/>
          <w:szCs w:val="24"/>
        </w:rPr>
        <w:t xml:space="preserve"> tecnologías de la información en la gestión de enseñanza - aprendizaje.</w:t>
      </w:r>
    </w:p>
    <w:p w:rsidR="00B06B05" w:rsidRPr="00B06B05" w:rsidRDefault="00B06B05" w:rsidP="00B06B05">
      <w:pPr>
        <w:jc w:val="both"/>
        <w:rPr>
          <w:rFonts w:cstheme="minorHAnsi"/>
          <w:color w:val="000000"/>
          <w:sz w:val="24"/>
          <w:szCs w:val="24"/>
        </w:rPr>
      </w:pPr>
    </w:p>
    <w:p w:rsidR="00E56195" w:rsidRDefault="00E56195" w:rsidP="00B06B05">
      <w:pPr>
        <w:jc w:val="center"/>
        <w:rPr>
          <w:rFonts w:cstheme="minorHAnsi"/>
          <w:b/>
          <w:sz w:val="24"/>
          <w:szCs w:val="24"/>
          <w:u w:val="single"/>
        </w:rPr>
      </w:pPr>
      <w:r w:rsidRPr="00B06B05">
        <w:rPr>
          <w:rFonts w:cstheme="minorHAnsi"/>
          <w:b/>
          <w:color w:val="000000"/>
          <w:sz w:val="24"/>
          <w:szCs w:val="24"/>
          <w:u w:val="single"/>
        </w:rPr>
        <w:t xml:space="preserve">¿Cuáles son las normas </w:t>
      </w:r>
      <w:r w:rsidRPr="00B06B05">
        <w:rPr>
          <w:rFonts w:cstheme="minorHAnsi"/>
          <w:b/>
          <w:sz w:val="24"/>
          <w:szCs w:val="24"/>
          <w:u w:val="single"/>
        </w:rPr>
        <w:t>y reglas para el trabajo en este tipo de plataformas?</w:t>
      </w:r>
    </w:p>
    <w:p w:rsidR="00B06B05" w:rsidRPr="00B06B05" w:rsidRDefault="00B06B05" w:rsidP="00B06B05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E56195" w:rsidRPr="00B06B05" w:rsidRDefault="006E6D4E" w:rsidP="00B06B05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06B05">
        <w:rPr>
          <w:rFonts w:cstheme="minorHAnsi"/>
          <w:sz w:val="24"/>
          <w:szCs w:val="24"/>
        </w:rPr>
        <w:t>Respetar el trabajo individual y grupal de los compañeros del aula.</w:t>
      </w:r>
    </w:p>
    <w:p w:rsidR="006E6D4E" w:rsidRPr="00B06B05" w:rsidRDefault="006E6D4E" w:rsidP="00B06B05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06B05">
        <w:rPr>
          <w:rFonts w:cstheme="minorHAnsi"/>
          <w:sz w:val="24"/>
          <w:szCs w:val="24"/>
        </w:rPr>
        <w:t xml:space="preserve">Respetar los tiempos de entrega de cada trabajo (ya que de esto dependerá la nota final de la materia) </w:t>
      </w:r>
    </w:p>
    <w:p w:rsidR="006E6D4E" w:rsidRPr="00B06B05" w:rsidRDefault="006E6D4E" w:rsidP="00B06B05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06B05">
        <w:rPr>
          <w:rFonts w:cstheme="minorHAnsi"/>
          <w:sz w:val="24"/>
          <w:szCs w:val="24"/>
        </w:rPr>
        <w:t xml:space="preserve">Cuidar el lenguaje utilizado en los foros y demás espacios comunes y no comunes dentro de la plataforma, recordando en todo momento que se trata de un aula, </w:t>
      </w:r>
      <w:r w:rsidRPr="00B06B05">
        <w:rPr>
          <w:rFonts w:cstheme="minorHAnsi"/>
          <w:sz w:val="24"/>
          <w:szCs w:val="24"/>
        </w:rPr>
        <w:lastRenderedPageBreak/>
        <w:t xml:space="preserve">con un contexto distinto, pero un aula educativa al fin. </w:t>
      </w:r>
      <w:r w:rsidR="00E479AD" w:rsidRPr="00B06B05">
        <w:rPr>
          <w:rFonts w:cstheme="minorHAnsi"/>
          <w:sz w:val="24"/>
          <w:szCs w:val="24"/>
        </w:rPr>
        <w:t>Recuerda que los mensajes en el aula son leídos por todos. Sé siempre respetuoso y cortés.</w:t>
      </w:r>
    </w:p>
    <w:p w:rsidR="006E6D4E" w:rsidRPr="00B06B05" w:rsidRDefault="006E6D4E" w:rsidP="00B06B05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06B05">
        <w:rPr>
          <w:rFonts w:cstheme="minorHAnsi"/>
          <w:sz w:val="24"/>
          <w:szCs w:val="24"/>
        </w:rPr>
        <w:t>Ser consiente y responsable en todo momento del uso de la plataforma.</w:t>
      </w:r>
    </w:p>
    <w:p w:rsidR="006E6D4E" w:rsidRPr="00B06B05" w:rsidRDefault="006E6D4E" w:rsidP="00B06B05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06B05">
        <w:rPr>
          <w:rFonts w:cstheme="minorHAnsi"/>
          <w:sz w:val="24"/>
          <w:szCs w:val="24"/>
        </w:rPr>
        <w:t>Al utilizar los espacios comunes en la plataforma, como foros, identificarse al dar su opinión</w:t>
      </w:r>
      <w:r w:rsidR="00E479AD" w:rsidRPr="00B06B05">
        <w:rPr>
          <w:rFonts w:cstheme="minorHAnsi"/>
          <w:sz w:val="24"/>
          <w:szCs w:val="24"/>
        </w:rPr>
        <w:t>, como así también al momento de la entrega de trabajos, ya que es importante siempre tener presente nombre y apellido de los alumnos, como así también demás datos que el docente considere pertinente.</w:t>
      </w:r>
    </w:p>
    <w:p w:rsidR="00E479AD" w:rsidRPr="00B06B05" w:rsidRDefault="00E479AD" w:rsidP="00B06B05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06B05">
        <w:rPr>
          <w:rFonts w:cstheme="minorHAnsi"/>
          <w:sz w:val="24"/>
          <w:szCs w:val="24"/>
        </w:rPr>
        <w:t>Considera que escribir todo en mayúsculas es como gritar y, además, dificulta la lectura.</w:t>
      </w:r>
    </w:p>
    <w:p w:rsidR="00E479AD" w:rsidRPr="00B06B05" w:rsidRDefault="00E479AD" w:rsidP="00B06B05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06B05">
        <w:rPr>
          <w:rFonts w:cstheme="minorHAnsi"/>
          <w:sz w:val="24"/>
          <w:szCs w:val="24"/>
        </w:rPr>
        <w:t>Comparte tu conocimiento.</w:t>
      </w:r>
      <w:r w:rsidRPr="00B06B05">
        <w:rPr>
          <w:rFonts w:cstheme="minorHAnsi"/>
          <w:sz w:val="24"/>
          <w:szCs w:val="24"/>
        </w:rPr>
        <w:t xml:space="preserve"> Esto puede ayudar a tus compañeros de aula, como así también los conocimientos de tus compañeros pueden ayudarte a resolver o entender los trabajos presentados.</w:t>
      </w:r>
    </w:p>
    <w:p w:rsidR="00E479AD" w:rsidRPr="00B06B05" w:rsidRDefault="00B06B05" w:rsidP="00B06B05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06B05">
        <w:rPr>
          <w:rFonts w:cstheme="minorHAnsi"/>
          <w:sz w:val="24"/>
          <w:szCs w:val="24"/>
        </w:rPr>
        <w:t>Utiliza el correo interno y mensajería del aula para cuestiones personales y los demás espacios para las cuestiones académicas.</w:t>
      </w:r>
    </w:p>
    <w:p w:rsidR="00B06B05" w:rsidRPr="00B06B05" w:rsidRDefault="00B06B05" w:rsidP="00B06B05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06B05">
        <w:rPr>
          <w:rFonts w:cstheme="minorHAnsi"/>
          <w:sz w:val="24"/>
          <w:szCs w:val="24"/>
        </w:rPr>
        <w:t>Ayuda a mantener los debates en un ambiente sano y educativo.</w:t>
      </w:r>
    </w:p>
    <w:p w:rsidR="00B06B05" w:rsidRPr="00B06B05" w:rsidRDefault="00B06B05" w:rsidP="00B06B05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06B05">
        <w:rPr>
          <w:rFonts w:cstheme="minorHAnsi"/>
          <w:sz w:val="24"/>
          <w:szCs w:val="24"/>
        </w:rPr>
        <w:t xml:space="preserve">Con respecto </w:t>
      </w:r>
      <w:r w:rsidRPr="00B06B05">
        <w:rPr>
          <w:rFonts w:cstheme="minorHAnsi"/>
          <w:sz w:val="24"/>
          <w:szCs w:val="24"/>
        </w:rPr>
        <w:t>a los espacios de intercambio:</w:t>
      </w:r>
      <w:r w:rsidRPr="00B06B05">
        <w:rPr>
          <w:rFonts w:cstheme="minorHAnsi"/>
          <w:sz w:val="24"/>
          <w:szCs w:val="24"/>
        </w:rPr>
        <w:t xml:space="preserve"> Lee todas las intervenciones de tus compañeros y de</w:t>
      </w:r>
      <w:r w:rsidRPr="00B06B05">
        <w:rPr>
          <w:rFonts w:cstheme="minorHAnsi"/>
          <w:sz w:val="24"/>
          <w:szCs w:val="24"/>
        </w:rPr>
        <w:t>l docente antes de participar. Escribe textos cortos.</w:t>
      </w:r>
      <w:r w:rsidRPr="00B06B05">
        <w:rPr>
          <w:rFonts w:cstheme="minorHAnsi"/>
          <w:sz w:val="24"/>
          <w:szCs w:val="24"/>
        </w:rPr>
        <w:t xml:space="preserve"> Verifica ortografía y claridad en la</w:t>
      </w:r>
      <w:r w:rsidRPr="00B06B05">
        <w:rPr>
          <w:rFonts w:cstheme="minorHAnsi"/>
          <w:sz w:val="24"/>
          <w:szCs w:val="24"/>
        </w:rPr>
        <w:t xml:space="preserve"> redacción antes de publicar. </w:t>
      </w:r>
      <w:r w:rsidRPr="00B06B05">
        <w:rPr>
          <w:rFonts w:cstheme="minorHAnsi"/>
          <w:sz w:val="24"/>
          <w:szCs w:val="24"/>
        </w:rPr>
        <w:t>Si está a tu alcance, colabora ante las consultas de tus compañeros.</w:t>
      </w:r>
    </w:p>
    <w:p w:rsidR="00B06B05" w:rsidRPr="00B06B05" w:rsidRDefault="00B06B05" w:rsidP="00B06B05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06B05">
        <w:rPr>
          <w:rFonts w:cstheme="minorHAnsi"/>
          <w:sz w:val="24"/>
          <w:szCs w:val="24"/>
        </w:rPr>
        <w:t xml:space="preserve">Ingresa </w:t>
      </w:r>
      <w:r w:rsidRPr="00B06B05">
        <w:rPr>
          <w:rFonts w:cstheme="minorHAnsi"/>
          <w:sz w:val="24"/>
          <w:szCs w:val="24"/>
        </w:rPr>
        <w:t>periódicamente</w:t>
      </w:r>
      <w:r w:rsidRPr="00B06B05">
        <w:rPr>
          <w:rFonts w:cstheme="minorHAnsi"/>
          <w:sz w:val="24"/>
          <w:szCs w:val="24"/>
        </w:rPr>
        <w:t xml:space="preserve"> al aula y realiza las actividades de instancia virtual en tiempo y fo</w:t>
      </w:r>
      <w:r w:rsidRPr="00B06B05">
        <w:rPr>
          <w:rFonts w:cstheme="minorHAnsi"/>
          <w:sz w:val="24"/>
          <w:szCs w:val="24"/>
        </w:rPr>
        <w:t xml:space="preserve">rma. </w:t>
      </w:r>
    </w:p>
    <w:p w:rsidR="00B06B05" w:rsidRPr="00B06B05" w:rsidRDefault="00B06B05" w:rsidP="00B06B05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06B05">
        <w:rPr>
          <w:rFonts w:cstheme="minorHAnsi"/>
          <w:sz w:val="24"/>
          <w:szCs w:val="24"/>
        </w:rPr>
        <w:t>Ante una dificultad en la cursada o en el manejo del entorno virtual, no te desanimes ¡Solicita ayuda!</w:t>
      </w:r>
      <w:r w:rsidR="007A34CF">
        <w:rPr>
          <w:rFonts w:cstheme="minorHAnsi"/>
          <w:sz w:val="24"/>
          <w:szCs w:val="24"/>
        </w:rPr>
        <w:t xml:space="preserve"> Tanto profesores, auxiliares, asesor pedagógico y directivos, estamos para ayuarte.</w:t>
      </w:r>
      <w:bookmarkStart w:id="0" w:name="_GoBack"/>
      <w:bookmarkEnd w:id="0"/>
    </w:p>
    <w:p w:rsidR="00E479AD" w:rsidRPr="00B06B05" w:rsidRDefault="00E479AD" w:rsidP="00B06B05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06B05">
        <w:rPr>
          <w:rFonts w:cstheme="minorHAnsi"/>
          <w:sz w:val="24"/>
          <w:szCs w:val="24"/>
        </w:rPr>
        <w:t>Adhiere, en línea, a las mismas reglas de comportamiento que sigues en la vida real.</w:t>
      </w:r>
    </w:p>
    <w:p w:rsidR="00B06B05" w:rsidRDefault="00B06B05" w:rsidP="00B06B05">
      <w:pPr>
        <w:jc w:val="both"/>
        <w:rPr>
          <w:rFonts w:cstheme="minorHAnsi"/>
          <w:sz w:val="24"/>
          <w:szCs w:val="24"/>
        </w:rPr>
      </w:pPr>
    </w:p>
    <w:p w:rsidR="00B06B05" w:rsidRDefault="00864192" w:rsidP="00B06B0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-129159</wp:posOffset>
                </wp:positionH>
                <wp:positionV relativeFrom="paragraph">
                  <wp:posOffset>275615</wp:posOffset>
                </wp:positionV>
                <wp:extent cx="5771693" cy="1199693"/>
                <wp:effectExtent l="0" t="0" r="19685" b="1968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693" cy="119969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BB45E6" id="Rectángulo redondeado 3" o:spid="_x0000_s1026" style="position:absolute;margin-left:-10.15pt;margin-top:21.7pt;width:454.45pt;height:94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" fillcolor="#4472c4 [3204]" strokecolor="#1f3763 [1604]" strokeweight="1pt">
                <v:stroke joinstyle="miter"/>
              </v:roundrect>
            </w:pict>
          </mc:Fallback>
        </mc:AlternateContent>
      </w:r>
    </w:p>
    <w:p w:rsidR="00864192" w:rsidRDefault="00E479AD" w:rsidP="00B06B05">
      <w:pPr>
        <w:jc w:val="both"/>
        <w:rPr>
          <w:rFonts w:ascii="Lucida Calligraphy" w:hAnsi="Lucida Calligraphy" w:cstheme="minorHAnsi"/>
          <w:b/>
          <w:sz w:val="28"/>
          <w:szCs w:val="28"/>
        </w:rPr>
      </w:pPr>
      <w:r w:rsidRPr="00864192">
        <w:rPr>
          <w:rFonts w:ascii="Lucida Calligraphy" w:hAnsi="Lucida Calligraphy" w:cstheme="minorHAnsi"/>
          <w:b/>
          <w:sz w:val="28"/>
          <w:szCs w:val="28"/>
        </w:rPr>
        <w:t>"Recuerde que no basta con decir una cosa correcta en el lugar correcto, es mejor todavía pensar en no decir algo inc</w:t>
      </w:r>
      <w:r w:rsidR="00864192">
        <w:rPr>
          <w:rFonts w:ascii="Lucida Calligraphy" w:hAnsi="Lucida Calligraphy" w:cstheme="minorHAnsi"/>
          <w:b/>
          <w:sz w:val="28"/>
          <w:szCs w:val="28"/>
        </w:rPr>
        <w:t>orrecto en un momento tentador".</w:t>
      </w:r>
    </w:p>
    <w:p w:rsidR="00E479AD" w:rsidRPr="00864192" w:rsidRDefault="00E479AD" w:rsidP="00B06B05">
      <w:pPr>
        <w:jc w:val="both"/>
        <w:rPr>
          <w:rFonts w:ascii="Lucida Calligraphy" w:hAnsi="Lucida Calligraphy" w:cstheme="minorHAnsi"/>
          <w:b/>
          <w:sz w:val="28"/>
          <w:szCs w:val="28"/>
        </w:rPr>
      </w:pPr>
      <w:proofErr w:type="spellStart"/>
      <w:r w:rsidRPr="00864192">
        <w:rPr>
          <w:rFonts w:ascii="Lucida Calligraphy" w:hAnsi="Lucida Calligraphy" w:cstheme="minorHAnsi"/>
          <w:b/>
          <w:sz w:val="28"/>
          <w:szCs w:val="28"/>
        </w:rPr>
        <w:t>Benjamin</w:t>
      </w:r>
      <w:proofErr w:type="spellEnd"/>
      <w:r w:rsidRPr="00864192">
        <w:rPr>
          <w:rFonts w:ascii="Lucida Calligraphy" w:hAnsi="Lucida Calligraphy" w:cstheme="minorHAnsi"/>
          <w:b/>
          <w:sz w:val="28"/>
          <w:szCs w:val="28"/>
        </w:rPr>
        <w:t xml:space="preserve"> Franklin</w:t>
      </w:r>
    </w:p>
    <w:p w:rsidR="006E6D4E" w:rsidRPr="00864192" w:rsidRDefault="006E6D4E" w:rsidP="00B06B05">
      <w:pPr>
        <w:jc w:val="both"/>
        <w:rPr>
          <w:rFonts w:ascii="Lucida Calligraphy" w:hAnsi="Lucida Calligraphy" w:cstheme="minorHAnsi"/>
          <w:b/>
          <w:sz w:val="28"/>
          <w:szCs w:val="28"/>
        </w:rPr>
      </w:pPr>
    </w:p>
    <w:p w:rsidR="006E6D4E" w:rsidRPr="00B06B05" w:rsidRDefault="006E6D4E" w:rsidP="00B06B05">
      <w:pPr>
        <w:jc w:val="both"/>
        <w:rPr>
          <w:rFonts w:cstheme="minorHAnsi"/>
          <w:sz w:val="24"/>
          <w:szCs w:val="24"/>
        </w:rPr>
      </w:pPr>
    </w:p>
    <w:p w:rsidR="00E56195" w:rsidRPr="00B06B05" w:rsidRDefault="00E56195" w:rsidP="00B06B05">
      <w:pPr>
        <w:jc w:val="both"/>
        <w:rPr>
          <w:rFonts w:cstheme="minorHAnsi"/>
          <w:sz w:val="24"/>
          <w:szCs w:val="24"/>
        </w:rPr>
      </w:pPr>
    </w:p>
    <w:p w:rsidR="00C42D16" w:rsidRPr="00C42D16" w:rsidRDefault="00C42D16" w:rsidP="00B06B05">
      <w:pPr>
        <w:spacing w:after="0" w:line="240" w:lineRule="auto"/>
        <w:jc w:val="both"/>
        <w:rPr>
          <w:rFonts w:eastAsia="Times New Roman" w:cstheme="minorHAnsi"/>
          <w:vanish/>
          <w:color w:val="000000"/>
          <w:sz w:val="24"/>
          <w:szCs w:val="24"/>
          <w:lang w:eastAsia="es-AR"/>
        </w:rPr>
      </w:pPr>
    </w:p>
    <w:p w:rsidR="00C42D16" w:rsidRPr="00B06B05" w:rsidRDefault="00C42D16" w:rsidP="00B06B05">
      <w:pPr>
        <w:jc w:val="both"/>
        <w:rPr>
          <w:rFonts w:cstheme="minorHAnsi"/>
          <w:sz w:val="24"/>
          <w:szCs w:val="24"/>
        </w:rPr>
      </w:pPr>
    </w:p>
    <w:p w:rsidR="004A34EE" w:rsidRPr="00B06B05" w:rsidRDefault="00C42D16" w:rsidP="00B06B05">
      <w:pPr>
        <w:jc w:val="both"/>
        <w:rPr>
          <w:rFonts w:cstheme="minorHAnsi"/>
          <w:sz w:val="24"/>
          <w:szCs w:val="24"/>
        </w:rPr>
      </w:pPr>
      <w:r w:rsidRPr="00B06B05">
        <w:rPr>
          <w:rFonts w:cstheme="minorHAnsi"/>
          <w:sz w:val="24"/>
          <w:szCs w:val="24"/>
        </w:rPr>
        <w:t xml:space="preserve"> </w:t>
      </w:r>
    </w:p>
    <w:sectPr w:rsidR="004A34EE" w:rsidRPr="00B06B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FF66"/>
      </v:shape>
    </w:pict>
  </w:numPicBullet>
  <w:abstractNum w:abstractNumId="0" w15:restartNumberingAfterBreak="0">
    <w:nsid w:val="1FDF57ED"/>
    <w:multiLevelType w:val="hybridMultilevel"/>
    <w:tmpl w:val="B298E4A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370A0"/>
    <w:multiLevelType w:val="hybridMultilevel"/>
    <w:tmpl w:val="F6860538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EE"/>
    <w:rsid w:val="001C6C8A"/>
    <w:rsid w:val="004A34EE"/>
    <w:rsid w:val="00624319"/>
    <w:rsid w:val="006E6D4E"/>
    <w:rsid w:val="007A34CF"/>
    <w:rsid w:val="00864192"/>
    <w:rsid w:val="00B06B05"/>
    <w:rsid w:val="00C42D16"/>
    <w:rsid w:val="00E479AD"/>
    <w:rsid w:val="00E5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F4D8"/>
  <w15:chartTrackingRefBased/>
  <w15:docId w15:val="{144F83C1-B7FF-4570-829D-679EC39A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6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631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DUARTE</dc:creator>
  <cp:keywords/>
  <dc:description/>
  <cp:lastModifiedBy>FABIAN DUARTE</cp:lastModifiedBy>
  <cp:revision>2</cp:revision>
  <dcterms:created xsi:type="dcterms:W3CDTF">2020-12-29T13:04:00Z</dcterms:created>
  <dcterms:modified xsi:type="dcterms:W3CDTF">2020-12-29T16:30:00Z</dcterms:modified>
</cp:coreProperties>
</file>