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D0B" w:rsidRDefault="00611A71">
      <w:pPr>
        <w:rPr>
          <w:rStyle w:val="Ttulo1Car"/>
          <w:sz w:val="44"/>
        </w:rPr>
      </w:pPr>
      <w:r>
        <w:t xml:space="preserve">ASIGNATURA: </w:t>
      </w:r>
      <w:r w:rsidRPr="00611A71">
        <w:rPr>
          <w:rStyle w:val="Ttulo1Car"/>
          <w:sz w:val="44"/>
        </w:rPr>
        <w:t>DISEÑO ASISTIDO POR COMPUTADORA</w:t>
      </w:r>
    </w:p>
    <w:p w:rsidR="00DD1854" w:rsidRDefault="00716C1D" w:rsidP="00611A71">
      <w:pPr>
        <w:rPr>
          <w:sz w:val="40"/>
        </w:rPr>
      </w:pPr>
      <w:r>
        <w:rPr>
          <w:sz w:val="40"/>
        </w:rPr>
        <w:t>INTRODUCCION SOFTWARE SKECHUP</w:t>
      </w:r>
    </w:p>
    <w:p w:rsidR="00716C1D" w:rsidRDefault="006361CC" w:rsidP="00611A71">
      <w:r>
        <w:t xml:space="preserve">Google </w:t>
      </w:r>
      <w:proofErr w:type="spellStart"/>
      <w:r>
        <w:t>SketchUp</w:t>
      </w:r>
      <w:proofErr w:type="spellEnd"/>
      <w:r>
        <w:t xml:space="preserve"> es un programa de diseño 3D muy fácil de usar que permite crear, compartir y presentar modelos 3D. La potencialidad de este software se incrementa con los </w:t>
      </w:r>
      <w:proofErr w:type="spellStart"/>
      <w:r>
        <w:t>plug</w:t>
      </w:r>
      <w:proofErr w:type="spellEnd"/>
      <w:r>
        <w:t xml:space="preserve">-in (complementos) que se pueden descargar e instalar. Por ejemplo, el </w:t>
      </w:r>
      <w:proofErr w:type="spellStart"/>
      <w:r>
        <w:t>plug</w:t>
      </w:r>
      <w:proofErr w:type="spellEnd"/>
      <w:r>
        <w:t xml:space="preserve">-in </w:t>
      </w:r>
      <w:proofErr w:type="spellStart"/>
      <w:r>
        <w:t>Sketchyphysics</w:t>
      </w:r>
      <w:proofErr w:type="spellEnd"/>
      <w:r>
        <w:t xml:space="preserve">, simula el efecto de gravedad en los objetos. Los modelos 3D creados con </w:t>
      </w:r>
      <w:proofErr w:type="spellStart"/>
      <w:r>
        <w:t>SketchUp</w:t>
      </w:r>
      <w:proofErr w:type="spellEnd"/>
      <w:r>
        <w:t xml:space="preserve"> pueden </w:t>
      </w:r>
      <w:proofErr w:type="spellStart"/>
      <w:r>
        <w:t>geolocalizarse</w:t>
      </w:r>
      <w:proofErr w:type="spellEnd"/>
      <w:r>
        <w:t xml:space="preserve"> en Google </w:t>
      </w:r>
      <w:proofErr w:type="spellStart"/>
      <w:r>
        <w:t>Earth</w:t>
      </w:r>
      <w:proofErr w:type="spellEnd"/>
      <w:r>
        <w:t>.</w:t>
      </w:r>
    </w:p>
    <w:p w:rsidR="006361CC" w:rsidRDefault="006361CC" w:rsidP="00611A71">
      <w:pPr>
        <w:rPr>
          <w:sz w:val="40"/>
        </w:rPr>
      </w:pPr>
    </w:p>
    <w:p w:rsidR="00834135" w:rsidRPr="00834135" w:rsidRDefault="00834135" w:rsidP="00611A71">
      <w:pPr>
        <w:rPr>
          <w:color w:val="00B050"/>
          <w:sz w:val="40"/>
        </w:rPr>
      </w:pPr>
      <w:r>
        <w:rPr>
          <w:sz w:val="40"/>
        </w:rPr>
        <w:t>Link de descarga versión 8 (copiar y pegar en el navegador)</w:t>
      </w:r>
      <w:r>
        <w:rPr>
          <w:sz w:val="40"/>
        </w:rPr>
        <w:br/>
        <w:t xml:space="preserve"> </w:t>
      </w:r>
      <w:r w:rsidRPr="00834135">
        <w:rPr>
          <w:color w:val="00B050"/>
          <w:sz w:val="40"/>
        </w:rPr>
        <w:t>https://drive.google.com/file/d/1bAIl8Ru9EDbe9gUzi2FjVqN8Y3panlWr/view?usp=sharing</w:t>
      </w:r>
    </w:p>
    <w:p w:rsidR="00716C1D" w:rsidRDefault="00716C1D" w:rsidP="00611A71">
      <w:pPr>
        <w:rPr>
          <w:sz w:val="40"/>
        </w:rPr>
      </w:pPr>
    </w:p>
    <w:p w:rsidR="00834135" w:rsidRDefault="006361CC" w:rsidP="00611A71">
      <w:pPr>
        <w:rPr>
          <w:sz w:val="40"/>
        </w:rPr>
      </w:pPr>
      <w:r>
        <w:rPr>
          <w:sz w:val="40"/>
        </w:rPr>
        <w:t>Se adjunta tutorial que incluye link de descarga.</w:t>
      </w: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  <w:r>
        <w:rPr>
          <w:sz w:val="40"/>
        </w:rPr>
        <w:t>Pantalla de inicio (usamos Plantilla sencilla – Metros)</w:t>
      </w:r>
    </w:p>
    <w:p w:rsidR="00716C1D" w:rsidRDefault="00716C1D" w:rsidP="00611A71">
      <w:pPr>
        <w:rPr>
          <w:sz w:val="40"/>
        </w:rPr>
      </w:pPr>
      <w:r>
        <w:rPr>
          <w:noProof/>
          <w:sz w:val="40"/>
          <w:lang w:val="es-ES" w:eastAsia="es-ES"/>
        </w:rPr>
        <w:drawing>
          <wp:inline distT="0" distB="0" distL="0" distR="0">
            <wp:extent cx="6120765" cy="3442970"/>
            <wp:effectExtent l="19050" t="0" r="0" b="0"/>
            <wp:docPr id="5" name="4 Imagen" descr="sk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_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1D" w:rsidRDefault="00FC7455" w:rsidP="00611A71">
      <w:pPr>
        <w:rPr>
          <w:sz w:val="40"/>
        </w:rPr>
      </w:pPr>
      <w:r>
        <w:rPr>
          <w:noProof/>
          <w:sz w:val="40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6.95pt;margin-top:21.25pt;width:119.7pt;height:21.4pt;z-index:251661312;mso-width-relative:margin;mso-height-relative:margin">
            <v:textbox>
              <w:txbxContent>
                <w:p w:rsidR="00716C1D" w:rsidRDefault="00716C1D" w:rsidP="00716C1D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Barra de herramientas</w:t>
                  </w:r>
                </w:p>
              </w:txbxContent>
            </v:textbox>
          </v:shape>
        </w:pict>
      </w:r>
      <w:r w:rsidR="00716C1D">
        <w:rPr>
          <w:sz w:val="40"/>
        </w:rPr>
        <w:t>Entorno de trabajo</w:t>
      </w:r>
    </w:p>
    <w:p w:rsidR="00716C1D" w:rsidRDefault="00FC7455" w:rsidP="00611A71">
      <w:pPr>
        <w:rPr>
          <w:sz w:val="40"/>
        </w:rPr>
      </w:pPr>
      <w:r>
        <w:rPr>
          <w:noProof/>
          <w:sz w:val="40"/>
          <w:lang w:val="es-ES" w:eastAsia="es-ES"/>
        </w:rPr>
        <w:pict>
          <v:shape id="_x0000_s1029" type="#_x0000_t202" style="position:absolute;margin-left:51.35pt;margin-top:51.9pt;width:158.5pt;height:21.4pt;z-index:251663360;mso-width-relative:margin;mso-height-relative:margin">
            <v:textbox>
              <w:txbxContent>
                <w:p w:rsidR="00716C1D" w:rsidRDefault="00716C1D" w:rsidP="00716C1D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Ejes </w:t>
                  </w:r>
                  <w:proofErr w:type="gramStart"/>
                  <w:r>
                    <w:rPr>
                      <w:lang w:val="es-ES"/>
                    </w:rPr>
                    <w:t>X(</w:t>
                  </w:r>
                  <w:proofErr w:type="gramEnd"/>
                  <w:r>
                    <w:rPr>
                      <w:lang w:val="es-ES"/>
                    </w:rPr>
                    <w:t>rojo) – Y(verde) – Z(azul)</w:t>
                  </w:r>
                </w:p>
              </w:txbxContent>
            </v:textbox>
          </v:shape>
        </w:pict>
      </w:r>
      <w:r>
        <w:rPr>
          <w:noProof/>
          <w:sz w:val="40"/>
          <w:lang w:val="es-ES" w:eastAsia="es-ES"/>
        </w:rPr>
        <w:pict>
          <v:shape id="_x0000_s1028" type="#_x0000_t202" style="position:absolute;margin-left:-45.25pt;margin-top:191.4pt;width:119.7pt;height:21.4pt;z-index:251662336;mso-width-relative:margin;mso-height-relative:margin">
            <v:textbox>
              <w:txbxContent>
                <w:p w:rsidR="00716C1D" w:rsidRDefault="00716C1D" w:rsidP="00716C1D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Barra de herramientas</w:t>
                  </w:r>
                </w:p>
              </w:txbxContent>
            </v:textbox>
          </v:shape>
        </w:pict>
      </w:r>
      <w:r w:rsidRPr="00FC7455">
        <w:rPr>
          <w:noProof/>
          <w:sz w:val="40"/>
        </w:rPr>
        <w:pict>
          <v:shape id="_x0000_s1026" type="#_x0000_t202" style="position:absolute;margin-left:217.55pt;margin-top:115.85pt;width:84.8pt;height:21.4pt;z-index:251660288;mso-width-relative:margin;mso-height-relative:margin">
            <v:textbox>
              <w:txbxContent>
                <w:p w:rsidR="00716C1D" w:rsidRDefault="00716C1D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Área de trabajo</w:t>
                  </w:r>
                </w:p>
              </w:txbxContent>
            </v:textbox>
          </v:shape>
        </w:pict>
      </w:r>
      <w:r w:rsidR="00716C1D">
        <w:rPr>
          <w:noProof/>
          <w:sz w:val="40"/>
          <w:lang w:val="es-ES" w:eastAsia="es-ES"/>
        </w:rPr>
        <w:drawing>
          <wp:inline distT="0" distB="0" distL="0" distR="0">
            <wp:extent cx="6120765" cy="3442970"/>
            <wp:effectExtent l="19050" t="0" r="0" b="0"/>
            <wp:docPr id="6" name="5 Imagen" descr="sk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_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</w:p>
    <w:p w:rsidR="00716C1D" w:rsidRDefault="00716C1D" w:rsidP="00611A71">
      <w:pPr>
        <w:rPr>
          <w:sz w:val="40"/>
        </w:rPr>
      </w:pPr>
      <w:r>
        <w:rPr>
          <w:sz w:val="40"/>
        </w:rPr>
        <w:t xml:space="preserve">Dibujando en las distintas direcciones </w:t>
      </w:r>
    </w:p>
    <w:p w:rsidR="00716C1D" w:rsidRDefault="00716C1D" w:rsidP="00611A71">
      <w:pPr>
        <w:rPr>
          <w:sz w:val="40"/>
        </w:rPr>
      </w:pPr>
      <w:r>
        <w:rPr>
          <w:sz w:val="40"/>
        </w:rPr>
        <w:t>Dirección eje VERDE</w:t>
      </w:r>
    </w:p>
    <w:p w:rsidR="00716C1D" w:rsidRDefault="00716C1D" w:rsidP="00611A71">
      <w:pPr>
        <w:rPr>
          <w:sz w:val="40"/>
        </w:rPr>
      </w:pPr>
      <w:r>
        <w:rPr>
          <w:noProof/>
          <w:sz w:val="40"/>
          <w:lang w:val="es-ES" w:eastAsia="es-ES"/>
        </w:rPr>
        <w:drawing>
          <wp:inline distT="0" distB="0" distL="0" distR="0">
            <wp:extent cx="3514191" cy="1976755"/>
            <wp:effectExtent l="19050" t="0" r="0" b="0"/>
            <wp:docPr id="8" name="7 Imagen" descr="sk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_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548" cy="19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1D" w:rsidRDefault="00716C1D" w:rsidP="00611A71">
      <w:pPr>
        <w:rPr>
          <w:sz w:val="40"/>
        </w:rPr>
      </w:pPr>
      <w:r>
        <w:rPr>
          <w:sz w:val="40"/>
        </w:rPr>
        <w:t>Dirección eje ROJO</w:t>
      </w:r>
    </w:p>
    <w:p w:rsidR="00716C1D" w:rsidRDefault="00716C1D" w:rsidP="00611A71">
      <w:pPr>
        <w:rPr>
          <w:sz w:val="40"/>
        </w:rPr>
      </w:pPr>
      <w:r>
        <w:rPr>
          <w:noProof/>
          <w:sz w:val="40"/>
          <w:lang w:val="es-ES" w:eastAsia="es-ES"/>
        </w:rPr>
        <w:drawing>
          <wp:inline distT="0" distB="0" distL="0" distR="0">
            <wp:extent cx="3514191" cy="1976755"/>
            <wp:effectExtent l="19050" t="0" r="0" b="0"/>
            <wp:docPr id="9" name="8 Imagen" descr="skt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_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548" cy="19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1D" w:rsidRDefault="00716C1D" w:rsidP="00716C1D">
      <w:pPr>
        <w:rPr>
          <w:sz w:val="40"/>
        </w:rPr>
      </w:pPr>
      <w:r>
        <w:rPr>
          <w:sz w:val="40"/>
        </w:rPr>
        <w:t>Dirección eje AZUL</w:t>
      </w:r>
    </w:p>
    <w:p w:rsidR="00716C1D" w:rsidRDefault="00716C1D" w:rsidP="00716C1D">
      <w:pPr>
        <w:rPr>
          <w:sz w:val="40"/>
        </w:rPr>
      </w:pPr>
      <w:r>
        <w:rPr>
          <w:noProof/>
          <w:sz w:val="40"/>
          <w:lang w:val="es-ES" w:eastAsia="es-ES"/>
        </w:rPr>
        <w:drawing>
          <wp:inline distT="0" distB="0" distL="0" distR="0">
            <wp:extent cx="3514191" cy="1976755"/>
            <wp:effectExtent l="19050" t="0" r="0" b="0"/>
            <wp:docPr id="10" name="9 Imagen" descr="skt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_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548" cy="19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1D" w:rsidRDefault="00716C1D" w:rsidP="00611A71">
      <w:pPr>
        <w:rPr>
          <w:sz w:val="40"/>
        </w:rPr>
      </w:pPr>
    </w:p>
    <w:p w:rsidR="00716C1D" w:rsidRDefault="00716C1D" w:rsidP="00716C1D">
      <w:pPr>
        <w:jc w:val="both"/>
        <w:rPr>
          <w:sz w:val="40"/>
        </w:rPr>
      </w:pPr>
      <w:r>
        <w:rPr>
          <w:sz w:val="40"/>
        </w:rPr>
        <w:t>Nuestra línea va a cambiar de color cuando nos encontramos paralelo al eje de referencia que necesitamos.</w:t>
      </w:r>
    </w:p>
    <w:p w:rsidR="00716C1D" w:rsidRDefault="006F68B6" w:rsidP="00716C1D">
      <w:pPr>
        <w:jc w:val="both"/>
        <w:rPr>
          <w:sz w:val="40"/>
        </w:rPr>
      </w:pPr>
      <w:r>
        <w:rPr>
          <w:sz w:val="40"/>
        </w:rPr>
        <w:lastRenderedPageBreak/>
        <w:t>Método de modelado</w:t>
      </w:r>
    </w:p>
    <w:p w:rsidR="00716C1D" w:rsidRDefault="00FC7455" w:rsidP="00716C1D">
      <w:pPr>
        <w:jc w:val="both"/>
        <w:rPr>
          <w:sz w:val="40"/>
        </w:rPr>
      </w:pPr>
      <w:r>
        <w:rPr>
          <w:noProof/>
          <w:sz w:val="40"/>
          <w:lang w:val="es-ES" w:eastAsia="es-ES"/>
        </w:rPr>
        <w:pict>
          <v:shape id="_x0000_s1032" type="#_x0000_t202" style="position:absolute;left:0;text-align:left;margin-left:360.85pt;margin-top:181.9pt;width:129pt;height:36.85pt;z-index:251667456;mso-width-relative:margin;mso-height-relative:margin">
            <v:textbox>
              <w:txbxContent>
                <w:p w:rsidR="006F68B6" w:rsidRDefault="00D8723C" w:rsidP="006F68B6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3-Indicamos la longitud</w:t>
                  </w:r>
                  <w:r w:rsidR="0025013E">
                    <w:rPr>
                      <w:lang w:val="es-ES"/>
                    </w:rPr>
                    <w:t xml:space="preserve"> 10 </w:t>
                  </w:r>
                  <w:r>
                    <w:rPr>
                      <w:lang w:val="es-ES"/>
                    </w:rPr>
                    <w:t xml:space="preserve"> y (ENTER)</w:t>
                  </w:r>
                </w:p>
                <w:p w:rsidR="00D8723C" w:rsidRDefault="00D8723C" w:rsidP="006F68B6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40"/>
          <w:lang w:val="es-ES" w:eastAsia="es-ES"/>
        </w:rPr>
        <w:pict>
          <v:shape id="_x0000_s1031" type="#_x0000_t202" style="position:absolute;left:0;text-align:left;margin-left:260.35pt;margin-top:39.05pt;width:131.55pt;height:21.4pt;z-index:251666432;mso-width-relative:margin;mso-height-relative:margin">
            <v:textbox>
              <w:txbxContent>
                <w:p w:rsidR="006F68B6" w:rsidRDefault="00D8723C" w:rsidP="006F68B6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2-</w:t>
                  </w:r>
                  <w:r w:rsidR="006F68B6">
                    <w:rPr>
                      <w:lang w:val="es-ES"/>
                    </w:rPr>
                    <w:t>Dirección eje VERDE</w:t>
                  </w:r>
                </w:p>
              </w:txbxContent>
            </v:textbox>
          </v:shape>
        </w:pict>
      </w:r>
      <w:r w:rsidRPr="00FC7455">
        <w:rPr>
          <w:noProof/>
          <w:sz w:val="40"/>
        </w:rPr>
        <w:pict>
          <v:shape id="_x0000_s1030" type="#_x0000_t202" style="position:absolute;left:0;text-align:left;margin-left:92.5pt;margin-top:127.7pt;width:82.8pt;height:21.4pt;z-index:251665408;mso-width-relative:margin;mso-height-relative:margin">
            <v:textbox>
              <w:txbxContent>
                <w:p w:rsidR="006F68B6" w:rsidRPr="006F68B6" w:rsidRDefault="006F68B6" w:rsidP="006F68B6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1-</w:t>
                  </w:r>
                  <w:r w:rsidRPr="006F68B6">
                    <w:rPr>
                      <w:lang w:val="es-ES"/>
                    </w:rPr>
                    <w:t>Punto inicial</w:t>
                  </w:r>
                </w:p>
              </w:txbxContent>
            </v:textbox>
          </v:shape>
        </w:pict>
      </w:r>
      <w:r w:rsidR="00F475F3">
        <w:rPr>
          <w:noProof/>
          <w:sz w:val="40"/>
          <w:lang w:val="es-ES" w:eastAsia="es-ES"/>
        </w:rPr>
        <w:drawing>
          <wp:inline distT="0" distB="0" distL="0" distR="0">
            <wp:extent cx="5438089" cy="3058961"/>
            <wp:effectExtent l="19050" t="0" r="0" b="0"/>
            <wp:docPr id="11" name="10 Imagen" descr="skt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_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189" cy="30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3C" w:rsidRDefault="00D8723C" w:rsidP="00716C1D">
      <w:pPr>
        <w:jc w:val="both"/>
        <w:rPr>
          <w:sz w:val="40"/>
        </w:rPr>
      </w:pPr>
      <w:r>
        <w:rPr>
          <w:sz w:val="40"/>
        </w:rPr>
        <w:t>El puntero queda posicionado esperando nueva dirección y longitud.</w:t>
      </w:r>
    </w:p>
    <w:p w:rsidR="00D8723C" w:rsidRDefault="00FC7455" w:rsidP="00716C1D">
      <w:pPr>
        <w:jc w:val="both"/>
        <w:rPr>
          <w:sz w:val="40"/>
        </w:rPr>
      </w:pPr>
      <w:r>
        <w:rPr>
          <w:noProof/>
          <w:sz w:val="40"/>
          <w:lang w:val="es-ES" w:eastAsia="es-ES"/>
        </w:rPr>
        <w:pict>
          <v:shape id="_x0000_s1034" type="#_x0000_t202" style="position:absolute;left:0;text-align:left;margin-left:343.3pt;margin-top:30.45pt;width:131.55pt;height:21.4pt;z-index:251669504;mso-width-relative:margin;mso-height-relative:margin">
            <v:textbox>
              <w:txbxContent>
                <w:p w:rsidR="00D8723C" w:rsidRDefault="00D8723C" w:rsidP="00D8723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1-Dirección eje ROJO</w:t>
                  </w:r>
                </w:p>
              </w:txbxContent>
            </v:textbox>
          </v:shape>
        </w:pict>
      </w:r>
      <w:r>
        <w:rPr>
          <w:noProof/>
          <w:sz w:val="40"/>
          <w:lang w:val="es-ES" w:eastAsia="es-ES"/>
        </w:rPr>
        <w:pict>
          <v:shape id="_x0000_s1033" type="#_x0000_t202" style="position:absolute;left:0;text-align:left;margin-left:353.3pt;margin-top:179.75pt;width:129pt;height:36.85pt;z-index:251668480;mso-width-relative:margin;mso-height-relative:margin">
            <v:textbox>
              <w:txbxContent>
                <w:p w:rsidR="00D8723C" w:rsidRDefault="00D8723C" w:rsidP="00D8723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2-Indicamos la longitud</w:t>
                  </w:r>
                  <w:r w:rsidR="0025013E">
                    <w:rPr>
                      <w:lang w:val="es-ES"/>
                    </w:rPr>
                    <w:t xml:space="preserve"> 5 </w:t>
                  </w:r>
                  <w:r>
                    <w:rPr>
                      <w:lang w:val="es-ES"/>
                    </w:rPr>
                    <w:t>y (ENTER)</w:t>
                  </w:r>
                </w:p>
                <w:p w:rsidR="00D8723C" w:rsidRDefault="00D8723C" w:rsidP="00D8723C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D8723C">
        <w:rPr>
          <w:noProof/>
          <w:sz w:val="40"/>
          <w:lang w:val="es-ES" w:eastAsia="es-ES"/>
        </w:rPr>
        <w:drawing>
          <wp:inline distT="0" distB="0" distL="0" distR="0">
            <wp:extent cx="5438089" cy="3058961"/>
            <wp:effectExtent l="19050" t="0" r="0" b="0"/>
            <wp:docPr id="12" name="11 Imagen" descr="skt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_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189" cy="30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3C" w:rsidRDefault="00D8723C" w:rsidP="00716C1D">
      <w:pPr>
        <w:jc w:val="both"/>
        <w:rPr>
          <w:sz w:val="40"/>
        </w:rPr>
      </w:pPr>
    </w:p>
    <w:p w:rsidR="00A4051D" w:rsidRDefault="00A4051D" w:rsidP="00716C1D">
      <w:pPr>
        <w:jc w:val="both"/>
        <w:rPr>
          <w:sz w:val="40"/>
        </w:rPr>
      </w:pPr>
      <w:r>
        <w:rPr>
          <w:sz w:val="40"/>
        </w:rPr>
        <w:t>Continuamos de la misma forma…</w:t>
      </w:r>
      <w:proofErr w:type="gramStart"/>
      <w:r>
        <w:rPr>
          <w:sz w:val="40"/>
        </w:rPr>
        <w:t>..</w:t>
      </w:r>
      <w:proofErr w:type="gramEnd"/>
    </w:p>
    <w:p w:rsidR="00A4051D" w:rsidRDefault="00A4051D" w:rsidP="00716C1D">
      <w:pPr>
        <w:jc w:val="both"/>
        <w:rPr>
          <w:sz w:val="40"/>
        </w:rPr>
      </w:pPr>
    </w:p>
    <w:p w:rsidR="00A4051D" w:rsidRDefault="00A4051D" w:rsidP="00716C1D">
      <w:pPr>
        <w:jc w:val="both"/>
        <w:rPr>
          <w:sz w:val="40"/>
        </w:rPr>
      </w:pPr>
    </w:p>
    <w:p w:rsidR="00A4051D" w:rsidRDefault="00A4051D" w:rsidP="00716C1D">
      <w:pPr>
        <w:jc w:val="both"/>
        <w:rPr>
          <w:sz w:val="40"/>
        </w:rPr>
      </w:pPr>
    </w:p>
    <w:p w:rsidR="00A4051D" w:rsidRDefault="00FC7455" w:rsidP="00716C1D">
      <w:pPr>
        <w:jc w:val="both"/>
        <w:rPr>
          <w:sz w:val="40"/>
        </w:rPr>
      </w:pPr>
      <w:r>
        <w:rPr>
          <w:noProof/>
          <w:sz w:val="40"/>
          <w:lang w:val="es-ES" w:eastAsia="es-ES"/>
        </w:rPr>
        <w:lastRenderedPageBreak/>
        <w:pict>
          <v:shape id="_x0000_s1036" type="#_x0000_t202" style="position:absolute;left:0;text-align:left;margin-left:345.15pt;margin-top:184.6pt;width:129pt;height:36.85pt;z-index:251671552;mso-width-relative:margin;mso-height-relative:margin">
            <v:textbox>
              <w:txbxContent>
                <w:p w:rsidR="00A4051D" w:rsidRDefault="00A4051D" w:rsidP="00A4051D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2-Indicamos la longitud</w:t>
                  </w:r>
                  <w:r w:rsidR="0025013E">
                    <w:rPr>
                      <w:lang w:val="es-ES"/>
                    </w:rPr>
                    <w:t xml:space="preserve"> 10 </w:t>
                  </w:r>
                  <w:r>
                    <w:rPr>
                      <w:lang w:val="es-ES"/>
                    </w:rPr>
                    <w:t xml:space="preserve"> y (ENTER)</w:t>
                  </w:r>
                </w:p>
                <w:p w:rsidR="00A4051D" w:rsidRDefault="00A4051D" w:rsidP="00A4051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sz w:val="40"/>
          <w:lang w:val="es-ES" w:eastAsia="es-ES"/>
        </w:rPr>
        <w:pict>
          <v:shape id="_x0000_s1035" type="#_x0000_t202" style="position:absolute;left:0;text-align:left;margin-left:267.15pt;margin-top:152.9pt;width:122.3pt;height:21.4pt;z-index:251670528;mso-width-relative:margin;mso-height-relative:margin">
            <v:textbox>
              <w:txbxContent>
                <w:p w:rsidR="00A4051D" w:rsidRDefault="00A4051D" w:rsidP="00A4051D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1-Dirección eje VERDE</w:t>
                  </w:r>
                </w:p>
              </w:txbxContent>
            </v:textbox>
          </v:shape>
        </w:pict>
      </w:r>
      <w:r w:rsidR="00A4051D">
        <w:rPr>
          <w:noProof/>
          <w:sz w:val="40"/>
          <w:lang w:val="es-ES" w:eastAsia="es-ES"/>
        </w:rPr>
        <w:drawing>
          <wp:inline distT="0" distB="0" distL="0" distR="0">
            <wp:extent cx="5533193" cy="3112457"/>
            <wp:effectExtent l="19050" t="0" r="0" b="0"/>
            <wp:docPr id="13" name="12 Imagen" descr="skt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_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330" cy="311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1D" w:rsidRDefault="00A4051D" w:rsidP="00716C1D">
      <w:pPr>
        <w:jc w:val="both"/>
        <w:rPr>
          <w:sz w:val="40"/>
        </w:rPr>
      </w:pPr>
      <w:r>
        <w:rPr>
          <w:sz w:val="40"/>
        </w:rPr>
        <w:t>Cerramos la figura uniéndola con el punto inicial.</w:t>
      </w:r>
    </w:p>
    <w:p w:rsidR="00A4051D" w:rsidRDefault="00A4051D" w:rsidP="00716C1D">
      <w:pPr>
        <w:jc w:val="both"/>
        <w:rPr>
          <w:sz w:val="40"/>
        </w:rPr>
      </w:pPr>
      <w:r>
        <w:rPr>
          <w:noProof/>
          <w:sz w:val="40"/>
          <w:lang w:val="es-ES" w:eastAsia="es-ES"/>
        </w:rPr>
        <w:drawing>
          <wp:inline distT="0" distB="0" distL="0" distR="0">
            <wp:extent cx="5533186" cy="3112453"/>
            <wp:effectExtent l="19050" t="0" r="0" b="0"/>
            <wp:docPr id="14" name="13 Imagen" descr="skt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_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323" cy="3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1D" w:rsidRDefault="00A4051D" w:rsidP="00716C1D">
      <w:pPr>
        <w:jc w:val="both"/>
        <w:rPr>
          <w:sz w:val="40"/>
        </w:rPr>
      </w:pPr>
      <w:r>
        <w:rPr>
          <w:sz w:val="40"/>
        </w:rPr>
        <w:t>Quedó materializada nuestra figura de 5x10.</w:t>
      </w:r>
    </w:p>
    <w:p w:rsidR="00A4051D" w:rsidRDefault="00A4051D" w:rsidP="00716C1D">
      <w:pPr>
        <w:jc w:val="both"/>
        <w:rPr>
          <w:sz w:val="40"/>
        </w:rPr>
      </w:pPr>
      <w:r>
        <w:rPr>
          <w:sz w:val="40"/>
        </w:rPr>
        <w:t>La figura queda definida por sus cuatro lados generando una superficie en el plano X-Y.</w:t>
      </w:r>
    </w:p>
    <w:p w:rsidR="00A4051D" w:rsidRDefault="00A4051D" w:rsidP="00716C1D">
      <w:pPr>
        <w:jc w:val="both"/>
        <w:rPr>
          <w:sz w:val="40"/>
        </w:rPr>
      </w:pPr>
      <w:r>
        <w:rPr>
          <w:sz w:val="40"/>
        </w:rPr>
        <w:t xml:space="preserve">Podemos dibujar en cualquiera de los 3 planos (X-Y), (X-Z), (Y-Z), lo único que tenemos que prestar atención es cuando vamos dibujando, que nuestra línea cambie de color en función de la dirección que queremos dibujar. Ese </w:t>
      </w:r>
      <w:r>
        <w:rPr>
          <w:sz w:val="40"/>
        </w:rPr>
        <w:lastRenderedPageBreak/>
        <w:t>cambio de color nos asegura que estamos dibujando paralelo a la dirección (X ROJO) (Y VERDE) (Z AZUL).</w:t>
      </w:r>
    </w:p>
    <w:p w:rsidR="00A95201" w:rsidRDefault="00A4051D" w:rsidP="00716C1D">
      <w:pPr>
        <w:jc w:val="both"/>
        <w:rPr>
          <w:sz w:val="40"/>
        </w:rPr>
      </w:pPr>
      <w:r>
        <w:rPr>
          <w:sz w:val="40"/>
        </w:rPr>
        <w:t>Una vez que tenemos nuestra superficie generada</w:t>
      </w:r>
      <w:r w:rsidR="00A95201">
        <w:rPr>
          <w:sz w:val="40"/>
        </w:rPr>
        <w:t>, podemos a partir de ésta, generar nuestro volumen (3D), mediante la herramienta</w:t>
      </w:r>
    </w:p>
    <w:p w:rsidR="00A4051D" w:rsidRDefault="00A95201" w:rsidP="00716C1D">
      <w:pPr>
        <w:jc w:val="both"/>
        <w:rPr>
          <w:sz w:val="40"/>
        </w:rPr>
      </w:pPr>
      <w:r>
        <w:rPr>
          <w:sz w:val="40"/>
        </w:rPr>
        <w:t xml:space="preserve"> </w:t>
      </w:r>
      <w:r>
        <w:rPr>
          <w:noProof/>
          <w:sz w:val="40"/>
          <w:lang w:val="es-ES" w:eastAsia="es-ES"/>
        </w:rPr>
        <w:drawing>
          <wp:inline distT="0" distB="0" distL="0" distR="0">
            <wp:extent cx="1504950" cy="971550"/>
            <wp:effectExtent l="19050" t="0" r="0" b="0"/>
            <wp:docPr id="16" name="15 Imagen" descr="skt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_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proofErr w:type="gramStart"/>
      <w:r>
        <w:rPr>
          <w:sz w:val="40"/>
        </w:rPr>
        <w:t>seleccionamos</w:t>
      </w:r>
      <w:proofErr w:type="gramEnd"/>
      <w:r>
        <w:rPr>
          <w:sz w:val="40"/>
        </w:rPr>
        <w:t xml:space="preserve"> esa herramienta, marcamos con el puntero cuál es la superficie que queremos estirar y luego moviendo el cursos en las dos direcciones posibles (para éste caso: Z para arriba (+) y Z para abajo (-)</w:t>
      </w:r>
    </w:p>
    <w:p w:rsidR="00A4051D" w:rsidRDefault="00A4051D" w:rsidP="00716C1D">
      <w:pPr>
        <w:jc w:val="both"/>
        <w:rPr>
          <w:sz w:val="40"/>
        </w:rPr>
      </w:pPr>
      <w:r>
        <w:rPr>
          <w:noProof/>
          <w:sz w:val="40"/>
          <w:lang w:val="es-ES" w:eastAsia="es-ES"/>
        </w:rPr>
        <w:drawing>
          <wp:inline distT="0" distB="0" distL="0" distR="0">
            <wp:extent cx="3850690" cy="2166038"/>
            <wp:effectExtent l="19050" t="0" r="0" b="0"/>
            <wp:docPr id="15" name="14 Imagen" descr="skt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_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462" cy="216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201" w:rsidRDefault="00A95201" w:rsidP="00716C1D">
      <w:pPr>
        <w:jc w:val="both"/>
        <w:rPr>
          <w:sz w:val="40"/>
        </w:rPr>
      </w:pPr>
      <w:r>
        <w:rPr>
          <w:sz w:val="40"/>
        </w:rPr>
        <w:t>Ejemplo: hacia arriba, dirección (AZUL) Z (+), solo resta indicar la longitud de ese estiramiento, lo hacemos de la misma forma, indicando numéricamente en el cuadro de distancia</w:t>
      </w:r>
    </w:p>
    <w:p w:rsidR="00A95201" w:rsidRDefault="00FC7455" w:rsidP="00716C1D">
      <w:pPr>
        <w:jc w:val="both"/>
        <w:rPr>
          <w:sz w:val="40"/>
        </w:rPr>
      </w:pPr>
      <w:r>
        <w:rPr>
          <w:noProof/>
          <w:sz w:val="40"/>
          <w:lang w:val="es-ES" w:eastAsia="es-ES"/>
        </w:rPr>
        <w:pict>
          <v:shape id="_x0000_s1037" type="#_x0000_t202" style="position:absolute;left:0;text-align:left;margin-left:311.7pt;margin-top:134.3pt;width:129pt;height:36.85pt;z-index:251672576;mso-width-relative:margin;mso-height-relative:margin">
            <v:textbox>
              <w:txbxContent>
                <w:p w:rsidR="00A95201" w:rsidRDefault="00A95201" w:rsidP="00A95201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Indicamos la longitud y (ENTER)</w:t>
                  </w:r>
                </w:p>
                <w:p w:rsidR="00A95201" w:rsidRDefault="00A95201" w:rsidP="00A95201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A95201">
        <w:rPr>
          <w:noProof/>
          <w:sz w:val="40"/>
          <w:lang w:val="es-ES" w:eastAsia="es-ES"/>
        </w:rPr>
        <w:drawing>
          <wp:inline distT="0" distB="0" distL="0" distR="0">
            <wp:extent cx="3884703" cy="2185170"/>
            <wp:effectExtent l="19050" t="0" r="1497" b="0"/>
            <wp:docPr id="17" name="16 Imagen" descr="sk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_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861" cy="218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201" w:rsidRDefault="00A95201" w:rsidP="00716C1D">
      <w:pPr>
        <w:jc w:val="both"/>
        <w:rPr>
          <w:sz w:val="40"/>
        </w:rPr>
      </w:pPr>
    </w:p>
    <w:p w:rsidR="00A4051D" w:rsidRDefault="00A4051D" w:rsidP="00716C1D">
      <w:pPr>
        <w:jc w:val="both"/>
        <w:rPr>
          <w:sz w:val="40"/>
        </w:rPr>
      </w:pPr>
    </w:p>
    <w:p w:rsidR="00A4051D" w:rsidRDefault="00A4051D" w:rsidP="00716C1D">
      <w:pPr>
        <w:jc w:val="both"/>
        <w:rPr>
          <w:sz w:val="40"/>
        </w:rPr>
      </w:pPr>
    </w:p>
    <w:p w:rsidR="00A4051D" w:rsidRDefault="00A4051D" w:rsidP="00716C1D">
      <w:pPr>
        <w:jc w:val="both"/>
        <w:rPr>
          <w:sz w:val="40"/>
        </w:rPr>
      </w:pPr>
    </w:p>
    <w:p w:rsidR="00A4051D" w:rsidRDefault="00A4051D" w:rsidP="00716C1D">
      <w:pPr>
        <w:jc w:val="both"/>
        <w:rPr>
          <w:sz w:val="40"/>
        </w:rPr>
      </w:pPr>
    </w:p>
    <w:p w:rsidR="00A4051D" w:rsidRDefault="00A4051D" w:rsidP="00716C1D">
      <w:pPr>
        <w:jc w:val="both"/>
        <w:rPr>
          <w:sz w:val="40"/>
        </w:rPr>
      </w:pPr>
    </w:p>
    <w:sectPr w:rsidR="00A4051D" w:rsidSect="00A95201">
      <w:pgSz w:w="11906" w:h="16838"/>
      <w:pgMar w:top="709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69613A"/>
    <w:multiLevelType w:val="hybridMultilevel"/>
    <w:tmpl w:val="61740D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611A71"/>
    <w:rsid w:val="0000130F"/>
    <w:rsid w:val="00035D23"/>
    <w:rsid w:val="00090409"/>
    <w:rsid w:val="00117E68"/>
    <w:rsid w:val="00160538"/>
    <w:rsid w:val="0018249A"/>
    <w:rsid w:val="001D32A4"/>
    <w:rsid w:val="0020339D"/>
    <w:rsid w:val="0025013E"/>
    <w:rsid w:val="00306F0E"/>
    <w:rsid w:val="0035639E"/>
    <w:rsid w:val="003667EE"/>
    <w:rsid w:val="00387461"/>
    <w:rsid w:val="00396AEF"/>
    <w:rsid w:val="003A7450"/>
    <w:rsid w:val="003F6963"/>
    <w:rsid w:val="004063B5"/>
    <w:rsid w:val="00417131"/>
    <w:rsid w:val="00434A01"/>
    <w:rsid w:val="00447E55"/>
    <w:rsid w:val="00472209"/>
    <w:rsid w:val="004A3FF6"/>
    <w:rsid w:val="004D4F3A"/>
    <w:rsid w:val="004D512D"/>
    <w:rsid w:val="005570D0"/>
    <w:rsid w:val="00580477"/>
    <w:rsid w:val="005C68C3"/>
    <w:rsid w:val="006077C3"/>
    <w:rsid w:val="00611A71"/>
    <w:rsid w:val="006361CC"/>
    <w:rsid w:val="006379C9"/>
    <w:rsid w:val="00661EF0"/>
    <w:rsid w:val="00667B88"/>
    <w:rsid w:val="00672428"/>
    <w:rsid w:val="00680F97"/>
    <w:rsid w:val="006F68B6"/>
    <w:rsid w:val="00716C1D"/>
    <w:rsid w:val="00781995"/>
    <w:rsid w:val="00793455"/>
    <w:rsid w:val="00794242"/>
    <w:rsid w:val="007A177B"/>
    <w:rsid w:val="00834135"/>
    <w:rsid w:val="008B1DFF"/>
    <w:rsid w:val="009066AC"/>
    <w:rsid w:val="0096105A"/>
    <w:rsid w:val="009C5D55"/>
    <w:rsid w:val="00A05165"/>
    <w:rsid w:val="00A4051D"/>
    <w:rsid w:val="00A537C2"/>
    <w:rsid w:val="00A95201"/>
    <w:rsid w:val="00AC18C7"/>
    <w:rsid w:val="00AC49A9"/>
    <w:rsid w:val="00AE0DBF"/>
    <w:rsid w:val="00AF0A3A"/>
    <w:rsid w:val="00B01E67"/>
    <w:rsid w:val="00C52B7B"/>
    <w:rsid w:val="00C71284"/>
    <w:rsid w:val="00CA12CD"/>
    <w:rsid w:val="00CB1A9D"/>
    <w:rsid w:val="00D25584"/>
    <w:rsid w:val="00D55411"/>
    <w:rsid w:val="00D7223B"/>
    <w:rsid w:val="00D8723C"/>
    <w:rsid w:val="00DB5C32"/>
    <w:rsid w:val="00DD1854"/>
    <w:rsid w:val="00DD4D0B"/>
    <w:rsid w:val="00DE4E16"/>
    <w:rsid w:val="00E11E38"/>
    <w:rsid w:val="00E311A8"/>
    <w:rsid w:val="00ED1999"/>
    <w:rsid w:val="00F330AE"/>
    <w:rsid w:val="00F475F3"/>
    <w:rsid w:val="00F66F04"/>
    <w:rsid w:val="00F724F4"/>
    <w:rsid w:val="00F9066E"/>
    <w:rsid w:val="00FC7455"/>
    <w:rsid w:val="00FE0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F3A"/>
  </w:style>
  <w:style w:type="paragraph" w:styleId="Ttulo1">
    <w:name w:val="heading 1"/>
    <w:basedOn w:val="Normal"/>
    <w:next w:val="Normal"/>
    <w:link w:val="Ttulo1Car"/>
    <w:uiPriority w:val="9"/>
    <w:qFormat/>
    <w:rsid w:val="00611A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11A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semiHidden/>
    <w:unhideWhenUsed/>
    <w:rsid w:val="007A177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177B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63B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68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2BC57-7C10-487A-B6E8-4607738D8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Dulcelia</cp:lastModifiedBy>
  <cp:revision>9</cp:revision>
  <dcterms:created xsi:type="dcterms:W3CDTF">2020-10-14T13:16:00Z</dcterms:created>
  <dcterms:modified xsi:type="dcterms:W3CDTF">2020-10-19T12:07:00Z</dcterms:modified>
</cp:coreProperties>
</file>