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495" w:rsidRDefault="00222799">
      <w:pPr>
        <w:jc w:val="center"/>
        <w:rPr>
          <w:rFonts w:ascii="Comic Sans MS" w:hAnsi="Comic Sans MS"/>
          <w:b/>
          <w:u w:val="single"/>
        </w:rPr>
      </w:pPr>
      <w:r w:rsidRPr="00222799">
        <w:rPr>
          <w:rFonts w:ascii="Comic Sans MS" w:hAnsi="Comic Sans MS"/>
        </w:rPr>
        <w:drawing>
          <wp:inline distT="114300" distB="114300" distL="114300" distR="114300">
            <wp:extent cx="239200" cy="247135"/>
            <wp:effectExtent l="19050" t="0" r="845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1386" cy="249393"/>
                    </a:xfrm>
                    <a:prstGeom prst="rect">
                      <a:avLst/>
                    </a:prstGeom>
                    <a:ln/>
                  </pic:spPr>
                </pic:pic>
              </a:graphicData>
            </a:graphic>
          </wp:inline>
        </w:drawing>
      </w:r>
      <w:r>
        <w:rPr>
          <w:rFonts w:ascii="Comic Sans MS" w:hAnsi="Comic Sans MS"/>
          <w:b/>
          <w:u w:val="single"/>
        </w:rPr>
        <w:t xml:space="preserve"> </w:t>
      </w:r>
      <w:r w:rsidR="00F63495">
        <w:rPr>
          <w:rFonts w:ascii="Comic Sans MS" w:hAnsi="Comic Sans MS"/>
          <w:b/>
          <w:u w:val="single"/>
        </w:rPr>
        <w:t xml:space="preserve">PROPUESTA INTERDISCIPLINAR ALIMENTACION SALUDABLE </w:t>
      </w:r>
    </w:p>
    <w:p w:rsidR="00F63495" w:rsidRDefault="00F63495">
      <w:pPr>
        <w:jc w:val="center"/>
        <w:rPr>
          <w:rFonts w:ascii="Comic Sans MS" w:hAnsi="Comic Sans MS"/>
          <w:b/>
          <w:u w:val="single"/>
        </w:rPr>
      </w:pPr>
      <w:r>
        <w:rPr>
          <w:rFonts w:ascii="Comic Sans MS" w:hAnsi="Comic Sans MS"/>
          <w:b/>
          <w:u w:val="single"/>
        </w:rPr>
        <w:t>SEGUNDA SECUENCIA</w:t>
      </w:r>
    </w:p>
    <w:p w:rsidR="00F63495" w:rsidRDefault="00F63495">
      <w:pPr>
        <w:jc w:val="center"/>
        <w:rPr>
          <w:rFonts w:ascii="Comic Sans MS" w:hAnsi="Comic Sans MS"/>
          <w:b/>
          <w:u w:val="single"/>
        </w:rPr>
      </w:pPr>
      <w:r>
        <w:rPr>
          <w:rFonts w:ascii="Comic Sans MS" w:hAnsi="Comic Sans MS"/>
          <w:b/>
          <w:u w:val="single"/>
        </w:rPr>
        <w:t>CURSO:2º 2º</w:t>
      </w:r>
    </w:p>
    <w:p w:rsidR="00F63495" w:rsidRPr="00F63495" w:rsidRDefault="00F63495" w:rsidP="00F63495">
      <w:pPr>
        <w:rPr>
          <w:rFonts w:ascii="Comic Sans MS" w:hAnsi="Comic Sans MS"/>
        </w:rPr>
      </w:pPr>
      <w:r>
        <w:rPr>
          <w:rFonts w:ascii="Comic Sans MS" w:hAnsi="Comic Sans MS"/>
          <w:b/>
          <w:u w:val="single"/>
        </w:rPr>
        <w:t>FECHAS DE EJECUCIÓN :</w:t>
      </w:r>
      <w:r>
        <w:rPr>
          <w:rFonts w:ascii="Comic Sans MS" w:hAnsi="Comic Sans MS"/>
        </w:rPr>
        <w:t>13/10/20 -24/10/20</w:t>
      </w:r>
    </w:p>
    <w:p w:rsidR="00B9287A" w:rsidRPr="007D682E" w:rsidRDefault="00752093">
      <w:pPr>
        <w:jc w:val="center"/>
        <w:rPr>
          <w:rFonts w:ascii="Comic Sans MS" w:hAnsi="Comic Sans MS"/>
          <w:b/>
          <w:u w:val="single"/>
        </w:rPr>
      </w:pPr>
      <w:r w:rsidRPr="007D682E">
        <w:rPr>
          <w:rFonts w:ascii="Comic Sans MS" w:hAnsi="Comic Sans MS"/>
          <w:b/>
          <w:u w:val="single"/>
        </w:rPr>
        <w:t>Actividades propuestas por espacio curricular:</w:t>
      </w:r>
    </w:p>
    <w:p w:rsidR="00B9287A" w:rsidRPr="007D682E" w:rsidRDefault="00B9287A">
      <w:pPr>
        <w:rPr>
          <w:rFonts w:ascii="Comic Sans MS" w:hAnsi="Comic Sans MS"/>
          <w:b/>
        </w:rPr>
      </w:pPr>
    </w:p>
    <w:p w:rsidR="00B9287A" w:rsidRPr="007D682E" w:rsidRDefault="00752093">
      <w:pPr>
        <w:rPr>
          <w:rFonts w:ascii="Comic Sans MS" w:hAnsi="Comic Sans MS" w:cs="Times New Roman"/>
        </w:rPr>
      </w:pPr>
      <w:r w:rsidRPr="007D682E">
        <w:rPr>
          <w:rFonts w:ascii="Comic Sans MS" w:hAnsi="Comic Sans MS" w:cs="Times New Roman"/>
          <w:b/>
        </w:rPr>
        <w:t>Físico - química</w:t>
      </w:r>
      <w:r w:rsidRPr="007D682E">
        <w:rPr>
          <w:rFonts w:ascii="Comic Sans MS" w:hAnsi="Comic Sans MS" w:cs="Times New Roman"/>
        </w:rPr>
        <w:t>:</w:t>
      </w:r>
    </w:p>
    <w:p w:rsidR="007D682E" w:rsidRPr="007D682E" w:rsidRDefault="007D682E">
      <w:pPr>
        <w:rPr>
          <w:rFonts w:ascii="Comic Sans MS" w:hAnsi="Comic Sans MS" w:cs="Times New Roman"/>
        </w:rPr>
      </w:pPr>
      <w:r w:rsidRPr="007D682E">
        <w:rPr>
          <w:rFonts w:ascii="Comic Sans MS" w:hAnsi="Comic Sans MS" w:cs="Times New Roman"/>
        </w:rPr>
        <w:t xml:space="preserve">PROFESORA:Arsuaga Karla </w:t>
      </w:r>
    </w:p>
    <w:p w:rsidR="00B9287A" w:rsidRPr="007D682E" w:rsidRDefault="00752093">
      <w:pPr>
        <w:numPr>
          <w:ilvl w:val="0"/>
          <w:numId w:val="1"/>
        </w:numPr>
        <w:rPr>
          <w:rFonts w:ascii="Comic Sans MS" w:hAnsi="Comic Sans MS" w:cs="Times New Roman"/>
        </w:rPr>
      </w:pPr>
      <w:r w:rsidRPr="007D682E">
        <w:rPr>
          <w:rFonts w:ascii="Comic Sans MS" w:hAnsi="Comic Sans MS" w:cs="Times New Roman"/>
        </w:rPr>
        <w:t>Tema seleccionado:</w:t>
      </w:r>
    </w:p>
    <w:p w:rsidR="00B9287A" w:rsidRPr="007D682E" w:rsidRDefault="00752093">
      <w:pPr>
        <w:rPr>
          <w:rFonts w:ascii="Comic Sans MS" w:hAnsi="Comic Sans MS" w:cs="Times New Roman"/>
        </w:rPr>
      </w:pPr>
      <w:r w:rsidRPr="007D682E">
        <w:rPr>
          <w:rFonts w:ascii="Comic Sans MS" w:hAnsi="Comic Sans MS" w:cs="Times New Roman"/>
        </w:rPr>
        <w:t>Uniones químicas. Uniones covalentes y uniones iónicas.</w:t>
      </w:r>
      <w:bookmarkStart w:id="0" w:name="_GoBack"/>
      <w:bookmarkEnd w:id="0"/>
    </w:p>
    <w:p w:rsidR="00B9287A" w:rsidRPr="007D682E" w:rsidRDefault="00752093">
      <w:pPr>
        <w:numPr>
          <w:ilvl w:val="0"/>
          <w:numId w:val="2"/>
        </w:numPr>
        <w:rPr>
          <w:rFonts w:ascii="Comic Sans MS" w:hAnsi="Comic Sans MS"/>
        </w:rPr>
      </w:pPr>
      <w:r w:rsidRPr="007D682E">
        <w:rPr>
          <w:rFonts w:ascii="Comic Sans MS" w:hAnsi="Comic Sans MS"/>
        </w:rPr>
        <w:t>Actividad:</w:t>
      </w:r>
    </w:p>
    <w:p w:rsidR="00DD1773" w:rsidRPr="007D682E" w:rsidRDefault="00DD1773" w:rsidP="00DD1773">
      <w:pPr>
        <w:spacing w:line="360" w:lineRule="auto"/>
        <w:jc w:val="both"/>
        <w:rPr>
          <w:rFonts w:ascii="Comic Sans MS" w:hAnsi="Comic Sans MS" w:cs="Times New Roman"/>
          <w:b/>
        </w:rPr>
      </w:pPr>
      <w:r w:rsidRPr="007D682E">
        <w:rPr>
          <w:rFonts w:ascii="Comic Sans MS" w:hAnsi="Comic Sans MS" w:cs="Times New Roman"/>
          <w:b/>
        </w:rPr>
        <w:t xml:space="preserve">Actividades para esta primera semana 15/09 a 18/09: </w:t>
      </w:r>
    </w:p>
    <w:p w:rsidR="00DD1773" w:rsidRPr="007D682E" w:rsidRDefault="00DD1773" w:rsidP="00DD1773">
      <w:pPr>
        <w:pStyle w:val="Prrafodelista"/>
        <w:numPr>
          <w:ilvl w:val="0"/>
          <w:numId w:val="10"/>
        </w:numPr>
        <w:spacing w:after="0" w:line="360" w:lineRule="auto"/>
        <w:jc w:val="both"/>
        <w:rPr>
          <w:rFonts w:ascii="Comic Sans MS" w:hAnsi="Comic Sans MS" w:cs="Times New Roman"/>
        </w:rPr>
      </w:pPr>
      <w:r w:rsidRPr="007D682E">
        <w:rPr>
          <w:rFonts w:ascii="Comic Sans MS" w:hAnsi="Comic Sans MS" w:cs="Times New Roman"/>
        </w:rPr>
        <w:t>Leer todo el material de lectura y completar el cuadro:</w:t>
      </w:r>
    </w:p>
    <w:tbl>
      <w:tblPr>
        <w:tblStyle w:val="Tablaconcuadrcula"/>
        <w:tblW w:w="0" w:type="auto"/>
        <w:tblInd w:w="720" w:type="dxa"/>
        <w:tblLook w:val="04A0"/>
      </w:tblPr>
      <w:tblGrid>
        <w:gridCol w:w="2125"/>
        <w:gridCol w:w="2126"/>
        <w:gridCol w:w="2126"/>
        <w:gridCol w:w="2145"/>
      </w:tblGrid>
      <w:tr w:rsidR="00DD1773" w:rsidRPr="007D682E" w:rsidTr="00497117">
        <w:tc>
          <w:tcPr>
            <w:tcW w:w="2651" w:type="dxa"/>
          </w:tcPr>
          <w:p w:rsidR="00DD1773" w:rsidRPr="007D682E" w:rsidRDefault="00DD1773" w:rsidP="00497117">
            <w:pPr>
              <w:pStyle w:val="Prrafodelista"/>
              <w:spacing w:line="360" w:lineRule="auto"/>
              <w:ind w:left="0"/>
              <w:jc w:val="both"/>
              <w:rPr>
                <w:rFonts w:ascii="Comic Sans MS" w:hAnsi="Comic Sans MS" w:cs="Times New Roman"/>
              </w:rPr>
            </w:pPr>
            <w:r w:rsidRPr="007D682E">
              <w:rPr>
                <w:rFonts w:ascii="Comic Sans MS" w:hAnsi="Comic Sans MS" w:cs="Times New Roman"/>
              </w:rPr>
              <w:t>Nutriente</w:t>
            </w: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r w:rsidRPr="007D682E">
              <w:rPr>
                <w:rFonts w:ascii="Comic Sans MS" w:hAnsi="Comic Sans MS" w:cs="Times New Roman"/>
              </w:rPr>
              <w:t>Función principal en el organismo</w:t>
            </w: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r w:rsidRPr="007D682E">
              <w:rPr>
                <w:rFonts w:ascii="Comic Sans MS" w:hAnsi="Comic Sans MS" w:cs="Times New Roman"/>
              </w:rPr>
              <w:t>alimentos donde se los encuentra</w:t>
            </w: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r w:rsidRPr="007D682E">
              <w:rPr>
                <w:rFonts w:ascii="Comic Sans MS" w:hAnsi="Comic Sans MS" w:cs="Times New Roman"/>
              </w:rPr>
              <w:t>ilustración del alimento</w:t>
            </w:r>
          </w:p>
        </w:tc>
      </w:tr>
      <w:tr w:rsidR="00DD1773" w:rsidRPr="007D682E" w:rsidTr="00497117">
        <w:tc>
          <w:tcPr>
            <w:tcW w:w="2651"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r>
      <w:tr w:rsidR="00DD1773" w:rsidRPr="007D682E" w:rsidTr="00497117">
        <w:tc>
          <w:tcPr>
            <w:tcW w:w="2651"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r>
      <w:tr w:rsidR="00DD1773" w:rsidRPr="007D682E" w:rsidTr="00497117">
        <w:tc>
          <w:tcPr>
            <w:tcW w:w="2651"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r>
      <w:tr w:rsidR="00DD1773" w:rsidRPr="007D682E" w:rsidTr="00497117">
        <w:tc>
          <w:tcPr>
            <w:tcW w:w="2651"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r>
      <w:tr w:rsidR="00DD1773" w:rsidRPr="007D682E" w:rsidTr="00497117">
        <w:tc>
          <w:tcPr>
            <w:tcW w:w="2651"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c>
          <w:tcPr>
            <w:tcW w:w="2652" w:type="dxa"/>
          </w:tcPr>
          <w:p w:rsidR="00DD1773" w:rsidRPr="007D682E" w:rsidRDefault="00DD1773" w:rsidP="00497117">
            <w:pPr>
              <w:pStyle w:val="Prrafodelista"/>
              <w:spacing w:line="360" w:lineRule="auto"/>
              <w:ind w:left="0"/>
              <w:jc w:val="both"/>
              <w:rPr>
                <w:rFonts w:ascii="Comic Sans MS" w:hAnsi="Comic Sans MS" w:cs="Times New Roman"/>
              </w:rPr>
            </w:pPr>
          </w:p>
        </w:tc>
      </w:tr>
    </w:tbl>
    <w:p w:rsidR="00DD1773" w:rsidRPr="007D682E" w:rsidRDefault="00DD1773" w:rsidP="00DD1773">
      <w:pPr>
        <w:pStyle w:val="Prrafodelista"/>
        <w:spacing w:after="0" w:line="360" w:lineRule="auto"/>
        <w:jc w:val="both"/>
        <w:rPr>
          <w:rFonts w:ascii="Comic Sans MS" w:hAnsi="Comic Sans MS" w:cs="Times New Roman"/>
        </w:rPr>
      </w:pPr>
    </w:p>
    <w:p w:rsidR="00DD1773" w:rsidRPr="007D682E" w:rsidRDefault="00DD1773" w:rsidP="00DD1773">
      <w:pPr>
        <w:pStyle w:val="Prrafodelista"/>
        <w:spacing w:after="0" w:line="360" w:lineRule="auto"/>
        <w:jc w:val="both"/>
        <w:rPr>
          <w:rFonts w:ascii="Comic Sans MS" w:hAnsi="Comic Sans MS" w:cs="Times New Roman"/>
          <w:b/>
        </w:rPr>
      </w:pPr>
      <w:r w:rsidRPr="007D682E">
        <w:rPr>
          <w:rFonts w:ascii="Comic Sans MS" w:hAnsi="Comic Sans MS" w:cs="Times New Roman"/>
          <w:b/>
        </w:rPr>
        <w:t>Actividades para la segunda semana 22/09 a 25/09:</w:t>
      </w:r>
    </w:p>
    <w:p w:rsidR="00DD1773" w:rsidRPr="007D682E" w:rsidRDefault="00DD1773" w:rsidP="00DD1773">
      <w:pPr>
        <w:pStyle w:val="Prrafodelista"/>
        <w:numPr>
          <w:ilvl w:val="0"/>
          <w:numId w:val="10"/>
        </w:numPr>
        <w:spacing w:after="0" w:line="360" w:lineRule="auto"/>
        <w:jc w:val="both"/>
        <w:rPr>
          <w:rFonts w:ascii="Comic Sans MS" w:hAnsi="Comic Sans MS" w:cs="Times New Roman"/>
        </w:rPr>
      </w:pPr>
      <w:r w:rsidRPr="007D682E">
        <w:rPr>
          <w:rFonts w:ascii="Comic Sans MS" w:hAnsi="Comic Sans MS" w:cs="Times New Roman"/>
        </w:rPr>
        <w:t>Teniendo en cuenta el ejemplo de cómo es la estructura química de las proteínas y los diferentes minerales investigar cómo podemos ver la estructura química, es decir que elementos forman parte de los hidratos de carbono, las grasas y las vitaminas. Podes investigar en libros de química o en las imágenes de Google.</w:t>
      </w:r>
    </w:p>
    <w:p w:rsidR="00DD1773" w:rsidRPr="007D682E" w:rsidRDefault="00DD1773" w:rsidP="00DD1773">
      <w:pPr>
        <w:pStyle w:val="Prrafodelista"/>
        <w:spacing w:after="0" w:line="360" w:lineRule="auto"/>
        <w:jc w:val="both"/>
        <w:rPr>
          <w:rFonts w:ascii="Comic Sans MS" w:hAnsi="Comic Sans MS" w:cs="Times New Roman"/>
        </w:rPr>
      </w:pPr>
    </w:p>
    <w:p w:rsidR="00DD1773" w:rsidRPr="007D682E" w:rsidRDefault="00DD1773" w:rsidP="00DD1773">
      <w:pPr>
        <w:pStyle w:val="Prrafodelista"/>
        <w:numPr>
          <w:ilvl w:val="0"/>
          <w:numId w:val="10"/>
        </w:numPr>
        <w:spacing w:after="0" w:line="360" w:lineRule="auto"/>
        <w:jc w:val="both"/>
        <w:rPr>
          <w:rFonts w:ascii="Comic Sans MS" w:hAnsi="Comic Sans MS" w:cs="Times New Roman"/>
        </w:rPr>
      </w:pPr>
      <w:r w:rsidRPr="007D682E">
        <w:rPr>
          <w:rFonts w:ascii="Comic Sans MS" w:hAnsi="Comic Sans MS" w:cs="Times New Roman"/>
        </w:rPr>
        <w:t xml:space="preserve">Una vez que tenemos las imágenes de las diferentes biomoléculas o nutrientes, (teniendo en cuenta el concepto de electronegatividad) calcular que tipo de unión se establece entre los diferentes elementos que la forman. </w:t>
      </w:r>
    </w:p>
    <w:p w:rsidR="00DD1773" w:rsidRPr="007D682E" w:rsidRDefault="00DD1773" w:rsidP="00DD1773">
      <w:pPr>
        <w:ind w:left="720"/>
        <w:rPr>
          <w:rFonts w:ascii="Comic Sans MS" w:hAnsi="Comic Sans MS" w:cs="Times New Roman"/>
        </w:rPr>
      </w:pPr>
    </w:p>
    <w:p w:rsidR="00B9287A" w:rsidRPr="007D682E" w:rsidRDefault="00DD1773">
      <w:pPr>
        <w:rPr>
          <w:rFonts w:ascii="Comic Sans MS" w:hAnsi="Comic Sans MS" w:cs="Times New Roman"/>
        </w:rPr>
      </w:pPr>
      <w:r w:rsidRPr="007D682E">
        <w:rPr>
          <w:rFonts w:ascii="Comic Sans MS" w:hAnsi="Comic Sans MS" w:cs="Times New Roman"/>
        </w:rPr>
        <w:t xml:space="preserve">Actividades para la semana </w:t>
      </w:r>
      <w:r w:rsidRPr="007D682E">
        <w:rPr>
          <w:rFonts w:ascii="Comic Sans MS" w:hAnsi="Comic Sans MS" w:cs="Times New Roman"/>
          <w:b/>
        </w:rPr>
        <w:t>de 13 a 16 de octubre</w:t>
      </w:r>
    </w:p>
    <w:p w:rsidR="00DD1773" w:rsidRPr="007D682E" w:rsidRDefault="00DD1773" w:rsidP="00DD1773">
      <w:pPr>
        <w:pStyle w:val="Prrafodelista"/>
        <w:numPr>
          <w:ilvl w:val="0"/>
          <w:numId w:val="10"/>
        </w:numPr>
        <w:jc w:val="both"/>
        <w:rPr>
          <w:rFonts w:ascii="Comic Sans MS" w:hAnsi="Comic Sans MS" w:cs="Times New Roman"/>
        </w:rPr>
      </w:pPr>
      <w:r w:rsidRPr="007D682E">
        <w:rPr>
          <w:rFonts w:ascii="Comic Sans MS" w:hAnsi="Comic Sans MS" w:cs="Times New Roman"/>
        </w:rPr>
        <w:t>Observar los paquetes de alimentos que consumimos semanalmente, recortar y pegar en la carpeta el cuadro de información nutricional y completar el cuadro:</w:t>
      </w:r>
    </w:p>
    <w:tbl>
      <w:tblPr>
        <w:tblStyle w:val="Tablaconcuadrcula"/>
        <w:tblW w:w="0" w:type="auto"/>
        <w:tblInd w:w="720" w:type="dxa"/>
        <w:tblLook w:val="04A0"/>
      </w:tblPr>
      <w:tblGrid>
        <w:gridCol w:w="2095"/>
        <w:gridCol w:w="2148"/>
        <w:gridCol w:w="2150"/>
        <w:gridCol w:w="2129"/>
      </w:tblGrid>
      <w:tr w:rsidR="00DD1773" w:rsidRPr="007D682E" w:rsidTr="00DD1773">
        <w:tc>
          <w:tcPr>
            <w:tcW w:w="2291" w:type="dxa"/>
          </w:tcPr>
          <w:p w:rsidR="00DD1773" w:rsidRPr="007D682E" w:rsidRDefault="00DD1773" w:rsidP="00DD1773">
            <w:pPr>
              <w:pStyle w:val="Prrafodelista"/>
              <w:ind w:left="0"/>
              <w:jc w:val="both"/>
              <w:rPr>
                <w:rFonts w:ascii="Comic Sans MS" w:hAnsi="Comic Sans MS" w:cs="Times New Roman"/>
              </w:rPr>
            </w:pPr>
            <w:r w:rsidRPr="007D682E">
              <w:rPr>
                <w:rFonts w:ascii="Comic Sans MS" w:hAnsi="Comic Sans MS" w:cs="Times New Roman"/>
              </w:rPr>
              <w:t>Nombre del alimento</w:t>
            </w:r>
          </w:p>
        </w:tc>
        <w:tc>
          <w:tcPr>
            <w:tcW w:w="2291" w:type="dxa"/>
          </w:tcPr>
          <w:p w:rsidR="00DD1773" w:rsidRPr="007D682E" w:rsidRDefault="00DD1773" w:rsidP="00DD1773">
            <w:pPr>
              <w:pStyle w:val="Prrafodelista"/>
              <w:ind w:left="0"/>
              <w:jc w:val="both"/>
              <w:rPr>
                <w:rFonts w:ascii="Comic Sans MS" w:hAnsi="Comic Sans MS" w:cs="Times New Roman"/>
              </w:rPr>
            </w:pPr>
            <w:r w:rsidRPr="007D682E">
              <w:rPr>
                <w:rFonts w:ascii="Comic Sans MS" w:hAnsi="Comic Sans MS" w:cs="Times New Roman"/>
              </w:rPr>
              <w:t>momento del día que lo consumimos</w:t>
            </w:r>
          </w:p>
        </w:tc>
        <w:tc>
          <w:tcPr>
            <w:tcW w:w="2292" w:type="dxa"/>
          </w:tcPr>
          <w:p w:rsidR="00DD1773" w:rsidRPr="007D682E" w:rsidRDefault="00DD1773" w:rsidP="00DD1773">
            <w:pPr>
              <w:pStyle w:val="Prrafodelista"/>
              <w:ind w:left="0"/>
              <w:jc w:val="both"/>
              <w:rPr>
                <w:rFonts w:ascii="Comic Sans MS" w:hAnsi="Comic Sans MS" w:cs="Times New Roman"/>
              </w:rPr>
            </w:pPr>
            <w:r w:rsidRPr="007D682E">
              <w:rPr>
                <w:rFonts w:ascii="Comic Sans MS" w:hAnsi="Comic Sans MS" w:cs="Times New Roman"/>
              </w:rPr>
              <w:t>recorte de la información nutricional</w:t>
            </w:r>
          </w:p>
        </w:tc>
        <w:tc>
          <w:tcPr>
            <w:tcW w:w="2292" w:type="dxa"/>
          </w:tcPr>
          <w:p w:rsidR="00DD1773" w:rsidRPr="007D682E" w:rsidRDefault="00DD1773" w:rsidP="00DD1773">
            <w:pPr>
              <w:pStyle w:val="Prrafodelista"/>
              <w:ind w:left="0"/>
              <w:jc w:val="both"/>
              <w:rPr>
                <w:rFonts w:ascii="Comic Sans MS" w:hAnsi="Comic Sans MS" w:cs="Times New Roman"/>
              </w:rPr>
            </w:pPr>
            <w:r w:rsidRPr="007D682E">
              <w:rPr>
                <w:rFonts w:ascii="Comic Sans MS" w:hAnsi="Comic Sans MS" w:cs="Times New Roman"/>
              </w:rPr>
              <w:t>ilustración del alimento</w:t>
            </w:r>
          </w:p>
        </w:tc>
      </w:tr>
      <w:tr w:rsidR="00DD1773" w:rsidRPr="007D682E" w:rsidTr="00DD1773">
        <w:tc>
          <w:tcPr>
            <w:tcW w:w="2291" w:type="dxa"/>
          </w:tcPr>
          <w:p w:rsidR="00DD1773" w:rsidRPr="007D682E" w:rsidRDefault="00DD1773" w:rsidP="00DD1773">
            <w:pPr>
              <w:pStyle w:val="Prrafodelista"/>
              <w:ind w:left="0"/>
              <w:jc w:val="both"/>
              <w:rPr>
                <w:rFonts w:ascii="Comic Sans MS" w:hAnsi="Comic Sans MS" w:cs="Times New Roman"/>
              </w:rPr>
            </w:pPr>
          </w:p>
        </w:tc>
        <w:tc>
          <w:tcPr>
            <w:tcW w:w="2291" w:type="dxa"/>
          </w:tcPr>
          <w:p w:rsidR="00DD1773" w:rsidRPr="007D682E" w:rsidRDefault="00DD1773" w:rsidP="00DD1773">
            <w:pPr>
              <w:pStyle w:val="Prrafodelista"/>
              <w:ind w:left="0"/>
              <w:jc w:val="both"/>
              <w:rPr>
                <w:rFonts w:ascii="Comic Sans MS" w:hAnsi="Comic Sans MS" w:cs="Times New Roman"/>
              </w:rPr>
            </w:pPr>
          </w:p>
        </w:tc>
        <w:tc>
          <w:tcPr>
            <w:tcW w:w="2292" w:type="dxa"/>
          </w:tcPr>
          <w:p w:rsidR="00DD1773" w:rsidRPr="007D682E" w:rsidRDefault="00DD1773" w:rsidP="00DD1773">
            <w:pPr>
              <w:pStyle w:val="Prrafodelista"/>
              <w:ind w:left="0"/>
              <w:jc w:val="both"/>
              <w:rPr>
                <w:rFonts w:ascii="Comic Sans MS" w:hAnsi="Comic Sans MS" w:cs="Times New Roman"/>
              </w:rPr>
            </w:pPr>
          </w:p>
        </w:tc>
        <w:tc>
          <w:tcPr>
            <w:tcW w:w="2292" w:type="dxa"/>
          </w:tcPr>
          <w:p w:rsidR="00DD1773" w:rsidRPr="007D682E" w:rsidRDefault="00DD1773" w:rsidP="00DD1773">
            <w:pPr>
              <w:pStyle w:val="Prrafodelista"/>
              <w:ind w:left="0"/>
              <w:jc w:val="both"/>
              <w:rPr>
                <w:rFonts w:ascii="Comic Sans MS" w:hAnsi="Comic Sans MS" w:cs="Times New Roman"/>
              </w:rPr>
            </w:pPr>
          </w:p>
        </w:tc>
      </w:tr>
      <w:tr w:rsidR="00DD1773" w:rsidRPr="007D682E" w:rsidTr="00DD1773">
        <w:tc>
          <w:tcPr>
            <w:tcW w:w="2291" w:type="dxa"/>
          </w:tcPr>
          <w:p w:rsidR="00DD1773" w:rsidRPr="007D682E" w:rsidRDefault="00DD1773" w:rsidP="00DD1773">
            <w:pPr>
              <w:pStyle w:val="Prrafodelista"/>
              <w:ind w:left="0"/>
              <w:jc w:val="both"/>
              <w:rPr>
                <w:rFonts w:ascii="Comic Sans MS" w:hAnsi="Comic Sans MS" w:cs="Times New Roman"/>
              </w:rPr>
            </w:pPr>
          </w:p>
        </w:tc>
        <w:tc>
          <w:tcPr>
            <w:tcW w:w="2291" w:type="dxa"/>
          </w:tcPr>
          <w:p w:rsidR="00DD1773" w:rsidRPr="007D682E" w:rsidRDefault="00DD1773" w:rsidP="00DD1773">
            <w:pPr>
              <w:pStyle w:val="Prrafodelista"/>
              <w:ind w:left="0"/>
              <w:jc w:val="both"/>
              <w:rPr>
                <w:rFonts w:ascii="Comic Sans MS" w:hAnsi="Comic Sans MS" w:cs="Times New Roman"/>
              </w:rPr>
            </w:pPr>
          </w:p>
        </w:tc>
        <w:tc>
          <w:tcPr>
            <w:tcW w:w="2292" w:type="dxa"/>
          </w:tcPr>
          <w:p w:rsidR="00DD1773" w:rsidRPr="007D682E" w:rsidRDefault="00DD1773" w:rsidP="00DD1773">
            <w:pPr>
              <w:pStyle w:val="Prrafodelista"/>
              <w:ind w:left="0"/>
              <w:jc w:val="both"/>
              <w:rPr>
                <w:rFonts w:ascii="Comic Sans MS" w:hAnsi="Comic Sans MS" w:cs="Times New Roman"/>
              </w:rPr>
            </w:pPr>
          </w:p>
        </w:tc>
        <w:tc>
          <w:tcPr>
            <w:tcW w:w="2292" w:type="dxa"/>
          </w:tcPr>
          <w:p w:rsidR="00DD1773" w:rsidRPr="007D682E" w:rsidRDefault="00DD1773" w:rsidP="00DD1773">
            <w:pPr>
              <w:pStyle w:val="Prrafodelista"/>
              <w:ind w:left="0"/>
              <w:jc w:val="both"/>
              <w:rPr>
                <w:rFonts w:ascii="Comic Sans MS" w:hAnsi="Comic Sans MS" w:cs="Times New Roman"/>
              </w:rPr>
            </w:pPr>
          </w:p>
        </w:tc>
      </w:tr>
      <w:tr w:rsidR="00DD1773" w:rsidRPr="007D682E" w:rsidTr="00DD1773">
        <w:tc>
          <w:tcPr>
            <w:tcW w:w="2291" w:type="dxa"/>
          </w:tcPr>
          <w:p w:rsidR="00DD1773" w:rsidRPr="007D682E" w:rsidRDefault="00DD1773" w:rsidP="00DD1773">
            <w:pPr>
              <w:pStyle w:val="Prrafodelista"/>
              <w:ind w:left="0"/>
              <w:jc w:val="both"/>
              <w:rPr>
                <w:rFonts w:ascii="Comic Sans MS" w:hAnsi="Comic Sans MS" w:cs="Times New Roman"/>
              </w:rPr>
            </w:pPr>
          </w:p>
        </w:tc>
        <w:tc>
          <w:tcPr>
            <w:tcW w:w="2291" w:type="dxa"/>
          </w:tcPr>
          <w:p w:rsidR="00DD1773" w:rsidRPr="007D682E" w:rsidRDefault="00DD1773" w:rsidP="00DD1773">
            <w:pPr>
              <w:pStyle w:val="Prrafodelista"/>
              <w:ind w:left="0"/>
              <w:jc w:val="both"/>
              <w:rPr>
                <w:rFonts w:ascii="Comic Sans MS" w:hAnsi="Comic Sans MS" w:cs="Times New Roman"/>
              </w:rPr>
            </w:pPr>
          </w:p>
        </w:tc>
        <w:tc>
          <w:tcPr>
            <w:tcW w:w="2292" w:type="dxa"/>
          </w:tcPr>
          <w:p w:rsidR="00DD1773" w:rsidRPr="007D682E" w:rsidRDefault="00DD1773" w:rsidP="00DD1773">
            <w:pPr>
              <w:pStyle w:val="Prrafodelista"/>
              <w:ind w:left="0"/>
              <w:jc w:val="both"/>
              <w:rPr>
                <w:rFonts w:ascii="Comic Sans MS" w:hAnsi="Comic Sans MS" w:cs="Times New Roman"/>
              </w:rPr>
            </w:pPr>
          </w:p>
        </w:tc>
        <w:tc>
          <w:tcPr>
            <w:tcW w:w="2292" w:type="dxa"/>
          </w:tcPr>
          <w:p w:rsidR="00DD1773" w:rsidRPr="007D682E" w:rsidRDefault="00DD1773" w:rsidP="00DD1773">
            <w:pPr>
              <w:pStyle w:val="Prrafodelista"/>
              <w:ind w:left="0"/>
              <w:jc w:val="both"/>
              <w:rPr>
                <w:rFonts w:ascii="Comic Sans MS" w:hAnsi="Comic Sans MS" w:cs="Times New Roman"/>
              </w:rPr>
            </w:pPr>
          </w:p>
        </w:tc>
      </w:tr>
      <w:tr w:rsidR="00DD1773" w:rsidRPr="007D682E" w:rsidTr="00DD1773">
        <w:tc>
          <w:tcPr>
            <w:tcW w:w="2291" w:type="dxa"/>
          </w:tcPr>
          <w:p w:rsidR="00DD1773" w:rsidRPr="007D682E" w:rsidRDefault="00DD1773" w:rsidP="00DD1773">
            <w:pPr>
              <w:pStyle w:val="Prrafodelista"/>
              <w:ind w:left="0"/>
              <w:jc w:val="both"/>
              <w:rPr>
                <w:rFonts w:ascii="Comic Sans MS" w:hAnsi="Comic Sans MS" w:cs="Times New Roman"/>
              </w:rPr>
            </w:pPr>
          </w:p>
        </w:tc>
        <w:tc>
          <w:tcPr>
            <w:tcW w:w="2291" w:type="dxa"/>
          </w:tcPr>
          <w:p w:rsidR="00DD1773" w:rsidRPr="007D682E" w:rsidRDefault="00DD1773" w:rsidP="00DD1773">
            <w:pPr>
              <w:pStyle w:val="Prrafodelista"/>
              <w:ind w:left="0"/>
              <w:jc w:val="both"/>
              <w:rPr>
                <w:rFonts w:ascii="Comic Sans MS" w:hAnsi="Comic Sans MS" w:cs="Times New Roman"/>
              </w:rPr>
            </w:pPr>
          </w:p>
        </w:tc>
        <w:tc>
          <w:tcPr>
            <w:tcW w:w="2292" w:type="dxa"/>
          </w:tcPr>
          <w:p w:rsidR="00DD1773" w:rsidRPr="007D682E" w:rsidRDefault="00DD1773" w:rsidP="00DD1773">
            <w:pPr>
              <w:pStyle w:val="Prrafodelista"/>
              <w:ind w:left="0"/>
              <w:jc w:val="both"/>
              <w:rPr>
                <w:rFonts w:ascii="Comic Sans MS" w:hAnsi="Comic Sans MS" w:cs="Times New Roman"/>
              </w:rPr>
            </w:pPr>
          </w:p>
        </w:tc>
        <w:tc>
          <w:tcPr>
            <w:tcW w:w="2292" w:type="dxa"/>
          </w:tcPr>
          <w:p w:rsidR="00DD1773" w:rsidRPr="007D682E" w:rsidRDefault="00DD1773" w:rsidP="00DD1773">
            <w:pPr>
              <w:pStyle w:val="Prrafodelista"/>
              <w:ind w:left="0"/>
              <w:jc w:val="both"/>
              <w:rPr>
                <w:rFonts w:ascii="Comic Sans MS" w:hAnsi="Comic Sans MS" w:cs="Times New Roman"/>
              </w:rPr>
            </w:pPr>
          </w:p>
        </w:tc>
      </w:tr>
    </w:tbl>
    <w:p w:rsidR="00DD1773" w:rsidRPr="007D682E" w:rsidRDefault="00DD1773" w:rsidP="00DD1773">
      <w:pPr>
        <w:pStyle w:val="Prrafodelista"/>
        <w:jc w:val="both"/>
        <w:rPr>
          <w:rFonts w:ascii="Comic Sans MS" w:hAnsi="Comic Sans MS" w:cs="Times New Roman"/>
        </w:rPr>
      </w:pPr>
    </w:p>
    <w:p w:rsidR="008A2383" w:rsidRPr="007D682E" w:rsidRDefault="00DD1773" w:rsidP="008A2383">
      <w:pPr>
        <w:pStyle w:val="Prrafodelista"/>
        <w:numPr>
          <w:ilvl w:val="0"/>
          <w:numId w:val="10"/>
        </w:numPr>
        <w:jc w:val="both"/>
        <w:rPr>
          <w:rFonts w:ascii="Comic Sans MS" w:hAnsi="Comic Sans MS"/>
          <w:b/>
        </w:rPr>
      </w:pPr>
      <w:r w:rsidRPr="007D682E">
        <w:rPr>
          <w:rFonts w:ascii="Comic Sans MS" w:hAnsi="Comic Sans MS" w:cs="Times New Roman"/>
        </w:rPr>
        <w:t xml:space="preserve">En el caso de las frutas y verduras puedes dibujarlas y explica con tus palabras la importancia de consumir todos los días estos alimentos, puedes contar momento del día de </w:t>
      </w:r>
      <w:r w:rsidR="008A2383" w:rsidRPr="007D682E">
        <w:rPr>
          <w:rFonts w:ascii="Comic Sans MS" w:eastAsia="Calibri" w:hAnsi="Comic Sans MS" w:cs="Times New Roman"/>
        </w:rPr>
        <w:t>ingerirlos</w:t>
      </w:r>
      <w:r w:rsidR="00F63495" w:rsidRPr="007D682E">
        <w:rPr>
          <w:rFonts w:ascii="Comic Sans MS" w:eastAsia="Calibri" w:hAnsi="Comic Sans MS" w:cs="Times New Roman"/>
        </w:rPr>
        <w:t>, forma</w:t>
      </w:r>
      <w:r w:rsidR="008A2383" w:rsidRPr="007D682E">
        <w:rPr>
          <w:rFonts w:ascii="Comic Sans MS" w:eastAsia="Calibri" w:hAnsi="Comic Sans MS" w:cs="Times New Roman"/>
        </w:rPr>
        <w:t xml:space="preserve"> que podemos consumirlos y combinarlos.</w:t>
      </w:r>
    </w:p>
    <w:p w:rsidR="00B9287A" w:rsidRPr="00F63495" w:rsidRDefault="00752093">
      <w:pPr>
        <w:rPr>
          <w:rFonts w:ascii="Comic Sans MS" w:hAnsi="Comic Sans MS"/>
          <w:b/>
        </w:rPr>
      </w:pPr>
      <w:r w:rsidRPr="007D682E">
        <w:rPr>
          <w:rFonts w:ascii="Comic Sans MS" w:hAnsi="Comic Sans MS"/>
          <w:b/>
        </w:rPr>
        <w:t>Lengua</w:t>
      </w:r>
      <w:r w:rsidR="00F63495">
        <w:rPr>
          <w:rFonts w:ascii="Comic Sans MS" w:hAnsi="Comic Sans MS"/>
        </w:rPr>
        <w:t xml:space="preserve"> </w:t>
      </w:r>
      <w:r w:rsidR="00F63495" w:rsidRPr="00F63495">
        <w:rPr>
          <w:rFonts w:ascii="Comic Sans MS" w:hAnsi="Comic Sans MS"/>
          <w:b/>
        </w:rPr>
        <w:t>y Literatura:</w:t>
      </w:r>
    </w:p>
    <w:p w:rsidR="007D682E" w:rsidRPr="007D682E" w:rsidRDefault="007D682E">
      <w:pPr>
        <w:rPr>
          <w:rFonts w:ascii="Comic Sans MS" w:hAnsi="Comic Sans MS"/>
        </w:rPr>
      </w:pPr>
      <w:r w:rsidRPr="007D682E">
        <w:rPr>
          <w:rFonts w:ascii="Comic Sans MS" w:hAnsi="Comic Sans MS"/>
        </w:rPr>
        <w:t>PROFESORA:Bartschat Silvana</w:t>
      </w:r>
    </w:p>
    <w:p w:rsidR="00B9287A" w:rsidRPr="007D682E" w:rsidRDefault="00752093">
      <w:pPr>
        <w:spacing w:after="200"/>
        <w:rPr>
          <w:rFonts w:ascii="Comic Sans MS" w:hAnsi="Comic Sans MS"/>
          <w:b/>
          <w:color w:val="FF0000"/>
          <w:u w:val="single"/>
        </w:rPr>
      </w:pPr>
      <w:r w:rsidRPr="007D682E">
        <w:rPr>
          <w:rFonts w:ascii="Comic Sans MS" w:hAnsi="Comic Sans MS"/>
          <w:b/>
          <w:color w:val="FF0000"/>
          <w:u w:val="single"/>
        </w:rPr>
        <w:t>TEMA:LA NOTA DE OPINIÓN. COHERENCIA Y COHESIÓN.</w:t>
      </w:r>
    </w:p>
    <w:p w:rsidR="00B9287A" w:rsidRPr="007D682E" w:rsidRDefault="00752093">
      <w:pPr>
        <w:rPr>
          <w:rFonts w:ascii="Comic Sans MS" w:hAnsi="Comic Sans MS"/>
        </w:rPr>
      </w:pPr>
      <w:r w:rsidRPr="007D682E">
        <w:rPr>
          <w:rFonts w:ascii="Comic Sans MS" w:hAnsi="Comic Sans MS"/>
          <w:b/>
          <w:color w:val="FF0000"/>
          <w:u w:val="single"/>
        </w:rPr>
        <w:t xml:space="preserve"> Actividad 2: Mi columna de opinión</w:t>
      </w:r>
    </w:p>
    <w:p w:rsidR="00B9287A" w:rsidRPr="007D682E" w:rsidRDefault="00752093">
      <w:pPr>
        <w:rPr>
          <w:rFonts w:ascii="Comic Sans MS" w:hAnsi="Comic Sans MS"/>
          <w:b/>
          <w:u w:val="single"/>
        </w:rPr>
      </w:pPr>
      <w:r w:rsidRPr="007D682E">
        <w:rPr>
          <w:rFonts w:ascii="Comic Sans MS" w:hAnsi="Comic Sans MS"/>
          <w:b/>
          <w:u w:val="single"/>
        </w:rPr>
        <w:t>Semana 1</w:t>
      </w:r>
    </w:p>
    <w:p w:rsidR="00B9287A" w:rsidRPr="007D682E" w:rsidRDefault="00752093">
      <w:pPr>
        <w:rPr>
          <w:rFonts w:ascii="Comic Sans MS" w:hAnsi="Comic Sans MS"/>
        </w:rPr>
      </w:pPr>
      <w:r w:rsidRPr="007D682E">
        <w:rPr>
          <w:rFonts w:ascii="Comic Sans MS" w:hAnsi="Comic Sans MS"/>
          <w:b/>
          <w:u w:val="single"/>
        </w:rPr>
        <w:t>Practiquemos juntos: Estructura de la columna de opinión</w:t>
      </w:r>
    </w:p>
    <w:p w:rsidR="00B9287A" w:rsidRPr="007D682E" w:rsidRDefault="00752093">
      <w:pPr>
        <w:rPr>
          <w:rFonts w:ascii="Comic Sans MS" w:hAnsi="Comic Sans MS"/>
        </w:rPr>
      </w:pPr>
      <w:r w:rsidRPr="007D682E">
        <w:rPr>
          <w:rFonts w:ascii="Comic Sans MS" w:hAnsi="Comic Sans MS"/>
        </w:rPr>
        <w:t>1-Busca la columna de opinión del diario Clarín https://www.clarin.com/sociedad/argentinos-mala-nota-alimentacion_0_SJTl_CUov7x.html .</w:t>
      </w:r>
    </w:p>
    <w:p w:rsidR="00B9287A" w:rsidRPr="007D682E" w:rsidRDefault="00752093">
      <w:pPr>
        <w:rPr>
          <w:rFonts w:ascii="Comic Sans MS" w:hAnsi="Comic Sans MS"/>
        </w:rPr>
      </w:pPr>
      <w:r w:rsidRPr="007D682E">
        <w:rPr>
          <w:rFonts w:ascii="Comic Sans MS" w:hAnsi="Comic Sans MS"/>
        </w:rPr>
        <w:t>2- Una vez localizada la columna de opinión realice  una captura de pantalla de la misma y  Señale en la imagen, con su color correspondiente, las diferentes partes de la columna:</w:t>
      </w:r>
    </w:p>
    <w:p w:rsidR="00B9287A" w:rsidRPr="007D682E" w:rsidRDefault="00752093">
      <w:pPr>
        <w:pStyle w:val="Prrafodelista"/>
        <w:numPr>
          <w:ilvl w:val="0"/>
          <w:numId w:val="3"/>
        </w:numPr>
        <w:rPr>
          <w:rFonts w:ascii="Comic Sans MS" w:hAnsi="Comic Sans MS"/>
        </w:rPr>
      </w:pPr>
      <w:r w:rsidRPr="007D682E">
        <w:rPr>
          <w:rFonts w:ascii="Comic Sans MS" w:hAnsi="Comic Sans MS"/>
        </w:rPr>
        <w:t xml:space="preserve">Para señalar el título de la columna, utiliza el color rojo. </w:t>
      </w:r>
    </w:p>
    <w:p w:rsidR="00B9287A" w:rsidRPr="007D682E" w:rsidRDefault="00752093">
      <w:pPr>
        <w:pStyle w:val="Prrafodelista"/>
        <w:numPr>
          <w:ilvl w:val="0"/>
          <w:numId w:val="3"/>
        </w:numPr>
        <w:rPr>
          <w:rFonts w:ascii="Comic Sans MS" w:hAnsi="Comic Sans MS"/>
        </w:rPr>
      </w:pPr>
      <w:r w:rsidRPr="007D682E">
        <w:rPr>
          <w:rFonts w:ascii="Comic Sans MS" w:hAnsi="Comic Sans MS"/>
        </w:rPr>
        <w:t xml:space="preserve">Para señalar el título del tema tratado, utiliza el color verde. </w:t>
      </w:r>
    </w:p>
    <w:p w:rsidR="00B9287A" w:rsidRPr="007D682E" w:rsidRDefault="00752093">
      <w:pPr>
        <w:pStyle w:val="Prrafodelista"/>
        <w:numPr>
          <w:ilvl w:val="0"/>
          <w:numId w:val="3"/>
        </w:numPr>
        <w:rPr>
          <w:rFonts w:ascii="Comic Sans MS" w:hAnsi="Comic Sans MS"/>
        </w:rPr>
      </w:pPr>
      <w:r w:rsidRPr="007D682E">
        <w:rPr>
          <w:rFonts w:ascii="Comic Sans MS" w:hAnsi="Comic Sans MS"/>
        </w:rPr>
        <w:t>Para señalar la introducción al tema, utiliza el color azul.</w:t>
      </w:r>
    </w:p>
    <w:p w:rsidR="00B9287A" w:rsidRPr="007D682E" w:rsidRDefault="00752093">
      <w:pPr>
        <w:pStyle w:val="Prrafodelista"/>
        <w:numPr>
          <w:ilvl w:val="0"/>
          <w:numId w:val="3"/>
        </w:numPr>
        <w:rPr>
          <w:rFonts w:ascii="Comic Sans MS" w:hAnsi="Comic Sans MS"/>
        </w:rPr>
      </w:pPr>
      <w:r w:rsidRPr="007D682E">
        <w:rPr>
          <w:rFonts w:ascii="Comic Sans MS" w:hAnsi="Comic Sans MS"/>
        </w:rPr>
        <w:t xml:space="preserve"> Para señalar el desarrollo de los argumentos, utiliza el color naranja. </w:t>
      </w:r>
    </w:p>
    <w:p w:rsidR="00B9287A" w:rsidRPr="007D682E" w:rsidRDefault="00752093">
      <w:pPr>
        <w:pStyle w:val="Prrafodelista"/>
        <w:numPr>
          <w:ilvl w:val="0"/>
          <w:numId w:val="3"/>
        </w:numPr>
        <w:rPr>
          <w:rFonts w:ascii="Comic Sans MS" w:hAnsi="Comic Sans MS"/>
        </w:rPr>
      </w:pPr>
      <w:r w:rsidRPr="007D682E">
        <w:rPr>
          <w:rFonts w:ascii="Comic Sans MS" w:hAnsi="Comic Sans MS"/>
        </w:rPr>
        <w:t xml:space="preserve">Para señalar la conclusión, utiliza el color morado. </w:t>
      </w:r>
    </w:p>
    <w:p w:rsidR="00B9287A" w:rsidRPr="007D682E" w:rsidRDefault="00752093">
      <w:pPr>
        <w:pStyle w:val="Prrafodelista"/>
        <w:numPr>
          <w:ilvl w:val="0"/>
          <w:numId w:val="3"/>
        </w:numPr>
        <w:rPr>
          <w:rFonts w:ascii="Comic Sans MS" w:hAnsi="Comic Sans MS"/>
        </w:rPr>
      </w:pPr>
      <w:r w:rsidRPr="007D682E">
        <w:rPr>
          <w:rFonts w:ascii="Comic Sans MS" w:hAnsi="Comic Sans MS"/>
        </w:rPr>
        <w:t>Para señalar la firma del autor, utiliza el color gris.</w:t>
      </w:r>
    </w:p>
    <w:p w:rsidR="00B9287A" w:rsidRPr="007D682E" w:rsidRDefault="00752093">
      <w:pPr>
        <w:rPr>
          <w:rFonts w:ascii="Comic Sans MS" w:hAnsi="Comic Sans MS"/>
        </w:rPr>
      </w:pPr>
      <w:r w:rsidRPr="007D682E">
        <w:rPr>
          <w:rFonts w:ascii="Comic Sans MS" w:hAnsi="Comic Sans MS"/>
        </w:rPr>
        <w:t xml:space="preserve"> Sencillo, ¿verdad? Recuerda  marcar cada parte de la columna con el color correspondiente, guardando posteriormente la imagen final .</w:t>
      </w:r>
    </w:p>
    <w:p w:rsidR="00B9287A" w:rsidRPr="007D682E" w:rsidRDefault="00752093">
      <w:pPr>
        <w:rPr>
          <w:rFonts w:ascii="Comic Sans MS" w:hAnsi="Comic Sans MS"/>
          <w:b/>
          <w:u w:val="single"/>
        </w:rPr>
      </w:pPr>
      <w:r w:rsidRPr="007D682E">
        <w:rPr>
          <w:rFonts w:ascii="Comic Sans MS" w:hAnsi="Comic Sans MS"/>
          <w:b/>
          <w:u w:val="single"/>
        </w:rPr>
        <w:t>Semana 2</w:t>
      </w:r>
    </w:p>
    <w:p w:rsidR="00B9287A" w:rsidRPr="007D682E" w:rsidRDefault="00752093">
      <w:pPr>
        <w:rPr>
          <w:rFonts w:ascii="Comic Sans MS" w:hAnsi="Comic Sans MS"/>
          <w:b/>
          <w:u w:val="single"/>
        </w:rPr>
      </w:pPr>
      <w:r w:rsidRPr="007D682E">
        <w:rPr>
          <w:rFonts w:ascii="Comic Sans MS" w:hAnsi="Comic Sans MS"/>
          <w:b/>
          <w:u w:val="single"/>
        </w:rPr>
        <w:lastRenderedPageBreak/>
        <w:t>¿Sabías El significado de las palabras?</w:t>
      </w:r>
    </w:p>
    <w:p w:rsidR="00B9287A" w:rsidRPr="007D682E" w:rsidRDefault="00752093">
      <w:pPr>
        <w:pStyle w:val="Prrafodelista"/>
        <w:numPr>
          <w:ilvl w:val="0"/>
          <w:numId w:val="4"/>
        </w:numPr>
        <w:rPr>
          <w:rFonts w:ascii="Comic Sans MS" w:hAnsi="Comic Sans MS"/>
        </w:rPr>
      </w:pPr>
      <w:r w:rsidRPr="007D682E">
        <w:rPr>
          <w:rFonts w:ascii="Comic Sans MS" w:hAnsi="Comic Sans MS"/>
        </w:rPr>
        <w:t xml:space="preserve">Lee detenidamente la columna de opinión  ¿Te has dado cuenta de que aparecen algunas palabras que no sabes su significado? ¿Qué debes hacer? </w:t>
      </w:r>
    </w:p>
    <w:p w:rsidR="00B9287A" w:rsidRPr="007D682E" w:rsidRDefault="00752093">
      <w:pPr>
        <w:pStyle w:val="Prrafodelista"/>
        <w:numPr>
          <w:ilvl w:val="0"/>
          <w:numId w:val="4"/>
        </w:numPr>
        <w:rPr>
          <w:rFonts w:ascii="Comic Sans MS" w:hAnsi="Comic Sans MS"/>
        </w:rPr>
      </w:pPr>
      <w:r w:rsidRPr="007D682E">
        <w:rPr>
          <w:rFonts w:ascii="Comic Sans MS" w:hAnsi="Comic Sans MS"/>
        </w:rPr>
        <w:t>Anota en un documento cada una de las palabras señaladas en la columna. ¿Qué se quiere decir con cada palabra señalada? Proporciona un significado a cada palabra.</w:t>
      </w:r>
    </w:p>
    <w:p w:rsidR="00B9287A" w:rsidRPr="007D682E" w:rsidRDefault="00752093">
      <w:pPr>
        <w:pStyle w:val="Prrafodelista"/>
        <w:numPr>
          <w:ilvl w:val="0"/>
          <w:numId w:val="4"/>
        </w:numPr>
        <w:rPr>
          <w:rFonts w:ascii="Comic Sans MS" w:hAnsi="Comic Sans MS"/>
        </w:rPr>
      </w:pPr>
      <w:r w:rsidRPr="007D682E">
        <w:rPr>
          <w:rFonts w:ascii="Comic Sans MS" w:hAnsi="Comic Sans MS"/>
        </w:rPr>
        <w:t xml:space="preserve"> Aporta un sinónimo a cada palabra señalada. </w:t>
      </w:r>
    </w:p>
    <w:p w:rsidR="00B9287A" w:rsidRPr="007D682E" w:rsidRDefault="00752093">
      <w:pPr>
        <w:pStyle w:val="Prrafodelista"/>
        <w:numPr>
          <w:ilvl w:val="0"/>
          <w:numId w:val="4"/>
        </w:numPr>
        <w:rPr>
          <w:rFonts w:ascii="Comic Sans MS" w:hAnsi="Comic Sans MS"/>
        </w:rPr>
      </w:pPr>
      <w:r w:rsidRPr="007D682E">
        <w:rPr>
          <w:rFonts w:ascii="Comic Sans MS" w:hAnsi="Comic Sans MS"/>
        </w:rPr>
        <w:t xml:space="preserve">En la columna de opinión, sustituye cada palabra señalada por su correspondiente sinónimo. </w:t>
      </w:r>
    </w:p>
    <w:p w:rsidR="00B9287A" w:rsidRPr="007D682E" w:rsidRDefault="00752093">
      <w:pPr>
        <w:pStyle w:val="Prrafodelista"/>
        <w:ind w:left="1440"/>
        <w:rPr>
          <w:rFonts w:ascii="Comic Sans MS" w:hAnsi="Comic Sans MS"/>
          <w:b/>
          <w:color w:val="FF0000"/>
        </w:rPr>
      </w:pPr>
      <w:r w:rsidRPr="007D682E">
        <w:rPr>
          <w:rFonts w:ascii="Comic Sans MS" w:hAnsi="Comic Sans MS"/>
        </w:rPr>
        <w:t xml:space="preserve">. </w:t>
      </w:r>
      <w:r w:rsidRPr="007D682E">
        <w:rPr>
          <w:rFonts w:ascii="Comic Sans MS" w:hAnsi="Comic Sans MS"/>
          <w:b/>
          <w:color w:val="FF0000"/>
        </w:rPr>
        <w:t>Recomendaciones para que no se te olvide nada:</w:t>
      </w:r>
    </w:p>
    <w:p w:rsidR="00B9287A" w:rsidRPr="007D682E" w:rsidRDefault="00752093">
      <w:pPr>
        <w:pStyle w:val="Prrafodelista"/>
        <w:numPr>
          <w:ilvl w:val="0"/>
          <w:numId w:val="5"/>
        </w:numPr>
        <w:rPr>
          <w:rFonts w:ascii="Comic Sans MS" w:hAnsi="Comic Sans MS"/>
          <w:b/>
          <w:color w:val="FF0000"/>
        </w:rPr>
      </w:pPr>
      <w:r w:rsidRPr="007D682E">
        <w:rPr>
          <w:rFonts w:ascii="Comic Sans MS" w:hAnsi="Comic Sans MS"/>
        </w:rPr>
        <w:t>La columna aportada por la profesora.</w:t>
      </w:r>
    </w:p>
    <w:p w:rsidR="00B9287A" w:rsidRPr="007D682E" w:rsidRDefault="00752093">
      <w:pPr>
        <w:pStyle w:val="Prrafodelista"/>
        <w:numPr>
          <w:ilvl w:val="0"/>
          <w:numId w:val="5"/>
        </w:numPr>
        <w:rPr>
          <w:rFonts w:ascii="Comic Sans MS" w:hAnsi="Comic Sans MS"/>
          <w:b/>
          <w:color w:val="FF0000"/>
        </w:rPr>
      </w:pPr>
      <w:r w:rsidRPr="007D682E">
        <w:rPr>
          <w:rFonts w:ascii="Comic Sans MS" w:hAnsi="Comic Sans MS"/>
        </w:rPr>
        <w:t xml:space="preserve"> El significado que has dado a cada palabra señalada.</w:t>
      </w:r>
    </w:p>
    <w:p w:rsidR="00B9287A" w:rsidRPr="007D682E" w:rsidRDefault="00752093">
      <w:pPr>
        <w:pStyle w:val="Prrafodelista"/>
        <w:numPr>
          <w:ilvl w:val="0"/>
          <w:numId w:val="5"/>
        </w:numPr>
        <w:rPr>
          <w:rFonts w:ascii="Comic Sans MS" w:hAnsi="Comic Sans MS"/>
          <w:b/>
          <w:color w:val="FF0000"/>
        </w:rPr>
      </w:pPr>
      <w:r w:rsidRPr="007D682E">
        <w:rPr>
          <w:rFonts w:ascii="Comic Sans MS" w:hAnsi="Comic Sans MS"/>
        </w:rPr>
        <w:t xml:space="preserve"> El sinónimo que se te ocurre para cada palabra señalada.</w:t>
      </w:r>
    </w:p>
    <w:p w:rsidR="00B9287A" w:rsidRPr="007D682E" w:rsidRDefault="00752093">
      <w:pPr>
        <w:pStyle w:val="Prrafodelista"/>
        <w:numPr>
          <w:ilvl w:val="0"/>
          <w:numId w:val="5"/>
        </w:numPr>
        <w:rPr>
          <w:rFonts w:ascii="Comic Sans MS" w:hAnsi="Comic Sans MS"/>
          <w:b/>
          <w:color w:val="FF0000"/>
        </w:rPr>
      </w:pPr>
      <w:r w:rsidRPr="007D682E">
        <w:rPr>
          <w:rFonts w:ascii="Comic Sans MS" w:hAnsi="Comic Sans MS"/>
        </w:rPr>
        <w:t xml:space="preserve"> La columna con las palabras señaladas sustituidas por sus sinónimos.</w:t>
      </w:r>
    </w:p>
    <w:p w:rsidR="00B9287A" w:rsidRPr="007D682E" w:rsidRDefault="00752093">
      <w:pPr>
        <w:pStyle w:val="Prrafodelista"/>
        <w:numPr>
          <w:ilvl w:val="0"/>
          <w:numId w:val="5"/>
        </w:numPr>
        <w:rPr>
          <w:rFonts w:ascii="Comic Sans MS" w:hAnsi="Comic Sans MS"/>
          <w:b/>
          <w:color w:val="FF0000"/>
        </w:rPr>
      </w:pPr>
      <w:r w:rsidRPr="007D682E">
        <w:rPr>
          <w:rFonts w:ascii="Comic Sans MS" w:hAnsi="Comic Sans MS"/>
        </w:rPr>
        <w:t>Una vez que has enviado el documento seguro que te preguntarás: ¿habré acertado en algún significado? Accede a la página de la Real Academia Española, introduce cada una de las palabras señaladas en la columna en el buscador y tendrás tu respuesta.</w:t>
      </w:r>
    </w:p>
    <w:p w:rsidR="00B9287A" w:rsidRPr="007D682E" w:rsidRDefault="00B9287A">
      <w:pPr>
        <w:ind w:left="720"/>
        <w:rPr>
          <w:rFonts w:ascii="Comic Sans MS" w:hAnsi="Comic Sans MS"/>
        </w:rPr>
      </w:pPr>
    </w:p>
    <w:p w:rsidR="00B9287A" w:rsidRPr="007D682E" w:rsidRDefault="00B9287A">
      <w:pPr>
        <w:rPr>
          <w:rFonts w:ascii="Comic Sans MS" w:hAnsi="Comic Sans MS"/>
          <w:b/>
        </w:rPr>
      </w:pPr>
    </w:p>
    <w:p w:rsidR="00B9287A" w:rsidRPr="007D682E" w:rsidRDefault="00752093">
      <w:pPr>
        <w:rPr>
          <w:rFonts w:ascii="Comic Sans MS" w:hAnsi="Comic Sans MS"/>
          <w:b/>
        </w:rPr>
      </w:pPr>
      <w:r w:rsidRPr="007D682E">
        <w:rPr>
          <w:rFonts w:ascii="Comic Sans MS" w:hAnsi="Comic Sans MS"/>
          <w:b/>
        </w:rPr>
        <w:t>Música:</w:t>
      </w:r>
    </w:p>
    <w:p w:rsidR="007D682E" w:rsidRPr="007D682E" w:rsidRDefault="007D682E">
      <w:pPr>
        <w:rPr>
          <w:rFonts w:ascii="Comic Sans MS" w:hAnsi="Comic Sans MS"/>
        </w:rPr>
      </w:pPr>
      <w:r w:rsidRPr="007D682E">
        <w:rPr>
          <w:rFonts w:ascii="Comic Sans MS" w:hAnsi="Comic Sans MS"/>
        </w:rPr>
        <w:t>PROFESORA :Roskiewich Pamela</w:t>
      </w:r>
    </w:p>
    <w:p w:rsidR="00B9287A" w:rsidRPr="007D682E" w:rsidRDefault="00752093">
      <w:pPr>
        <w:rPr>
          <w:rFonts w:ascii="Comic Sans MS" w:hAnsi="Comic Sans MS"/>
          <w:b/>
        </w:rPr>
      </w:pPr>
      <w:r w:rsidRPr="007D682E">
        <w:rPr>
          <w:rFonts w:ascii="Comic Sans MS" w:hAnsi="Comic Sans MS"/>
          <w:b/>
        </w:rPr>
        <w:tab/>
        <w:t xml:space="preserve">  Tema:</w:t>
      </w:r>
    </w:p>
    <w:p w:rsidR="00B9287A" w:rsidRPr="007D682E" w:rsidRDefault="00752093">
      <w:pPr>
        <w:rPr>
          <w:rFonts w:ascii="Comic Sans MS" w:hAnsi="Comic Sans MS"/>
        </w:rPr>
      </w:pPr>
      <w:r w:rsidRPr="007D682E">
        <w:rPr>
          <w:rFonts w:ascii="Comic Sans MS" w:hAnsi="Comic Sans MS"/>
          <w:b/>
        </w:rPr>
        <w:tab/>
      </w:r>
      <w:r w:rsidRPr="007D682E">
        <w:rPr>
          <w:rFonts w:ascii="Comic Sans MS" w:hAnsi="Comic Sans MS"/>
        </w:rPr>
        <w:t xml:space="preserve">   La voz: Registros vocales y cuidado de la voz mediante la alimentación.</w:t>
      </w:r>
    </w:p>
    <w:p w:rsidR="00B9287A" w:rsidRPr="007D682E" w:rsidRDefault="00752093">
      <w:pPr>
        <w:rPr>
          <w:rFonts w:ascii="Comic Sans MS" w:hAnsi="Comic Sans MS"/>
        </w:rPr>
      </w:pPr>
      <w:r w:rsidRPr="007D682E">
        <w:rPr>
          <w:rFonts w:ascii="Comic Sans MS" w:hAnsi="Comic Sans MS"/>
        </w:rPr>
        <w:tab/>
        <w:t xml:space="preserve">   Género y estilo musical.</w:t>
      </w:r>
    </w:p>
    <w:p w:rsidR="00B9287A" w:rsidRPr="007D682E" w:rsidRDefault="00752093">
      <w:pPr>
        <w:rPr>
          <w:rFonts w:ascii="Comic Sans MS" w:hAnsi="Comic Sans MS"/>
          <w:b/>
        </w:rPr>
      </w:pPr>
      <w:r w:rsidRPr="007D682E">
        <w:rPr>
          <w:rFonts w:ascii="Comic Sans MS" w:hAnsi="Comic Sans MS"/>
        </w:rPr>
        <w:tab/>
      </w:r>
      <w:r w:rsidRPr="007D682E">
        <w:rPr>
          <w:rFonts w:ascii="Comic Sans MS" w:hAnsi="Comic Sans MS"/>
          <w:b/>
        </w:rPr>
        <w:t xml:space="preserve">  Actividades: </w:t>
      </w:r>
    </w:p>
    <w:p w:rsidR="00B9287A" w:rsidRPr="007D682E" w:rsidRDefault="00752093">
      <w:pPr>
        <w:ind w:left="850"/>
        <w:jc w:val="both"/>
        <w:rPr>
          <w:rFonts w:ascii="Comic Sans MS" w:hAnsi="Comic Sans MS"/>
        </w:rPr>
      </w:pPr>
      <w:r w:rsidRPr="007D682E">
        <w:rPr>
          <w:rFonts w:ascii="Comic Sans MS" w:hAnsi="Comic Sans MS"/>
        </w:rPr>
        <w:t>En base a lo expuesto:</w:t>
      </w:r>
    </w:p>
    <w:p w:rsidR="00B9287A" w:rsidRPr="007D682E" w:rsidRDefault="00752093">
      <w:pPr>
        <w:pStyle w:val="Prrafodelista"/>
        <w:numPr>
          <w:ilvl w:val="0"/>
          <w:numId w:val="6"/>
        </w:numPr>
        <w:jc w:val="both"/>
        <w:rPr>
          <w:rFonts w:ascii="Comic Sans MS" w:hAnsi="Comic Sans MS"/>
        </w:rPr>
      </w:pPr>
      <w:r w:rsidRPr="007D682E">
        <w:rPr>
          <w:rFonts w:ascii="Comic Sans MS" w:hAnsi="Comic Sans MS"/>
        </w:rPr>
        <w:t xml:space="preserve"> Realizar una producción musical en la que se aprecie todo lo trabajado sobre la alimentación; esta canción debe ser de género musical rap o trap. </w:t>
      </w:r>
    </w:p>
    <w:p w:rsidR="00B9287A" w:rsidRPr="007D682E" w:rsidRDefault="00752093">
      <w:pPr>
        <w:pStyle w:val="Prrafodelista"/>
        <w:numPr>
          <w:ilvl w:val="0"/>
          <w:numId w:val="7"/>
        </w:numPr>
        <w:jc w:val="both"/>
        <w:rPr>
          <w:rFonts w:ascii="Comic Sans MS" w:hAnsi="Comic Sans MS"/>
        </w:rPr>
      </w:pPr>
      <w:r w:rsidRPr="007D682E">
        <w:rPr>
          <w:rFonts w:ascii="Comic Sans MS" w:hAnsi="Comic Sans MS"/>
        </w:rPr>
        <w:t xml:space="preserve">Crear rimas y anotarlas. </w:t>
      </w:r>
    </w:p>
    <w:p w:rsidR="00B9287A" w:rsidRPr="007D682E" w:rsidRDefault="00752093">
      <w:pPr>
        <w:pStyle w:val="Prrafodelista"/>
        <w:numPr>
          <w:ilvl w:val="0"/>
          <w:numId w:val="7"/>
        </w:numPr>
        <w:jc w:val="both"/>
        <w:rPr>
          <w:rFonts w:ascii="Comic Sans MS" w:hAnsi="Comic Sans MS"/>
        </w:rPr>
      </w:pPr>
      <w:r w:rsidRPr="007D682E">
        <w:rPr>
          <w:rFonts w:ascii="Comic Sans MS" w:hAnsi="Comic Sans MS"/>
        </w:rPr>
        <w:t>Elegir y utilizar pistas bases de youtube o las appVoloco o Rap Fame. (Con estas últimas podemos acceder a muchísimas bases grabarlas ya directamente y guardarlas como mp3)</w:t>
      </w:r>
    </w:p>
    <w:p w:rsidR="00B9287A" w:rsidRPr="007D682E" w:rsidRDefault="00752093">
      <w:pPr>
        <w:pStyle w:val="Prrafodelista"/>
        <w:numPr>
          <w:ilvl w:val="0"/>
          <w:numId w:val="7"/>
        </w:numPr>
        <w:jc w:val="both"/>
        <w:rPr>
          <w:rFonts w:ascii="Comic Sans MS" w:hAnsi="Comic Sans MS"/>
        </w:rPr>
      </w:pPr>
      <w:r w:rsidRPr="007D682E">
        <w:rPr>
          <w:rFonts w:ascii="Comic Sans MS" w:hAnsi="Comic Sans MS"/>
        </w:rPr>
        <w:t xml:space="preserve">Subir el mp3 a la plataforma debe tener como mínimo 1 min. </w:t>
      </w:r>
    </w:p>
    <w:p w:rsidR="00B9287A" w:rsidRPr="007D682E" w:rsidRDefault="00B9287A">
      <w:pPr>
        <w:rPr>
          <w:rFonts w:ascii="Comic Sans MS" w:hAnsi="Comic Sans MS"/>
        </w:rPr>
      </w:pPr>
    </w:p>
    <w:p w:rsidR="00F63495" w:rsidRDefault="00F63495" w:rsidP="007D682E">
      <w:pPr>
        <w:rPr>
          <w:rFonts w:ascii="Comic Sans MS" w:hAnsi="Comic Sans MS"/>
          <w:b/>
        </w:rPr>
      </w:pPr>
    </w:p>
    <w:p w:rsidR="00F63495" w:rsidRDefault="00F63495" w:rsidP="007D682E">
      <w:pPr>
        <w:rPr>
          <w:rFonts w:ascii="Comic Sans MS" w:hAnsi="Comic Sans MS"/>
          <w:b/>
        </w:rPr>
      </w:pPr>
    </w:p>
    <w:p w:rsidR="00F63495" w:rsidRDefault="00F63495" w:rsidP="007D682E">
      <w:pPr>
        <w:rPr>
          <w:rFonts w:ascii="Comic Sans MS" w:hAnsi="Comic Sans MS"/>
          <w:b/>
        </w:rPr>
      </w:pPr>
    </w:p>
    <w:p w:rsidR="00F63495" w:rsidRDefault="00F63495" w:rsidP="007D682E">
      <w:pPr>
        <w:rPr>
          <w:rFonts w:ascii="Comic Sans MS" w:hAnsi="Comic Sans MS"/>
          <w:b/>
        </w:rPr>
      </w:pPr>
    </w:p>
    <w:p w:rsidR="00F63495" w:rsidRDefault="00F63495" w:rsidP="007D682E">
      <w:pPr>
        <w:rPr>
          <w:rFonts w:ascii="Comic Sans MS" w:hAnsi="Comic Sans MS"/>
          <w:b/>
        </w:rPr>
      </w:pPr>
    </w:p>
    <w:p w:rsidR="007D682E" w:rsidRPr="007D682E" w:rsidRDefault="00752093" w:rsidP="007D682E">
      <w:pPr>
        <w:rPr>
          <w:rFonts w:ascii="Comic Sans MS" w:hAnsi="Comic Sans MS"/>
        </w:rPr>
      </w:pPr>
      <w:r w:rsidRPr="007D682E">
        <w:rPr>
          <w:rFonts w:ascii="Comic Sans MS" w:hAnsi="Comic Sans MS"/>
          <w:b/>
        </w:rPr>
        <w:t>Educación Física:</w:t>
      </w:r>
      <w:r w:rsidR="007D682E" w:rsidRPr="007D682E">
        <w:rPr>
          <w:rFonts w:ascii="Comic Sans MS" w:hAnsi="Comic Sans MS"/>
        </w:rPr>
        <w:t xml:space="preserve"> </w:t>
      </w:r>
    </w:p>
    <w:p w:rsidR="007D682E" w:rsidRPr="007D682E" w:rsidRDefault="007D682E" w:rsidP="007D682E">
      <w:pPr>
        <w:rPr>
          <w:rFonts w:ascii="Comic Sans MS" w:hAnsi="Comic Sans MS"/>
        </w:rPr>
      </w:pPr>
      <w:r w:rsidRPr="007D682E">
        <w:rPr>
          <w:rFonts w:ascii="Comic Sans MS" w:hAnsi="Comic Sans MS"/>
        </w:rPr>
        <w:t>PROFESORA :Aguirre  Lorena</w:t>
      </w:r>
    </w:p>
    <w:p w:rsidR="00B9287A" w:rsidRPr="007D682E" w:rsidRDefault="00752093">
      <w:pPr>
        <w:rPr>
          <w:rFonts w:ascii="Comic Sans MS" w:hAnsi="Comic Sans MS"/>
          <w:b/>
        </w:rPr>
      </w:pPr>
      <w:r w:rsidRPr="007D682E">
        <w:rPr>
          <w:rFonts w:ascii="Comic Sans MS" w:hAnsi="Comic Sans MS"/>
          <w:b/>
        </w:rPr>
        <w:t xml:space="preserve">Tema: Salud -  Condición Física                                </w:t>
      </w:r>
    </w:p>
    <w:p w:rsidR="00B9287A" w:rsidRPr="007D682E" w:rsidRDefault="00752093">
      <w:pPr>
        <w:jc w:val="both"/>
        <w:rPr>
          <w:rFonts w:ascii="Comic Sans MS" w:hAnsi="Comic Sans MS"/>
        </w:rPr>
      </w:pPr>
      <w:r w:rsidRPr="007D682E">
        <w:rPr>
          <w:rFonts w:ascii="Comic Sans MS" w:hAnsi="Comic Sans MS"/>
          <w:b/>
        </w:rPr>
        <w:t>Actividades:</w:t>
      </w:r>
    </w:p>
    <w:p w:rsidR="00B9287A" w:rsidRPr="007D682E" w:rsidRDefault="00752093">
      <w:pPr>
        <w:rPr>
          <w:rFonts w:ascii="Comic Sans MS" w:hAnsi="Comic Sans MS"/>
        </w:rPr>
      </w:pPr>
      <w:r w:rsidRPr="007D682E">
        <w:rPr>
          <w:rFonts w:ascii="Comic Sans MS" w:hAnsi="Comic Sans MS"/>
        </w:rPr>
        <w:t>1- Realizar un registro de los alimentos que ingerís durante una semana. A continuación tendrán un ejemplo de cómo hacerlo en una tabla con columnas.</w:t>
      </w:r>
    </w:p>
    <w:p w:rsidR="00B9287A" w:rsidRPr="007D682E" w:rsidRDefault="00B9287A">
      <w:pPr>
        <w:rPr>
          <w:rFonts w:ascii="Comic Sans MS" w:hAnsi="Comic Sans MS"/>
        </w:rPr>
      </w:pPr>
    </w:p>
    <w:p w:rsidR="00B9287A" w:rsidRPr="007D682E" w:rsidRDefault="00B9287A">
      <w:pPr>
        <w:rPr>
          <w:rFonts w:ascii="Comic Sans MS" w:hAnsi="Comic Sans MS"/>
        </w:rPr>
      </w:pPr>
    </w:p>
    <w:tbl>
      <w:tblPr>
        <w:tblStyle w:val="Tablaconcuadrcula"/>
        <w:tblW w:w="8978" w:type="dxa"/>
        <w:tblLook w:val="04A0"/>
      </w:tblPr>
      <w:tblGrid>
        <w:gridCol w:w="2992"/>
        <w:gridCol w:w="2993"/>
        <w:gridCol w:w="2993"/>
      </w:tblGrid>
      <w:tr w:rsidR="00B9287A" w:rsidRPr="007D682E">
        <w:tc>
          <w:tcPr>
            <w:tcW w:w="2992" w:type="dxa"/>
            <w:shd w:val="clear" w:color="auto" w:fill="auto"/>
          </w:tcPr>
          <w:p w:rsidR="00B9287A" w:rsidRPr="007D682E" w:rsidRDefault="00752093">
            <w:pPr>
              <w:spacing w:line="240" w:lineRule="auto"/>
              <w:rPr>
                <w:rFonts w:ascii="Comic Sans MS" w:hAnsi="Comic Sans MS"/>
              </w:rPr>
            </w:pPr>
            <w:r w:rsidRPr="007D682E">
              <w:rPr>
                <w:rFonts w:ascii="Comic Sans MS" w:hAnsi="Comic Sans MS"/>
              </w:rPr>
              <w:t xml:space="preserve">DIA </w:t>
            </w:r>
          </w:p>
        </w:tc>
        <w:tc>
          <w:tcPr>
            <w:tcW w:w="2993" w:type="dxa"/>
            <w:shd w:val="clear" w:color="auto" w:fill="auto"/>
          </w:tcPr>
          <w:p w:rsidR="00B9287A" w:rsidRPr="007D682E" w:rsidRDefault="00752093">
            <w:pPr>
              <w:spacing w:line="240" w:lineRule="auto"/>
              <w:rPr>
                <w:rFonts w:ascii="Comic Sans MS" w:hAnsi="Comic Sans MS"/>
              </w:rPr>
            </w:pPr>
            <w:r w:rsidRPr="007D682E">
              <w:rPr>
                <w:rFonts w:ascii="Comic Sans MS" w:hAnsi="Comic Sans MS"/>
              </w:rPr>
              <w:t>HORARIO</w:t>
            </w:r>
          </w:p>
        </w:tc>
        <w:tc>
          <w:tcPr>
            <w:tcW w:w="2993" w:type="dxa"/>
            <w:shd w:val="clear" w:color="auto" w:fill="auto"/>
          </w:tcPr>
          <w:p w:rsidR="00B9287A" w:rsidRPr="007D682E" w:rsidRDefault="00752093">
            <w:pPr>
              <w:spacing w:line="240" w:lineRule="auto"/>
              <w:rPr>
                <w:rFonts w:ascii="Comic Sans MS" w:hAnsi="Comic Sans MS"/>
              </w:rPr>
            </w:pPr>
            <w:r w:rsidRPr="007D682E">
              <w:rPr>
                <w:rFonts w:ascii="Comic Sans MS" w:hAnsi="Comic Sans MS"/>
              </w:rPr>
              <w:t>ALIMENTOS INGERIDOS</w:t>
            </w:r>
          </w:p>
        </w:tc>
      </w:tr>
      <w:tr w:rsidR="00B9287A" w:rsidRPr="007D682E">
        <w:tc>
          <w:tcPr>
            <w:tcW w:w="2992" w:type="dxa"/>
            <w:shd w:val="clear" w:color="auto" w:fill="auto"/>
          </w:tcPr>
          <w:p w:rsidR="00B9287A" w:rsidRPr="007D682E" w:rsidRDefault="00752093">
            <w:pPr>
              <w:spacing w:line="240" w:lineRule="auto"/>
              <w:rPr>
                <w:rFonts w:ascii="Comic Sans MS" w:hAnsi="Comic Sans MS"/>
              </w:rPr>
            </w:pPr>
            <w:r w:rsidRPr="007D682E">
              <w:rPr>
                <w:rFonts w:ascii="Comic Sans MS" w:hAnsi="Comic Sans MS"/>
              </w:rPr>
              <w:t>LUNES</w:t>
            </w:r>
          </w:p>
        </w:tc>
        <w:tc>
          <w:tcPr>
            <w:tcW w:w="2993" w:type="dxa"/>
            <w:shd w:val="clear" w:color="auto" w:fill="auto"/>
          </w:tcPr>
          <w:p w:rsidR="00B9287A" w:rsidRPr="007D682E" w:rsidRDefault="00752093">
            <w:pPr>
              <w:spacing w:line="240" w:lineRule="auto"/>
              <w:rPr>
                <w:rFonts w:ascii="Comic Sans MS" w:hAnsi="Comic Sans MS"/>
                <w:lang w:val="en-US"/>
              </w:rPr>
            </w:pPr>
            <w:r w:rsidRPr="007D682E">
              <w:rPr>
                <w:rFonts w:ascii="Comic Sans MS" w:hAnsi="Comic Sans MS"/>
                <w:lang w:val="en-US"/>
              </w:rPr>
              <w:t>9HS</w:t>
            </w:r>
          </w:p>
          <w:p w:rsidR="00B9287A" w:rsidRPr="007D682E" w:rsidRDefault="00752093">
            <w:pPr>
              <w:spacing w:line="240" w:lineRule="auto"/>
              <w:rPr>
                <w:rFonts w:ascii="Comic Sans MS" w:hAnsi="Comic Sans MS"/>
                <w:lang w:val="en-US"/>
              </w:rPr>
            </w:pPr>
            <w:r w:rsidRPr="007D682E">
              <w:rPr>
                <w:rFonts w:ascii="Comic Sans MS" w:hAnsi="Comic Sans MS"/>
                <w:lang w:val="en-US"/>
              </w:rPr>
              <w:t>12HS</w:t>
            </w:r>
          </w:p>
          <w:p w:rsidR="00B9287A" w:rsidRPr="007D682E" w:rsidRDefault="00752093">
            <w:pPr>
              <w:spacing w:line="240" w:lineRule="auto"/>
              <w:rPr>
                <w:rFonts w:ascii="Comic Sans MS" w:hAnsi="Comic Sans MS"/>
                <w:lang w:val="en-US"/>
              </w:rPr>
            </w:pPr>
            <w:r w:rsidRPr="007D682E">
              <w:rPr>
                <w:rFonts w:ascii="Comic Sans MS" w:hAnsi="Comic Sans MS"/>
                <w:lang w:val="en-US"/>
              </w:rPr>
              <w:t>14HS</w:t>
            </w:r>
          </w:p>
          <w:p w:rsidR="00B9287A" w:rsidRPr="007D682E" w:rsidRDefault="00752093">
            <w:pPr>
              <w:spacing w:line="240" w:lineRule="auto"/>
              <w:rPr>
                <w:rFonts w:ascii="Comic Sans MS" w:hAnsi="Comic Sans MS"/>
                <w:lang w:val="en-US"/>
              </w:rPr>
            </w:pPr>
            <w:r w:rsidRPr="007D682E">
              <w:rPr>
                <w:rFonts w:ascii="Comic Sans MS" w:hAnsi="Comic Sans MS"/>
                <w:lang w:val="en-US"/>
              </w:rPr>
              <w:t>17HS</w:t>
            </w:r>
          </w:p>
          <w:p w:rsidR="00B9287A" w:rsidRPr="007D682E" w:rsidRDefault="00752093">
            <w:pPr>
              <w:spacing w:line="240" w:lineRule="auto"/>
              <w:rPr>
                <w:rFonts w:ascii="Comic Sans MS" w:hAnsi="Comic Sans MS"/>
                <w:lang w:val="en-US"/>
              </w:rPr>
            </w:pPr>
            <w:r w:rsidRPr="007D682E">
              <w:rPr>
                <w:rFonts w:ascii="Comic Sans MS" w:hAnsi="Comic Sans MS"/>
                <w:lang w:val="en-US"/>
              </w:rPr>
              <w:t>19HS</w:t>
            </w:r>
          </w:p>
          <w:p w:rsidR="00B9287A" w:rsidRPr="007D682E" w:rsidRDefault="00752093">
            <w:pPr>
              <w:spacing w:line="240" w:lineRule="auto"/>
              <w:rPr>
                <w:rFonts w:ascii="Comic Sans MS" w:hAnsi="Comic Sans MS"/>
                <w:lang w:val="en-US"/>
              </w:rPr>
            </w:pPr>
            <w:r w:rsidRPr="007D682E">
              <w:rPr>
                <w:rFonts w:ascii="Comic Sans MS" w:hAnsi="Comic Sans MS"/>
                <w:lang w:val="en-US"/>
              </w:rPr>
              <w:t>22HS</w:t>
            </w:r>
          </w:p>
        </w:tc>
        <w:tc>
          <w:tcPr>
            <w:tcW w:w="2993" w:type="dxa"/>
            <w:shd w:val="clear" w:color="auto" w:fill="auto"/>
          </w:tcPr>
          <w:p w:rsidR="00B9287A" w:rsidRPr="007D682E" w:rsidRDefault="00752093">
            <w:pPr>
              <w:spacing w:line="240" w:lineRule="auto"/>
              <w:rPr>
                <w:rFonts w:ascii="Comic Sans MS" w:hAnsi="Comic Sans MS"/>
              </w:rPr>
            </w:pPr>
            <w:r w:rsidRPr="007D682E">
              <w:rPr>
                <w:rFonts w:ascii="Comic Sans MS" w:hAnsi="Comic Sans MS"/>
              </w:rPr>
              <w:t>LECHE CON PAN</w:t>
            </w:r>
          </w:p>
          <w:p w:rsidR="00B9287A" w:rsidRPr="007D682E" w:rsidRDefault="00752093">
            <w:pPr>
              <w:spacing w:line="240" w:lineRule="auto"/>
              <w:rPr>
                <w:rFonts w:ascii="Comic Sans MS" w:hAnsi="Comic Sans MS"/>
              </w:rPr>
            </w:pPr>
            <w:r w:rsidRPr="007D682E">
              <w:rPr>
                <w:rFonts w:ascii="Comic Sans MS" w:hAnsi="Comic Sans MS"/>
              </w:rPr>
              <w:t>MILANESAS CON ENSALADA</w:t>
            </w:r>
          </w:p>
          <w:p w:rsidR="00B9287A" w:rsidRPr="007D682E" w:rsidRDefault="00752093">
            <w:pPr>
              <w:spacing w:line="240" w:lineRule="auto"/>
              <w:rPr>
                <w:rFonts w:ascii="Comic Sans MS" w:hAnsi="Comic Sans MS"/>
              </w:rPr>
            </w:pPr>
            <w:r w:rsidRPr="007D682E">
              <w:rPr>
                <w:rFonts w:ascii="Comic Sans MS" w:hAnsi="Comic Sans MS"/>
              </w:rPr>
              <w:t>1 BANANA Y 1 MANZANA</w:t>
            </w:r>
          </w:p>
          <w:p w:rsidR="00B9287A" w:rsidRPr="007D682E" w:rsidRDefault="00752093">
            <w:pPr>
              <w:spacing w:line="240" w:lineRule="auto"/>
              <w:rPr>
                <w:rFonts w:ascii="Comic Sans MS" w:hAnsi="Comic Sans MS"/>
              </w:rPr>
            </w:pPr>
            <w:r w:rsidRPr="007D682E">
              <w:rPr>
                <w:rFonts w:ascii="Comic Sans MS" w:hAnsi="Comic Sans MS"/>
              </w:rPr>
              <w:t>YOGURT CON GALLETITAS</w:t>
            </w:r>
          </w:p>
          <w:p w:rsidR="00B9287A" w:rsidRPr="007D682E" w:rsidRDefault="00752093">
            <w:pPr>
              <w:spacing w:line="240" w:lineRule="auto"/>
              <w:rPr>
                <w:rFonts w:ascii="Comic Sans MS" w:hAnsi="Comic Sans MS"/>
              </w:rPr>
            </w:pPr>
            <w:r w:rsidRPr="007D682E">
              <w:rPr>
                <w:rFonts w:ascii="Comic Sans MS" w:hAnsi="Comic Sans MS"/>
              </w:rPr>
              <w:t>MATES CON 2 TOSTADAS</w:t>
            </w:r>
          </w:p>
          <w:p w:rsidR="00B9287A" w:rsidRPr="007D682E" w:rsidRDefault="00752093">
            <w:pPr>
              <w:spacing w:line="240" w:lineRule="auto"/>
              <w:rPr>
                <w:rFonts w:ascii="Comic Sans MS" w:hAnsi="Comic Sans MS"/>
              </w:rPr>
            </w:pPr>
            <w:r w:rsidRPr="007D682E">
              <w:rPr>
                <w:rFonts w:ascii="Comic Sans MS" w:hAnsi="Comic Sans MS"/>
              </w:rPr>
              <w:t>BIFE CON PURE DE PAPAS</w:t>
            </w: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bl>
    <w:p w:rsidR="00B9287A" w:rsidRPr="007D682E" w:rsidRDefault="00B9287A">
      <w:pPr>
        <w:rPr>
          <w:rFonts w:ascii="Comic Sans MS" w:hAnsi="Comic Sans MS"/>
        </w:rPr>
      </w:pPr>
    </w:p>
    <w:p w:rsidR="00B9287A" w:rsidRPr="007D682E" w:rsidRDefault="00752093">
      <w:pPr>
        <w:ind w:left="-142"/>
        <w:rPr>
          <w:rFonts w:ascii="Comic Sans MS" w:hAnsi="Comic Sans MS"/>
        </w:rPr>
      </w:pPr>
      <w:r w:rsidRPr="007D682E">
        <w:rPr>
          <w:rFonts w:ascii="Comic Sans MS" w:hAnsi="Comic Sans MS"/>
        </w:rPr>
        <w:t>2- Realizar un registro de la cantidad de agua que ingerís habitualmente, para ello deberás anotar el número de vasos que tomas por día en una tabla de columna. Lo realizaran durante una semana en la siguiente tabla.</w:t>
      </w:r>
    </w:p>
    <w:tbl>
      <w:tblPr>
        <w:tblStyle w:val="Tablaconcuadrcula"/>
        <w:tblW w:w="8978" w:type="dxa"/>
        <w:tblInd w:w="-142" w:type="dxa"/>
        <w:tblLook w:val="04A0"/>
      </w:tblPr>
      <w:tblGrid>
        <w:gridCol w:w="2992"/>
        <w:gridCol w:w="2993"/>
        <w:gridCol w:w="2993"/>
      </w:tblGrid>
      <w:tr w:rsidR="00B9287A" w:rsidRPr="007D682E">
        <w:tc>
          <w:tcPr>
            <w:tcW w:w="2992" w:type="dxa"/>
            <w:shd w:val="clear" w:color="auto" w:fill="auto"/>
          </w:tcPr>
          <w:p w:rsidR="00B9287A" w:rsidRPr="007D682E" w:rsidRDefault="00752093">
            <w:pPr>
              <w:spacing w:line="240" w:lineRule="auto"/>
              <w:rPr>
                <w:rFonts w:ascii="Comic Sans MS" w:hAnsi="Comic Sans MS"/>
              </w:rPr>
            </w:pPr>
            <w:r w:rsidRPr="007D682E">
              <w:rPr>
                <w:rFonts w:ascii="Comic Sans MS" w:hAnsi="Comic Sans MS"/>
              </w:rPr>
              <w:t>DIA</w:t>
            </w:r>
          </w:p>
        </w:tc>
        <w:tc>
          <w:tcPr>
            <w:tcW w:w="2993" w:type="dxa"/>
            <w:shd w:val="clear" w:color="auto" w:fill="auto"/>
          </w:tcPr>
          <w:p w:rsidR="00B9287A" w:rsidRPr="007D682E" w:rsidRDefault="00752093">
            <w:pPr>
              <w:spacing w:line="240" w:lineRule="auto"/>
              <w:rPr>
                <w:rFonts w:ascii="Comic Sans MS" w:hAnsi="Comic Sans MS"/>
              </w:rPr>
            </w:pPr>
            <w:r w:rsidRPr="007D682E">
              <w:rPr>
                <w:rFonts w:ascii="Comic Sans MS" w:hAnsi="Comic Sans MS"/>
              </w:rPr>
              <w:t>HORARIO</w:t>
            </w:r>
          </w:p>
        </w:tc>
        <w:tc>
          <w:tcPr>
            <w:tcW w:w="2993" w:type="dxa"/>
            <w:shd w:val="clear" w:color="auto" w:fill="auto"/>
          </w:tcPr>
          <w:p w:rsidR="00B9287A" w:rsidRPr="007D682E" w:rsidRDefault="00752093">
            <w:pPr>
              <w:spacing w:line="240" w:lineRule="auto"/>
              <w:rPr>
                <w:rFonts w:ascii="Comic Sans MS" w:hAnsi="Comic Sans MS"/>
              </w:rPr>
            </w:pPr>
            <w:r w:rsidRPr="007D682E">
              <w:rPr>
                <w:rFonts w:ascii="Comic Sans MS" w:hAnsi="Comic Sans MS"/>
              </w:rPr>
              <w:t>VASOS DE AGUA</w:t>
            </w: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r w:rsidR="00B9287A" w:rsidRPr="007D682E">
        <w:tc>
          <w:tcPr>
            <w:tcW w:w="2992"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c>
          <w:tcPr>
            <w:tcW w:w="2993" w:type="dxa"/>
            <w:shd w:val="clear" w:color="auto" w:fill="auto"/>
          </w:tcPr>
          <w:p w:rsidR="00B9287A" w:rsidRPr="007D682E" w:rsidRDefault="00B9287A">
            <w:pPr>
              <w:spacing w:line="240" w:lineRule="auto"/>
              <w:rPr>
                <w:rFonts w:ascii="Comic Sans MS" w:hAnsi="Comic Sans MS"/>
              </w:rPr>
            </w:pPr>
          </w:p>
        </w:tc>
      </w:tr>
    </w:tbl>
    <w:p w:rsidR="00B9287A" w:rsidRPr="007D682E" w:rsidRDefault="00B9287A">
      <w:pPr>
        <w:ind w:left="-142"/>
        <w:rPr>
          <w:rFonts w:ascii="Comic Sans MS" w:hAnsi="Comic Sans MS"/>
        </w:rPr>
      </w:pPr>
    </w:p>
    <w:p w:rsidR="00B9287A" w:rsidRPr="007D682E" w:rsidRDefault="00752093">
      <w:pPr>
        <w:ind w:left="-284"/>
        <w:rPr>
          <w:rFonts w:ascii="Comic Sans MS" w:hAnsi="Comic Sans MS"/>
        </w:rPr>
      </w:pPr>
      <w:r w:rsidRPr="007D682E">
        <w:rPr>
          <w:rFonts w:ascii="Comic Sans MS" w:hAnsi="Comic Sans MS"/>
        </w:rPr>
        <w:t>3- ¿Te sirvió llevar este registro diario? SI- NO</w:t>
      </w:r>
    </w:p>
    <w:p w:rsidR="00B9287A" w:rsidRPr="007D682E" w:rsidRDefault="00752093">
      <w:pPr>
        <w:ind w:left="-284"/>
        <w:rPr>
          <w:rFonts w:ascii="Comic Sans MS" w:hAnsi="Comic Sans MS"/>
        </w:rPr>
      </w:pPr>
      <w:r w:rsidRPr="007D682E">
        <w:rPr>
          <w:rFonts w:ascii="Comic Sans MS" w:hAnsi="Comic Sans MS"/>
        </w:rPr>
        <w:t>4-  ¿Para qué te sirvió?</w:t>
      </w:r>
    </w:p>
    <w:p w:rsidR="00B9287A" w:rsidRPr="007D682E" w:rsidRDefault="00752093">
      <w:pPr>
        <w:ind w:left="-284"/>
        <w:rPr>
          <w:rFonts w:ascii="Comic Sans MS" w:hAnsi="Comic Sans MS"/>
        </w:rPr>
      </w:pPr>
      <w:r w:rsidRPr="007D682E">
        <w:rPr>
          <w:rFonts w:ascii="Comic Sans MS" w:hAnsi="Comic Sans MS"/>
        </w:rPr>
        <w:lastRenderedPageBreak/>
        <w:t>5- ¿Cambiarias algo en tu alimentación? ¿Qué cosa cambiarias?</w:t>
      </w:r>
    </w:p>
    <w:p w:rsidR="00B9287A" w:rsidRPr="007D682E" w:rsidRDefault="00752093">
      <w:pPr>
        <w:ind w:left="-284"/>
        <w:rPr>
          <w:rFonts w:ascii="Comic Sans MS" w:hAnsi="Comic Sans MS"/>
        </w:rPr>
      </w:pPr>
      <w:r w:rsidRPr="007D682E">
        <w:rPr>
          <w:rFonts w:ascii="Comic Sans MS" w:hAnsi="Comic Sans MS"/>
        </w:rPr>
        <w:t>6-¿Consideras que tomas la suficiente agua por día?</w:t>
      </w:r>
    </w:p>
    <w:p w:rsidR="00F63495" w:rsidRDefault="00F63495">
      <w:pPr>
        <w:rPr>
          <w:rFonts w:ascii="Comic Sans MS" w:hAnsi="Comic Sans MS"/>
          <w:b/>
          <w:highlight w:val="white"/>
        </w:rPr>
      </w:pPr>
    </w:p>
    <w:p w:rsidR="00B9287A" w:rsidRPr="007D682E" w:rsidRDefault="00752093">
      <w:pPr>
        <w:rPr>
          <w:rFonts w:ascii="Comic Sans MS" w:hAnsi="Comic Sans MS"/>
          <w:b/>
          <w:highlight w:val="white"/>
        </w:rPr>
      </w:pPr>
      <w:r w:rsidRPr="007D682E">
        <w:rPr>
          <w:rFonts w:ascii="Comic Sans MS" w:hAnsi="Comic Sans MS"/>
          <w:b/>
          <w:highlight w:val="white"/>
        </w:rPr>
        <w:t>Construcción Ciudadana</w:t>
      </w:r>
    </w:p>
    <w:p w:rsidR="007D682E" w:rsidRPr="007D682E" w:rsidRDefault="007D682E">
      <w:pPr>
        <w:rPr>
          <w:rFonts w:ascii="Comic Sans MS" w:hAnsi="Comic Sans MS"/>
        </w:rPr>
      </w:pPr>
      <w:r w:rsidRPr="007D682E">
        <w:rPr>
          <w:rFonts w:ascii="Comic Sans MS" w:hAnsi="Comic Sans MS"/>
        </w:rPr>
        <w:t>PROFESOR :Meza Abel</w:t>
      </w:r>
    </w:p>
    <w:p w:rsidR="00B9287A" w:rsidRPr="007D682E" w:rsidRDefault="00752093">
      <w:pPr>
        <w:rPr>
          <w:rFonts w:ascii="Comic Sans MS" w:hAnsi="Comic Sans MS"/>
          <w:b/>
          <w:highlight w:val="white"/>
        </w:rPr>
      </w:pPr>
      <w:r w:rsidRPr="007D682E">
        <w:rPr>
          <w:rFonts w:ascii="Comic Sans MS" w:hAnsi="Comic Sans MS"/>
          <w:b/>
          <w:highlight w:val="white"/>
        </w:rPr>
        <w:t>Tema: Adolescencia e Identidad. Violaciones a los Derechos Humanos.</w:t>
      </w:r>
    </w:p>
    <w:p w:rsidR="00B9287A" w:rsidRPr="007D682E" w:rsidRDefault="00752093">
      <w:pPr>
        <w:jc w:val="both"/>
        <w:rPr>
          <w:rFonts w:ascii="Comic Sans MS" w:hAnsi="Comic Sans MS"/>
        </w:rPr>
      </w:pPr>
      <w:r w:rsidRPr="007D682E">
        <w:rPr>
          <w:rFonts w:ascii="Comic Sans MS" w:hAnsi="Comic Sans MS"/>
          <w:highlight w:val="white"/>
        </w:rPr>
        <w:t>I. Observar los videos “Informe Kligsber. Escándalos éticos.” y “Construcción de identidad en la adolescencia” para tomar nota de lo referido al Derecho a la alimentación y las precauciones que deben tener los adolescentes en el cuidado de su salud y redactar con palabras propias una conclusión aplicada a su propia situación personal.</w:t>
      </w:r>
    </w:p>
    <w:p w:rsidR="00B9287A" w:rsidRPr="007D682E" w:rsidRDefault="00752093">
      <w:pPr>
        <w:jc w:val="both"/>
        <w:rPr>
          <w:rFonts w:ascii="Comic Sans MS" w:hAnsi="Comic Sans MS"/>
        </w:rPr>
      </w:pPr>
      <w:r w:rsidRPr="007D682E">
        <w:rPr>
          <w:rFonts w:ascii="Comic Sans MS" w:hAnsi="Comic Sans MS"/>
          <w:highlight w:val="white"/>
        </w:rPr>
        <w:t xml:space="preserve">II. </w:t>
      </w:r>
      <w:r w:rsidRPr="007D682E">
        <w:rPr>
          <w:rFonts w:ascii="Comic Sans MS" w:hAnsi="Comic Sans MS"/>
          <w:b/>
          <w:i/>
          <w:iCs/>
          <w:highlight w:val="white"/>
          <w:u w:val="single"/>
        </w:rPr>
        <w:t>LA SEGURIDAD ALIMENTARIA</w:t>
      </w:r>
    </w:p>
    <w:p w:rsidR="00B9287A" w:rsidRPr="007D682E" w:rsidRDefault="00752093">
      <w:pPr>
        <w:pStyle w:val="Textoindependiente"/>
        <w:spacing w:after="0" w:line="331" w:lineRule="auto"/>
        <w:jc w:val="both"/>
        <w:rPr>
          <w:rFonts w:ascii="Comic Sans MS" w:hAnsi="Comic Sans MS"/>
        </w:rPr>
      </w:pPr>
      <w:r w:rsidRPr="007D682E">
        <w:rPr>
          <w:rFonts w:ascii="Comic Sans MS" w:hAnsi="Comic Sans MS"/>
          <w:highlight w:val="white"/>
        </w:rPr>
        <w:t>1. La seguridad alimentaria es un concepto que tiene estrecha relación con el derecho a la alimentación saludable que venimos desarrollando en clases anteriores. Analiza el siguiente texto:</w:t>
      </w:r>
    </w:p>
    <w:p w:rsidR="00B9287A" w:rsidRPr="007D682E" w:rsidRDefault="00752093">
      <w:pPr>
        <w:jc w:val="both"/>
        <w:rPr>
          <w:rFonts w:ascii="Comic Sans MS" w:hAnsi="Comic Sans MS"/>
          <w:color w:val="820F71"/>
        </w:rPr>
      </w:pPr>
      <w:r w:rsidRPr="007D682E">
        <w:rPr>
          <w:rFonts w:ascii="Comic Sans MS" w:hAnsi="Comic Sans MS"/>
          <w:color w:val="820F71"/>
        </w:rPr>
        <w:t xml:space="preserve">     La seguridad alimentaria hace referencia a la disponibilidad de alimentos, el acceso de las personas a ellos y el aprovechamiento biológico de los mismos. Se considera que un hogar está en una situación de seguridad alimentaria cuando sus miembros disponen de manera sostenida a alimentos suficientes en cantidad y calidad según las necesidades biológicas. </w:t>
      </w:r>
    </w:p>
    <w:p w:rsidR="00B9287A" w:rsidRPr="007D682E" w:rsidRDefault="00752093">
      <w:pPr>
        <w:jc w:val="both"/>
        <w:rPr>
          <w:rFonts w:ascii="Comic Sans MS" w:hAnsi="Comic Sans MS"/>
          <w:color w:val="820F71"/>
        </w:rPr>
      </w:pPr>
      <w:r w:rsidRPr="007D682E">
        <w:rPr>
          <w:rFonts w:ascii="Comic Sans MS" w:hAnsi="Comic Sans MS"/>
          <w:color w:val="820F71"/>
          <w:highlight w:val="white"/>
        </w:rPr>
        <w:t xml:space="preserve">    Según la Organización de las Naciones Unidas para la Agricultura y la Alimentación (FAO), la seguridad alimentaria existe cuando todas las personas tienen acceso en todo momento a alimentos suficientes, seguros y nutritivos para cubrir sus necesidades nutricionales y las preferencias culturales para una vida sana y activa.</w:t>
      </w:r>
    </w:p>
    <w:p w:rsidR="00B9287A" w:rsidRPr="007D682E" w:rsidRDefault="00752093">
      <w:pPr>
        <w:pStyle w:val="Textoindependiente"/>
        <w:spacing w:after="0"/>
        <w:jc w:val="both"/>
        <w:rPr>
          <w:rFonts w:ascii="Comic Sans MS" w:hAnsi="Comic Sans MS"/>
          <w:color w:val="820F71"/>
        </w:rPr>
      </w:pPr>
      <w:r w:rsidRPr="007D682E">
        <w:rPr>
          <w:rFonts w:ascii="Comic Sans MS" w:hAnsi="Comic Sans MS"/>
          <w:color w:val="820F71"/>
          <w:highlight w:val="white"/>
        </w:rPr>
        <w:t xml:space="preserve">    Cuando ello no se cumple, decimos que las personas se encuentran en inseguridad alimentaria. La inseguridad alimentaria puede categorizarse como crónica o transitoria. La inseguridad alimentaria crónica conlleva un elevado grado de vulnerabilidad al hambre y a la hambruna, por lo que para asegurar la seguridad alimentaria es necesario eliminar esa vulnerabilidad. </w:t>
      </w:r>
    </w:p>
    <w:p w:rsidR="00B9287A" w:rsidRPr="007D682E" w:rsidRDefault="00B9287A">
      <w:pPr>
        <w:pStyle w:val="Textoindependiente"/>
        <w:spacing w:after="0"/>
        <w:jc w:val="both"/>
        <w:rPr>
          <w:rFonts w:ascii="Comic Sans MS" w:hAnsi="Comic Sans MS"/>
          <w:highlight w:val="white"/>
        </w:rPr>
      </w:pPr>
    </w:p>
    <w:p w:rsidR="00B9287A" w:rsidRPr="007D682E" w:rsidRDefault="00752093">
      <w:pPr>
        <w:pStyle w:val="Textoindependiente"/>
        <w:spacing w:after="0"/>
        <w:jc w:val="both"/>
        <w:rPr>
          <w:rFonts w:ascii="Comic Sans MS" w:hAnsi="Comic Sans MS"/>
        </w:rPr>
      </w:pPr>
      <w:r w:rsidRPr="007D682E">
        <w:rPr>
          <w:rFonts w:ascii="Comic Sans MS" w:hAnsi="Comic Sans MS"/>
          <w:highlight w:val="white"/>
        </w:rPr>
        <w:t>2. Busca en internet una imagen relacionada con la seguridad alimentaria y otra relacionada con la inseguridad alimentaria y pégalas en un archivo de texto.</w:t>
      </w:r>
    </w:p>
    <w:p w:rsidR="00B9287A" w:rsidRPr="007D682E" w:rsidRDefault="00B9287A">
      <w:pPr>
        <w:pStyle w:val="Textoindependiente"/>
        <w:spacing w:after="0"/>
        <w:jc w:val="both"/>
        <w:rPr>
          <w:rFonts w:ascii="Comic Sans MS" w:hAnsi="Comic Sans MS"/>
          <w:highlight w:val="white"/>
        </w:rPr>
      </w:pPr>
    </w:p>
    <w:p w:rsidR="00B9287A" w:rsidRPr="007D682E" w:rsidRDefault="00752093">
      <w:pPr>
        <w:jc w:val="both"/>
        <w:rPr>
          <w:rFonts w:ascii="Comic Sans MS" w:hAnsi="Comic Sans MS"/>
        </w:rPr>
      </w:pPr>
      <w:r w:rsidRPr="007D682E">
        <w:rPr>
          <w:rFonts w:ascii="Comic Sans MS" w:hAnsi="Comic Sans MS"/>
          <w:highlight w:val="white"/>
        </w:rPr>
        <w:t>3. Debajo de cada imagen escribe una breve explicación fundamentando por qué elegiste esa imagen.</w:t>
      </w:r>
    </w:p>
    <w:p w:rsidR="00B9287A" w:rsidRDefault="00B9287A"/>
    <w:sectPr w:rsidR="00B9287A" w:rsidSect="00833FC1">
      <w:headerReference w:type="default" r:id="rId8"/>
      <w:footerReference w:type="default" r:id="rId9"/>
      <w:pgSz w:w="11906" w:h="16838"/>
      <w:pgMar w:top="1276" w:right="1440" w:bottom="1440" w:left="1440" w:header="720" w:footer="72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15F" w:rsidRDefault="00D1415F">
      <w:pPr>
        <w:spacing w:line="240" w:lineRule="auto"/>
      </w:pPr>
      <w:r>
        <w:separator/>
      </w:r>
    </w:p>
  </w:endnote>
  <w:endnote w:type="continuationSeparator" w:id="1">
    <w:p w:rsidR="00D1415F" w:rsidRDefault="00D141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iberation Sans">
    <w:altName w:val="Arial"/>
    <w:charset w:val="01"/>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7A" w:rsidRDefault="00833FC1">
    <w:pPr>
      <w:pStyle w:val="Piedepgina"/>
    </w:pPr>
    <w:r w:rsidRPr="00833FC1">
      <w:rPr>
        <w:noProof/>
        <w:lang w:val="es-AR"/>
      </w:rPr>
      <w:pict>
        <v:shapetype id="_x0000_t202" coordsize="21600,21600" o:spt="202" path="m,l,21600r21600,l21600,xe">
          <v:stroke joinstyle="miter"/>
          <v:path gradientshapeok="t" o:connecttype="rect"/>
        </v:shapetype>
        <v:shape id="1 Cuadro de texto" o:spid="_x0000_s2049" type="#_x0000_t202" style="position:absolute;margin-left:0;margin-top:0;width:101pt;height:27.05pt;z-index:-251658752;visibility:visible;mso-position-horizontal:center;mso-position-vertic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" filled="f" strokecolor="#71a0dc" strokeweight=".05pt">
          <v:textbox>
            <w:txbxContent>
              <w:sdt>
                <w:sdtPr>
                  <w:id w:val="1036228133"/>
                  <w:docPartObj>
                    <w:docPartGallery w:val="Page Numbers (Bottom of Page)"/>
                    <w:docPartUnique/>
                  </w:docPartObj>
                </w:sdtPr>
                <w:sdtContent>
                  <w:p w:rsidR="00B9287A" w:rsidRDefault="00833FC1">
                    <w:pPr>
                      <w:pStyle w:val="Contenidodelmarco"/>
                      <w:jc w:val="center"/>
                    </w:pPr>
                    <w:r w:rsidRPr="00833FC1">
                      <w:rPr>
                        <w:color w:val="4F81BD" w:themeColor="accent1"/>
                      </w:rPr>
                      <w:fldChar w:fldCharType="begin"/>
                    </w:r>
                    <w:r w:rsidR="00752093">
                      <w:instrText>PAGE</w:instrText>
                    </w:r>
                    <w:r>
                      <w:fldChar w:fldCharType="separate"/>
                    </w:r>
                    <w:r w:rsidR="00766652">
                      <w:rPr>
                        <w:noProof/>
                      </w:rPr>
                      <w:t>5</w:t>
                    </w:r>
                    <w:r>
                      <w:fldChar w:fldCharType="end"/>
                    </w:r>
                  </w:p>
                </w:sdtContent>
              </w:sdt>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15F" w:rsidRDefault="00D1415F">
      <w:pPr>
        <w:spacing w:line="240" w:lineRule="auto"/>
      </w:pPr>
      <w:r>
        <w:separator/>
      </w:r>
    </w:p>
  </w:footnote>
  <w:footnote w:type="continuationSeparator" w:id="1">
    <w:p w:rsidR="00D1415F" w:rsidRDefault="00D141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radley Hand ITC" w:hAnsi="Bradley Hand ITC"/>
      </w:rPr>
      <w:alias w:val="Título"/>
      <w:id w:val="1465074823"/>
      <w:dataBinding w:prefixMappings="xmlns:ns0='http://schemas.openxmlformats.org/package/2006/metadata/core-properties' xmlns:ns1='http://purl.org/dc/elements/1.1/'" w:xpath="/ns0:coreProperties[1]/ns1:title[1]" w:storeItemID="{6C3C8BC8-F283-45AE-878A-BAB7291924A1}"/>
      <w:text/>
    </w:sdtPr>
    <w:sdtContent>
      <w:p w:rsidR="00B9287A" w:rsidRPr="00222799" w:rsidRDefault="00766652">
        <w:pPr>
          <w:pStyle w:val="Encabezado"/>
          <w:pBdr>
            <w:bottom w:val="thickThinSmallGap" w:sz="24" w:space="1" w:color="622423"/>
          </w:pBdr>
          <w:rPr>
            <w:rFonts w:ascii="Bradley Hand ITC" w:eastAsiaTheme="majorEastAsia" w:hAnsi="Bradley Hand ITC" w:cstheme="majorBidi"/>
            <w:sz w:val="32"/>
            <w:szCs w:val="32"/>
          </w:rPr>
        </w:pPr>
        <w:r>
          <w:rPr>
            <w:rFonts w:ascii="Bradley Hand ITC" w:hAnsi="Bradley Hand ITC"/>
          </w:rPr>
          <w:t>E.E.S.Nº 3  “ABI MARIA FLORENCIA ORTEGA”</w:t>
        </w:r>
      </w:p>
    </w:sdtContent>
  </w:sdt>
  <w:p w:rsidR="00B9287A" w:rsidRDefault="00B9287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12D1"/>
    <w:multiLevelType w:val="multilevel"/>
    <w:tmpl w:val="3006D2FA"/>
    <w:lvl w:ilvl="0">
      <w:start w:val="1"/>
      <w:numFmt w:val="decimal"/>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
    <w:nsid w:val="1EFB3927"/>
    <w:multiLevelType w:val="multilevel"/>
    <w:tmpl w:val="B3E85148"/>
    <w:lvl w:ilvl="0">
      <w:start w:val="1"/>
      <w:numFmt w:val="bullet"/>
      <w:suff w:val="nothing"/>
      <w:lvlText w:val=""/>
      <w:lvlJc w:val="left"/>
      <w:pPr>
        <w:ind w:left="0"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315B2DE1"/>
    <w:multiLevelType w:val="multilevel"/>
    <w:tmpl w:val="73AABBA6"/>
    <w:lvl w:ilvl="0">
      <w:start w:val="1"/>
      <w:numFmt w:val="bullet"/>
      <w:lvlText w:val=""/>
      <w:lvlJc w:val="left"/>
      <w:pPr>
        <w:ind w:left="1930" w:hanging="360"/>
      </w:pPr>
      <w:rPr>
        <w:rFonts w:ascii="Symbol" w:hAnsi="Symbol" w:cs="Symbol" w:hint="default"/>
      </w:rPr>
    </w:lvl>
    <w:lvl w:ilvl="1">
      <w:start w:val="1"/>
      <w:numFmt w:val="bullet"/>
      <w:lvlText w:val="o"/>
      <w:lvlJc w:val="left"/>
      <w:pPr>
        <w:ind w:left="2650" w:hanging="360"/>
      </w:pPr>
      <w:rPr>
        <w:rFonts w:ascii="Courier New" w:hAnsi="Courier New" w:cs="Courier New" w:hint="default"/>
      </w:rPr>
    </w:lvl>
    <w:lvl w:ilvl="2">
      <w:start w:val="1"/>
      <w:numFmt w:val="bullet"/>
      <w:lvlText w:val=""/>
      <w:lvlJc w:val="left"/>
      <w:pPr>
        <w:ind w:left="3370" w:hanging="360"/>
      </w:pPr>
      <w:rPr>
        <w:rFonts w:ascii="Wingdings" w:hAnsi="Wingdings" w:cs="Wingdings" w:hint="default"/>
      </w:rPr>
    </w:lvl>
    <w:lvl w:ilvl="3">
      <w:start w:val="1"/>
      <w:numFmt w:val="bullet"/>
      <w:lvlText w:val=""/>
      <w:lvlJc w:val="left"/>
      <w:pPr>
        <w:ind w:left="4090" w:hanging="360"/>
      </w:pPr>
      <w:rPr>
        <w:rFonts w:ascii="Symbol" w:hAnsi="Symbol" w:cs="Symbol" w:hint="default"/>
      </w:rPr>
    </w:lvl>
    <w:lvl w:ilvl="4">
      <w:start w:val="1"/>
      <w:numFmt w:val="bullet"/>
      <w:lvlText w:val="o"/>
      <w:lvlJc w:val="left"/>
      <w:pPr>
        <w:ind w:left="4810" w:hanging="360"/>
      </w:pPr>
      <w:rPr>
        <w:rFonts w:ascii="Courier New" w:hAnsi="Courier New" w:cs="Courier New" w:hint="default"/>
      </w:rPr>
    </w:lvl>
    <w:lvl w:ilvl="5">
      <w:start w:val="1"/>
      <w:numFmt w:val="bullet"/>
      <w:lvlText w:val=""/>
      <w:lvlJc w:val="left"/>
      <w:pPr>
        <w:ind w:left="5530" w:hanging="360"/>
      </w:pPr>
      <w:rPr>
        <w:rFonts w:ascii="Wingdings" w:hAnsi="Wingdings" w:cs="Wingdings" w:hint="default"/>
      </w:rPr>
    </w:lvl>
    <w:lvl w:ilvl="6">
      <w:start w:val="1"/>
      <w:numFmt w:val="bullet"/>
      <w:lvlText w:val=""/>
      <w:lvlJc w:val="left"/>
      <w:pPr>
        <w:ind w:left="6250" w:hanging="360"/>
      </w:pPr>
      <w:rPr>
        <w:rFonts w:ascii="Symbol" w:hAnsi="Symbol" w:cs="Symbol" w:hint="default"/>
      </w:rPr>
    </w:lvl>
    <w:lvl w:ilvl="7">
      <w:start w:val="1"/>
      <w:numFmt w:val="bullet"/>
      <w:lvlText w:val="o"/>
      <w:lvlJc w:val="left"/>
      <w:pPr>
        <w:ind w:left="6970" w:hanging="360"/>
      </w:pPr>
      <w:rPr>
        <w:rFonts w:ascii="Courier New" w:hAnsi="Courier New" w:cs="Courier New" w:hint="default"/>
      </w:rPr>
    </w:lvl>
    <w:lvl w:ilvl="8">
      <w:start w:val="1"/>
      <w:numFmt w:val="bullet"/>
      <w:lvlText w:val=""/>
      <w:lvlJc w:val="left"/>
      <w:pPr>
        <w:ind w:left="7690" w:hanging="360"/>
      </w:pPr>
      <w:rPr>
        <w:rFonts w:ascii="Wingdings" w:hAnsi="Wingdings" w:cs="Wingdings" w:hint="default"/>
      </w:rPr>
    </w:lvl>
  </w:abstractNum>
  <w:abstractNum w:abstractNumId="3">
    <w:nsid w:val="3BE15C5C"/>
    <w:multiLevelType w:val="hybridMultilevel"/>
    <w:tmpl w:val="BE705078"/>
    <w:lvl w:ilvl="0" w:tplc="CCFED06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106413E"/>
    <w:multiLevelType w:val="multilevel"/>
    <w:tmpl w:val="38DC978E"/>
    <w:lvl w:ilvl="0">
      <w:start w:val="1"/>
      <w:numFmt w:val="bullet"/>
      <w:lvlText w:val=""/>
      <w:lvlJc w:val="left"/>
      <w:pPr>
        <w:ind w:left="720" w:hanging="360"/>
      </w:pPr>
      <w:rPr>
        <w:rFonts w:ascii="Wingdings" w:hAnsi="Wingdings" w:cs="Wingdings" w:hint="default"/>
        <w:sz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nsid w:val="486762ED"/>
    <w:multiLevelType w:val="multilevel"/>
    <w:tmpl w:val="B3AA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6B6B34"/>
    <w:multiLevelType w:val="multilevel"/>
    <w:tmpl w:val="D1E497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D282AAC"/>
    <w:multiLevelType w:val="multilevel"/>
    <w:tmpl w:val="8D849258"/>
    <w:lvl w:ilvl="0">
      <w:start w:val="1"/>
      <w:numFmt w:val="bullet"/>
      <w:lvlText w:val=""/>
      <w:lvlJc w:val="left"/>
      <w:pPr>
        <w:ind w:left="720" w:hanging="360"/>
      </w:pPr>
      <w:rPr>
        <w:rFonts w:ascii="Wingdings" w:hAnsi="Wingdings" w:cs="Wingdings" w:hint="default"/>
        <w:sz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nsid w:val="50424BAE"/>
    <w:multiLevelType w:val="multilevel"/>
    <w:tmpl w:val="414EBE9C"/>
    <w:lvl w:ilvl="0">
      <w:start w:val="1"/>
      <w:numFmt w:val="bullet"/>
      <w:lvlText w:val=""/>
      <w:lvlJc w:val="left"/>
      <w:pPr>
        <w:ind w:left="2202" w:hanging="360"/>
      </w:pPr>
      <w:rPr>
        <w:rFonts w:ascii="Symbol" w:hAnsi="Symbol" w:cs="Symbol" w:hint="default"/>
      </w:rPr>
    </w:lvl>
    <w:lvl w:ilvl="1">
      <w:start w:val="1"/>
      <w:numFmt w:val="bullet"/>
      <w:lvlText w:val="o"/>
      <w:lvlJc w:val="left"/>
      <w:pPr>
        <w:ind w:left="2922" w:hanging="360"/>
      </w:pPr>
      <w:rPr>
        <w:rFonts w:ascii="Courier New" w:hAnsi="Courier New" w:cs="Courier New" w:hint="default"/>
      </w:rPr>
    </w:lvl>
    <w:lvl w:ilvl="2">
      <w:start w:val="1"/>
      <w:numFmt w:val="bullet"/>
      <w:lvlText w:val=""/>
      <w:lvlJc w:val="left"/>
      <w:pPr>
        <w:ind w:left="3642" w:hanging="360"/>
      </w:pPr>
      <w:rPr>
        <w:rFonts w:ascii="Wingdings" w:hAnsi="Wingdings" w:cs="Wingdings" w:hint="default"/>
      </w:rPr>
    </w:lvl>
    <w:lvl w:ilvl="3">
      <w:start w:val="1"/>
      <w:numFmt w:val="bullet"/>
      <w:lvlText w:val=""/>
      <w:lvlJc w:val="left"/>
      <w:pPr>
        <w:ind w:left="4362" w:hanging="360"/>
      </w:pPr>
      <w:rPr>
        <w:rFonts w:ascii="Symbol" w:hAnsi="Symbol" w:cs="Symbol" w:hint="default"/>
      </w:rPr>
    </w:lvl>
    <w:lvl w:ilvl="4">
      <w:start w:val="1"/>
      <w:numFmt w:val="bullet"/>
      <w:lvlText w:val="o"/>
      <w:lvlJc w:val="left"/>
      <w:pPr>
        <w:ind w:left="5082" w:hanging="360"/>
      </w:pPr>
      <w:rPr>
        <w:rFonts w:ascii="Courier New" w:hAnsi="Courier New" w:cs="Courier New" w:hint="default"/>
      </w:rPr>
    </w:lvl>
    <w:lvl w:ilvl="5">
      <w:start w:val="1"/>
      <w:numFmt w:val="bullet"/>
      <w:lvlText w:val=""/>
      <w:lvlJc w:val="left"/>
      <w:pPr>
        <w:ind w:left="5802" w:hanging="360"/>
      </w:pPr>
      <w:rPr>
        <w:rFonts w:ascii="Wingdings" w:hAnsi="Wingdings" w:cs="Wingdings" w:hint="default"/>
      </w:rPr>
    </w:lvl>
    <w:lvl w:ilvl="6">
      <w:start w:val="1"/>
      <w:numFmt w:val="bullet"/>
      <w:lvlText w:val=""/>
      <w:lvlJc w:val="left"/>
      <w:pPr>
        <w:ind w:left="6522" w:hanging="360"/>
      </w:pPr>
      <w:rPr>
        <w:rFonts w:ascii="Symbol" w:hAnsi="Symbol" w:cs="Symbol" w:hint="default"/>
      </w:rPr>
    </w:lvl>
    <w:lvl w:ilvl="7">
      <w:start w:val="1"/>
      <w:numFmt w:val="bullet"/>
      <w:lvlText w:val="o"/>
      <w:lvlJc w:val="left"/>
      <w:pPr>
        <w:ind w:left="7242" w:hanging="360"/>
      </w:pPr>
      <w:rPr>
        <w:rFonts w:ascii="Courier New" w:hAnsi="Courier New" w:cs="Courier New" w:hint="default"/>
      </w:rPr>
    </w:lvl>
    <w:lvl w:ilvl="8">
      <w:start w:val="1"/>
      <w:numFmt w:val="bullet"/>
      <w:lvlText w:val=""/>
      <w:lvlJc w:val="left"/>
      <w:pPr>
        <w:ind w:left="7962" w:hanging="360"/>
      </w:pPr>
      <w:rPr>
        <w:rFonts w:ascii="Wingdings" w:hAnsi="Wingdings" w:cs="Wingdings" w:hint="default"/>
      </w:rPr>
    </w:lvl>
  </w:abstractNum>
  <w:abstractNum w:abstractNumId="9">
    <w:nsid w:val="552A7443"/>
    <w:multiLevelType w:val="multilevel"/>
    <w:tmpl w:val="E6A4E5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7"/>
  </w:num>
  <w:num w:numId="3">
    <w:abstractNumId w:val="9"/>
  </w:num>
  <w:num w:numId="4">
    <w:abstractNumId w:val="5"/>
  </w:num>
  <w:num w:numId="5">
    <w:abstractNumId w:val="8"/>
  </w:num>
  <w:num w:numId="6">
    <w:abstractNumId w:val="0"/>
  </w:num>
  <w:num w:numId="7">
    <w:abstractNumId w:val="2"/>
  </w:num>
  <w:num w:numId="8">
    <w:abstractNumId w:val="1"/>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B9287A"/>
    <w:rsid w:val="00222799"/>
    <w:rsid w:val="00752093"/>
    <w:rsid w:val="00766652"/>
    <w:rsid w:val="007D682E"/>
    <w:rsid w:val="00833FC1"/>
    <w:rsid w:val="008A2383"/>
    <w:rsid w:val="008D0147"/>
    <w:rsid w:val="009E143E"/>
    <w:rsid w:val="00B9287A"/>
    <w:rsid w:val="00D1415F"/>
    <w:rsid w:val="00DD1773"/>
    <w:rsid w:val="00F634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613"/>
    <w:pPr>
      <w:spacing w:line="276" w:lineRule="auto"/>
    </w:pPr>
    <w:rPr>
      <w:rFonts w:ascii="Arial" w:eastAsia="Arial" w:hAnsi="Arial" w:cs="Arial"/>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00613"/>
    <w:rPr>
      <w:rFonts w:ascii="Arial" w:eastAsia="Arial" w:hAnsi="Arial" w:cs="Arial"/>
      <w:lang w:eastAsia="es-AR"/>
    </w:rPr>
  </w:style>
  <w:style w:type="character" w:customStyle="1" w:styleId="PiedepginaCar">
    <w:name w:val="Pie de página Car"/>
    <w:basedOn w:val="Fuentedeprrafopredeter"/>
    <w:link w:val="Piedepgina"/>
    <w:uiPriority w:val="99"/>
    <w:qFormat/>
    <w:rsid w:val="00C00613"/>
    <w:rPr>
      <w:rFonts w:ascii="Arial" w:eastAsia="Arial" w:hAnsi="Arial" w:cs="Arial"/>
      <w:lang w:eastAsia="es-AR"/>
    </w:rPr>
  </w:style>
  <w:style w:type="character" w:customStyle="1" w:styleId="TextodegloboCar">
    <w:name w:val="Texto de globo Car"/>
    <w:basedOn w:val="Fuentedeprrafopredeter"/>
    <w:link w:val="Textodeglobo"/>
    <w:uiPriority w:val="99"/>
    <w:semiHidden/>
    <w:qFormat/>
    <w:rsid w:val="00C00613"/>
    <w:rPr>
      <w:rFonts w:ascii="Tahoma" w:eastAsia="Arial" w:hAnsi="Tahoma" w:cs="Tahoma"/>
      <w:sz w:val="16"/>
      <w:szCs w:val="16"/>
      <w:lang w:eastAsia="es-AR"/>
    </w:rPr>
  </w:style>
  <w:style w:type="character" w:customStyle="1" w:styleId="ListLabel1">
    <w:name w:val="ListLabel 1"/>
    <w:qFormat/>
    <w:rsid w:val="00833FC1"/>
    <w:rPr>
      <w:rFonts w:ascii="Comic Sans MS" w:hAnsi="Comic Sans MS"/>
      <w:sz w:val="24"/>
      <w:u w:val="none"/>
    </w:rPr>
  </w:style>
  <w:style w:type="character" w:customStyle="1" w:styleId="ListLabel2">
    <w:name w:val="ListLabel 2"/>
    <w:qFormat/>
    <w:rsid w:val="00833FC1"/>
    <w:rPr>
      <w:u w:val="none"/>
    </w:rPr>
  </w:style>
  <w:style w:type="character" w:customStyle="1" w:styleId="ListLabel3">
    <w:name w:val="ListLabel 3"/>
    <w:qFormat/>
    <w:rsid w:val="00833FC1"/>
    <w:rPr>
      <w:u w:val="none"/>
    </w:rPr>
  </w:style>
  <w:style w:type="character" w:customStyle="1" w:styleId="ListLabel4">
    <w:name w:val="ListLabel 4"/>
    <w:qFormat/>
    <w:rsid w:val="00833FC1"/>
    <w:rPr>
      <w:u w:val="none"/>
    </w:rPr>
  </w:style>
  <w:style w:type="character" w:customStyle="1" w:styleId="ListLabel5">
    <w:name w:val="ListLabel 5"/>
    <w:qFormat/>
    <w:rsid w:val="00833FC1"/>
    <w:rPr>
      <w:u w:val="none"/>
    </w:rPr>
  </w:style>
  <w:style w:type="character" w:customStyle="1" w:styleId="ListLabel6">
    <w:name w:val="ListLabel 6"/>
    <w:qFormat/>
    <w:rsid w:val="00833FC1"/>
    <w:rPr>
      <w:u w:val="none"/>
    </w:rPr>
  </w:style>
  <w:style w:type="character" w:customStyle="1" w:styleId="ListLabel7">
    <w:name w:val="ListLabel 7"/>
    <w:qFormat/>
    <w:rsid w:val="00833FC1"/>
    <w:rPr>
      <w:u w:val="none"/>
    </w:rPr>
  </w:style>
  <w:style w:type="character" w:customStyle="1" w:styleId="ListLabel8">
    <w:name w:val="ListLabel 8"/>
    <w:qFormat/>
    <w:rsid w:val="00833FC1"/>
    <w:rPr>
      <w:u w:val="none"/>
    </w:rPr>
  </w:style>
  <w:style w:type="character" w:customStyle="1" w:styleId="ListLabel9">
    <w:name w:val="ListLabel 9"/>
    <w:qFormat/>
    <w:rsid w:val="00833FC1"/>
    <w:rPr>
      <w:u w:val="none"/>
    </w:rPr>
  </w:style>
  <w:style w:type="character" w:customStyle="1" w:styleId="ListLabel10">
    <w:name w:val="ListLabel 10"/>
    <w:qFormat/>
    <w:rsid w:val="00833FC1"/>
    <w:rPr>
      <w:rFonts w:ascii="Comic Sans MS" w:hAnsi="Comic Sans MS"/>
      <w:sz w:val="24"/>
      <w:u w:val="none"/>
    </w:rPr>
  </w:style>
  <w:style w:type="character" w:customStyle="1" w:styleId="ListLabel11">
    <w:name w:val="ListLabel 11"/>
    <w:qFormat/>
    <w:rsid w:val="00833FC1"/>
    <w:rPr>
      <w:u w:val="none"/>
    </w:rPr>
  </w:style>
  <w:style w:type="character" w:customStyle="1" w:styleId="ListLabel12">
    <w:name w:val="ListLabel 12"/>
    <w:qFormat/>
    <w:rsid w:val="00833FC1"/>
    <w:rPr>
      <w:u w:val="none"/>
    </w:rPr>
  </w:style>
  <w:style w:type="character" w:customStyle="1" w:styleId="ListLabel13">
    <w:name w:val="ListLabel 13"/>
    <w:qFormat/>
    <w:rsid w:val="00833FC1"/>
    <w:rPr>
      <w:u w:val="none"/>
    </w:rPr>
  </w:style>
  <w:style w:type="character" w:customStyle="1" w:styleId="ListLabel14">
    <w:name w:val="ListLabel 14"/>
    <w:qFormat/>
    <w:rsid w:val="00833FC1"/>
    <w:rPr>
      <w:u w:val="none"/>
    </w:rPr>
  </w:style>
  <w:style w:type="character" w:customStyle="1" w:styleId="ListLabel15">
    <w:name w:val="ListLabel 15"/>
    <w:qFormat/>
    <w:rsid w:val="00833FC1"/>
    <w:rPr>
      <w:u w:val="none"/>
    </w:rPr>
  </w:style>
  <w:style w:type="character" w:customStyle="1" w:styleId="ListLabel16">
    <w:name w:val="ListLabel 16"/>
    <w:qFormat/>
    <w:rsid w:val="00833FC1"/>
    <w:rPr>
      <w:u w:val="none"/>
    </w:rPr>
  </w:style>
  <w:style w:type="character" w:customStyle="1" w:styleId="ListLabel17">
    <w:name w:val="ListLabel 17"/>
    <w:qFormat/>
    <w:rsid w:val="00833FC1"/>
    <w:rPr>
      <w:u w:val="none"/>
    </w:rPr>
  </w:style>
  <w:style w:type="character" w:customStyle="1" w:styleId="ListLabel18">
    <w:name w:val="ListLabel 18"/>
    <w:qFormat/>
    <w:rsid w:val="00833FC1"/>
    <w:rPr>
      <w:u w:val="none"/>
    </w:rPr>
  </w:style>
  <w:style w:type="character" w:customStyle="1" w:styleId="ListLabel19">
    <w:name w:val="ListLabel 19"/>
    <w:qFormat/>
    <w:rsid w:val="00833FC1"/>
    <w:rPr>
      <w:rFonts w:cs="Courier New"/>
    </w:rPr>
  </w:style>
  <w:style w:type="character" w:customStyle="1" w:styleId="ListLabel20">
    <w:name w:val="ListLabel 20"/>
    <w:qFormat/>
    <w:rsid w:val="00833FC1"/>
    <w:rPr>
      <w:rFonts w:cs="Courier New"/>
    </w:rPr>
  </w:style>
  <w:style w:type="character" w:customStyle="1" w:styleId="ListLabel21">
    <w:name w:val="ListLabel 21"/>
    <w:qFormat/>
    <w:rsid w:val="00833FC1"/>
    <w:rPr>
      <w:rFonts w:cs="Courier New"/>
    </w:rPr>
  </w:style>
  <w:style w:type="character" w:customStyle="1" w:styleId="ListLabel22">
    <w:name w:val="ListLabel 22"/>
    <w:qFormat/>
    <w:rsid w:val="00833FC1"/>
    <w:rPr>
      <w:rFonts w:cs="Courier New"/>
    </w:rPr>
  </w:style>
  <w:style w:type="character" w:customStyle="1" w:styleId="ListLabel23">
    <w:name w:val="ListLabel 23"/>
    <w:qFormat/>
    <w:rsid w:val="00833FC1"/>
    <w:rPr>
      <w:rFonts w:cs="Courier New"/>
    </w:rPr>
  </w:style>
  <w:style w:type="character" w:customStyle="1" w:styleId="ListLabel24">
    <w:name w:val="ListLabel 24"/>
    <w:qFormat/>
    <w:rsid w:val="00833FC1"/>
    <w:rPr>
      <w:rFonts w:cs="Courier New"/>
    </w:rPr>
  </w:style>
  <w:style w:type="character" w:customStyle="1" w:styleId="ListLabel25">
    <w:name w:val="ListLabel 25"/>
    <w:qFormat/>
    <w:rsid w:val="00833FC1"/>
    <w:rPr>
      <w:rFonts w:cs="Courier New"/>
    </w:rPr>
  </w:style>
  <w:style w:type="character" w:customStyle="1" w:styleId="ListLabel26">
    <w:name w:val="ListLabel 26"/>
    <w:qFormat/>
    <w:rsid w:val="00833FC1"/>
    <w:rPr>
      <w:rFonts w:cs="Courier New"/>
    </w:rPr>
  </w:style>
  <w:style w:type="character" w:customStyle="1" w:styleId="ListLabel27">
    <w:name w:val="ListLabel 27"/>
    <w:qFormat/>
    <w:rsid w:val="00833FC1"/>
    <w:rPr>
      <w:rFonts w:cs="Courier New"/>
    </w:rPr>
  </w:style>
  <w:style w:type="character" w:customStyle="1" w:styleId="Vietas">
    <w:name w:val="Viñetas"/>
    <w:qFormat/>
    <w:rsid w:val="00833FC1"/>
    <w:rPr>
      <w:rFonts w:ascii="OpenSymbol" w:eastAsia="OpenSymbol" w:hAnsi="OpenSymbol" w:cs="OpenSymbol"/>
    </w:rPr>
  </w:style>
  <w:style w:type="paragraph" w:styleId="Ttulo">
    <w:name w:val="Title"/>
    <w:basedOn w:val="Normal"/>
    <w:next w:val="Textoindependiente"/>
    <w:qFormat/>
    <w:rsid w:val="00833FC1"/>
    <w:pPr>
      <w:keepNext/>
      <w:spacing w:before="240" w:after="120"/>
    </w:pPr>
    <w:rPr>
      <w:rFonts w:ascii="Liberation Sans" w:eastAsia="Arial Unicode MS" w:hAnsi="Liberation Sans" w:cs="Lucida Sans"/>
      <w:sz w:val="28"/>
      <w:szCs w:val="28"/>
    </w:rPr>
  </w:style>
  <w:style w:type="paragraph" w:styleId="Textoindependiente">
    <w:name w:val="Body Text"/>
    <w:basedOn w:val="Normal"/>
    <w:rsid w:val="00833FC1"/>
    <w:pPr>
      <w:spacing w:after="140"/>
    </w:pPr>
  </w:style>
  <w:style w:type="paragraph" w:styleId="Lista">
    <w:name w:val="List"/>
    <w:basedOn w:val="Textoindependiente"/>
    <w:rsid w:val="00833FC1"/>
    <w:rPr>
      <w:rFonts w:cs="Lucida Sans"/>
    </w:rPr>
  </w:style>
  <w:style w:type="paragraph" w:styleId="Epgrafe">
    <w:name w:val="caption"/>
    <w:basedOn w:val="Normal"/>
    <w:qFormat/>
    <w:rsid w:val="00833FC1"/>
    <w:pPr>
      <w:suppressLineNumbers/>
      <w:spacing w:before="120" w:after="120"/>
    </w:pPr>
    <w:rPr>
      <w:rFonts w:cs="Lucida Sans"/>
      <w:i/>
      <w:iCs/>
      <w:sz w:val="24"/>
      <w:szCs w:val="24"/>
    </w:rPr>
  </w:style>
  <w:style w:type="paragraph" w:customStyle="1" w:styleId="ndice">
    <w:name w:val="Índice"/>
    <w:basedOn w:val="Normal"/>
    <w:qFormat/>
    <w:rsid w:val="00833FC1"/>
    <w:pPr>
      <w:suppressLineNumbers/>
    </w:pPr>
    <w:rPr>
      <w:rFonts w:cs="Lucida Sans"/>
    </w:rPr>
  </w:style>
  <w:style w:type="paragraph" w:styleId="Encabezado">
    <w:name w:val="header"/>
    <w:basedOn w:val="Normal"/>
    <w:link w:val="EncabezadoCar"/>
    <w:uiPriority w:val="99"/>
    <w:unhideWhenUsed/>
    <w:rsid w:val="00C00613"/>
    <w:pPr>
      <w:tabs>
        <w:tab w:val="center" w:pos="4419"/>
        <w:tab w:val="right" w:pos="8838"/>
      </w:tabs>
      <w:spacing w:line="240" w:lineRule="auto"/>
    </w:pPr>
  </w:style>
  <w:style w:type="paragraph" w:styleId="Piedepgina">
    <w:name w:val="footer"/>
    <w:basedOn w:val="Normal"/>
    <w:link w:val="PiedepginaCar"/>
    <w:uiPriority w:val="99"/>
    <w:unhideWhenUsed/>
    <w:rsid w:val="00C00613"/>
    <w:pPr>
      <w:tabs>
        <w:tab w:val="center" w:pos="4419"/>
        <w:tab w:val="right" w:pos="8838"/>
      </w:tabs>
      <w:spacing w:line="240" w:lineRule="auto"/>
    </w:pPr>
  </w:style>
  <w:style w:type="paragraph" w:styleId="Textodeglobo">
    <w:name w:val="Balloon Text"/>
    <w:basedOn w:val="Normal"/>
    <w:link w:val="TextodegloboCar"/>
    <w:uiPriority w:val="99"/>
    <w:semiHidden/>
    <w:unhideWhenUsed/>
    <w:qFormat/>
    <w:rsid w:val="00C00613"/>
    <w:pPr>
      <w:spacing w:line="240" w:lineRule="auto"/>
    </w:pPr>
    <w:rPr>
      <w:rFonts w:ascii="Tahoma" w:hAnsi="Tahoma" w:cs="Tahoma"/>
      <w:sz w:val="16"/>
      <w:szCs w:val="16"/>
    </w:rPr>
  </w:style>
  <w:style w:type="paragraph" w:styleId="Prrafodelista">
    <w:name w:val="List Paragraph"/>
    <w:basedOn w:val="Normal"/>
    <w:uiPriority w:val="34"/>
    <w:qFormat/>
    <w:rsid w:val="008E6449"/>
    <w:pPr>
      <w:spacing w:after="200"/>
      <w:ind w:left="720"/>
      <w:contextualSpacing/>
    </w:pPr>
    <w:rPr>
      <w:rFonts w:asciiTheme="minorHAnsi" w:eastAsiaTheme="minorHAnsi" w:hAnsiTheme="minorHAnsi" w:cstheme="minorBidi"/>
      <w:lang w:eastAsia="en-US"/>
    </w:rPr>
  </w:style>
  <w:style w:type="paragraph" w:customStyle="1" w:styleId="Contenidodelmarco">
    <w:name w:val="Contenido del marco"/>
    <w:basedOn w:val="Normal"/>
    <w:qFormat/>
    <w:rsid w:val="00833FC1"/>
  </w:style>
  <w:style w:type="table" w:styleId="Tablaconcuadrcula">
    <w:name w:val="Table Grid"/>
    <w:basedOn w:val="Tablanormal"/>
    <w:uiPriority w:val="59"/>
    <w:rsid w:val="00E06246"/>
    <w:rPr>
      <w:lang w:val="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1119</Words>
  <Characters>6156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E.E.S.Nº 3  “ABI MARIA FLORENCIA ORTEGA”</dc:title>
  <dc:creator>Milton</dc:creator>
  <cp:lastModifiedBy>Milton</cp:lastModifiedBy>
  <cp:revision>4</cp:revision>
  <dcterms:created xsi:type="dcterms:W3CDTF">2020-10-09T13:34:00Z</dcterms:created>
  <dcterms:modified xsi:type="dcterms:W3CDTF">2020-10-09T13:34:00Z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