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D92" w:rsidRDefault="006D3C08" w:rsidP="00E25D92">
      <w:pPr>
        <w:jc w:val="center"/>
        <w:rPr>
          <w:rFonts w:ascii="Times New Roman" w:hAnsi="Times New Roman" w:cs="Times New Roman"/>
          <w:sz w:val="36"/>
          <w:szCs w:val="36"/>
        </w:rPr>
      </w:pPr>
      <w:r w:rsidRPr="00D03B84">
        <w:rPr>
          <w:noProof/>
          <w:lang w:eastAsia="es-AR"/>
        </w:rPr>
        <w:drawing>
          <wp:inline distT="0" distB="0" distL="0" distR="0" wp14:anchorId="3EDFACC7" wp14:editId="25F415DA">
            <wp:extent cx="1070919" cy="836860"/>
            <wp:effectExtent l="0" t="0" r="0" b="1905"/>
            <wp:docPr id="1" name="Imagen 1" descr="C:\Users\Usuario\Downloads\logo eet 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eet 5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914" cy="85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D92" w:rsidRPr="00E25D92" w:rsidRDefault="00E25D92" w:rsidP="00E25D92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E25D92">
        <w:rPr>
          <w:rFonts w:ascii="Times New Roman" w:hAnsi="Times New Roman" w:cs="Times New Roman"/>
          <w:i/>
          <w:sz w:val="36"/>
          <w:szCs w:val="36"/>
        </w:rPr>
        <w:t>E.E.T N°53 “JUAN DOMINGO PE</w:t>
      </w:r>
      <w:bookmarkStart w:id="0" w:name="_GoBack"/>
      <w:bookmarkEnd w:id="0"/>
      <w:r w:rsidRPr="00E25D92">
        <w:rPr>
          <w:rFonts w:ascii="Times New Roman" w:hAnsi="Times New Roman" w:cs="Times New Roman"/>
          <w:i/>
          <w:sz w:val="36"/>
          <w:szCs w:val="36"/>
        </w:rPr>
        <w:t>RÓN”</w:t>
      </w:r>
    </w:p>
    <w:p w:rsidR="00E25D92" w:rsidRPr="00E25D92" w:rsidRDefault="00E25D92" w:rsidP="00E25D92">
      <w:pPr>
        <w:jc w:val="center"/>
        <w:rPr>
          <w:rFonts w:ascii="Times New Roman" w:hAnsi="Times New Roman" w:cs="Times New Roman"/>
          <w:color w:val="2F5496" w:themeColor="accent5" w:themeShade="BF"/>
          <w:sz w:val="36"/>
          <w:szCs w:val="36"/>
        </w:rPr>
      </w:pPr>
      <w:r w:rsidRPr="00E25D92">
        <w:rPr>
          <w:rFonts w:ascii="Times New Roman" w:hAnsi="Times New Roman" w:cs="Times New Roman"/>
          <w:color w:val="2F5496" w:themeColor="accent5" w:themeShade="BF"/>
          <w:sz w:val="36"/>
          <w:szCs w:val="36"/>
        </w:rPr>
        <w:t>Especialidad: TÉCNICO EN EQUIPOS E</w:t>
      </w:r>
    </w:p>
    <w:p w:rsidR="00E25D92" w:rsidRPr="00E25D92" w:rsidRDefault="00E25D92" w:rsidP="00E25D92">
      <w:pPr>
        <w:jc w:val="center"/>
        <w:rPr>
          <w:rFonts w:ascii="Times New Roman" w:hAnsi="Times New Roman" w:cs="Times New Roman"/>
          <w:color w:val="2F5496" w:themeColor="accent5" w:themeShade="BF"/>
          <w:sz w:val="36"/>
          <w:szCs w:val="36"/>
        </w:rPr>
      </w:pPr>
      <w:r w:rsidRPr="00E25D92">
        <w:rPr>
          <w:rFonts w:ascii="Times New Roman" w:hAnsi="Times New Roman" w:cs="Times New Roman"/>
          <w:color w:val="2F5496" w:themeColor="accent5" w:themeShade="BF"/>
          <w:sz w:val="36"/>
          <w:szCs w:val="36"/>
        </w:rPr>
        <w:t>INSTALACIONES</w:t>
      </w:r>
    </w:p>
    <w:p w:rsidR="00E25D92" w:rsidRPr="00E25D92" w:rsidRDefault="00E25D92" w:rsidP="00E25D92">
      <w:pPr>
        <w:jc w:val="center"/>
        <w:rPr>
          <w:rFonts w:ascii="Times New Roman" w:hAnsi="Times New Roman" w:cs="Times New Roman"/>
          <w:color w:val="2F5496" w:themeColor="accent5" w:themeShade="BF"/>
          <w:sz w:val="36"/>
          <w:szCs w:val="36"/>
        </w:rPr>
      </w:pPr>
      <w:r w:rsidRPr="00E25D92">
        <w:rPr>
          <w:rFonts w:ascii="Times New Roman" w:hAnsi="Times New Roman" w:cs="Times New Roman"/>
          <w:color w:val="2F5496" w:themeColor="accent5" w:themeShade="BF"/>
          <w:sz w:val="36"/>
          <w:szCs w:val="36"/>
        </w:rPr>
        <w:t>ELECTROMECÁNICA.</w:t>
      </w:r>
    </w:p>
    <w:p w:rsidR="00E25D92" w:rsidRPr="00E25D92" w:rsidRDefault="00E25D92" w:rsidP="00E25D92">
      <w:pPr>
        <w:rPr>
          <w:rFonts w:ascii="Times New Roman" w:hAnsi="Times New Roman" w:cs="Times New Roman"/>
          <w:sz w:val="24"/>
          <w:szCs w:val="24"/>
        </w:rPr>
      </w:pPr>
      <w:r w:rsidRPr="00E25D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D92" w:rsidRPr="00604999" w:rsidRDefault="00E25D92" w:rsidP="00E25D92">
      <w:pPr>
        <w:rPr>
          <w:rFonts w:ascii="Times New Roman" w:hAnsi="Times New Roman" w:cs="Times New Roman"/>
          <w:sz w:val="32"/>
          <w:szCs w:val="32"/>
        </w:rPr>
      </w:pPr>
      <w:r w:rsidRPr="00604999">
        <w:rPr>
          <w:rFonts w:ascii="Times New Roman" w:hAnsi="Times New Roman" w:cs="Times New Roman"/>
          <w:sz w:val="32"/>
          <w:szCs w:val="32"/>
          <w:u w:val="single"/>
        </w:rPr>
        <w:t>Curso</w:t>
      </w:r>
      <w:r w:rsidRPr="00604999">
        <w:rPr>
          <w:rFonts w:ascii="Times New Roman" w:hAnsi="Times New Roman" w:cs="Times New Roman"/>
          <w:sz w:val="32"/>
          <w:szCs w:val="32"/>
        </w:rPr>
        <w:t xml:space="preserve">: 4ºaño 1º y 2º Ciclo Superior. </w:t>
      </w:r>
    </w:p>
    <w:p w:rsidR="00E25D92" w:rsidRPr="00604999" w:rsidRDefault="00E25D92" w:rsidP="00E25D92">
      <w:pPr>
        <w:rPr>
          <w:rFonts w:ascii="Times New Roman" w:hAnsi="Times New Roman" w:cs="Times New Roman"/>
          <w:sz w:val="32"/>
          <w:szCs w:val="32"/>
        </w:rPr>
      </w:pPr>
      <w:r w:rsidRPr="00604999">
        <w:rPr>
          <w:rFonts w:ascii="Times New Roman" w:hAnsi="Times New Roman" w:cs="Times New Roman"/>
          <w:sz w:val="32"/>
          <w:szCs w:val="32"/>
          <w:u w:val="single"/>
        </w:rPr>
        <w:t>Profesora</w:t>
      </w:r>
      <w:r w:rsidRPr="00604999">
        <w:rPr>
          <w:rFonts w:ascii="Times New Roman" w:hAnsi="Times New Roman" w:cs="Times New Roman"/>
          <w:sz w:val="32"/>
          <w:szCs w:val="32"/>
        </w:rPr>
        <w:t>: Martínez Medina, Iris M.</w:t>
      </w:r>
    </w:p>
    <w:p w:rsidR="00E25D92" w:rsidRPr="00604999" w:rsidRDefault="00E25D92" w:rsidP="00E25D92">
      <w:pPr>
        <w:rPr>
          <w:rFonts w:ascii="Times New Roman" w:hAnsi="Times New Roman" w:cs="Times New Roman"/>
          <w:sz w:val="32"/>
          <w:szCs w:val="32"/>
        </w:rPr>
      </w:pPr>
      <w:r w:rsidRPr="00604999">
        <w:rPr>
          <w:rFonts w:ascii="Times New Roman" w:hAnsi="Times New Roman" w:cs="Times New Roman"/>
          <w:sz w:val="32"/>
          <w:szCs w:val="32"/>
          <w:u w:val="single"/>
        </w:rPr>
        <w:t>Tema</w:t>
      </w:r>
      <w:r w:rsidRPr="00604999">
        <w:rPr>
          <w:rFonts w:ascii="Times New Roman" w:hAnsi="Times New Roman" w:cs="Times New Roman"/>
          <w:sz w:val="32"/>
          <w:szCs w:val="32"/>
        </w:rPr>
        <w:t>: “Tipos de informes”</w:t>
      </w:r>
    </w:p>
    <w:p w:rsidR="001D7367" w:rsidRPr="00E25D92" w:rsidRDefault="00E25D92" w:rsidP="00E25D92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5D92">
        <w:rPr>
          <w:rFonts w:ascii="Times New Roman" w:hAnsi="Times New Roman" w:cs="Times New Roman"/>
          <w:i/>
          <w:sz w:val="24"/>
          <w:szCs w:val="24"/>
          <w:u w:val="single"/>
        </w:rPr>
        <w:t xml:space="preserve">Actividades: </w:t>
      </w:r>
    </w:p>
    <w:p w:rsidR="00E25D92" w:rsidRDefault="00E25D92" w:rsidP="00E25D9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Leer detenidamente los siguientes tipos de informes. </w:t>
      </w:r>
    </w:p>
    <w:p w:rsidR="00E25D92" w:rsidRDefault="00E25D92" w:rsidP="00E25D9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Subrayar lo más importante de cada uno.</w:t>
      </w:r>
    </w:p>
    <w:p w:rsidR="00E25D92" w:rsidRDefault="00E25D92" w:rsidP="00E25D9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Copiar en tu carpeta. </w:t>
      </w:r>
    </w:p>
    <w:p w:rsidR="00E25D92" w:rsidRP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2"/>
          <w:szCs w:val="42"/>
          <w:lang w:eastAsia="es-AR"/>
        </w:rPr>
      </w:pPr>
      <w:r w:rsidRPr="00E25D92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32"/>
          <w:szCs w:val="32"/>
          <w:lang w:eastAsia="es-AR"/>
        </w:rPr>
        <w:t>El informe escolar</w:t>
      </w:r>
      <w:r w:rsidRPr="00E25D92">
        <w:rPr>
          <w:rFonts w:ascii="Times New Roman" w:eastAsia="Times New Roman" w:hAnsi="Times New Roman" w:cs="Times New Roman"/>
          <w:b/>
          <w:bCs/>
          <w:color w:val="2E74B5" w:themeColor="accent1" w:themeShade="BF"/>
          <w:kern w:val="36"/>
          <w:sz w:val="42"/>
          <w:szCs w:val="42"/>
          <w:lang w:eastAsia="es-AR"/>
        </w:rPr>
        <w:t>:</w:t>
      </w:r>
    </w:p>
    <w:p w:rsidR="00E25D92" w:rsidRPr="00677F06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De acuerdo con el área o disciplina, podemos reconocer tres grandes grupos de informes que circulan habitualmente en el ámbito escolar. Veamos cuales son:</w:t>
      </w:r>
    </w:p>
    <w:p w:rsidR="00E25D92" w:rsidRPr="00677F06" w:rsidRDefault="00E25D92" w:rsidP="00E25D92">
      <w:pPr>
        <w:pStyle w:val="Prrafodelista"/>
        <w:numPr>
          <w:ilvl w:val="0"/>
          <w:numId w:val="2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E25D92">
        <w:rPr>
          <w:rFonts w:ascii="Times New Roman" w:eastAsia="Times New Roman" w:hAnsi="Times New Roman" w:cs="Times New Roman"/>
          <w:bCs/>
          <w:color w:val="2E74B5" w:themeColor="accent1" w:themeShade="BF"/>
          <w:kern w:val="36"/>
          <w:sz w:val="24"/>
          <w:szCs w:val="24"/>
          <w:lang w:eastAsia="es-AR"/>
        </w:rPr>
        <w:t>El informe de investigación documental</w:t>
      </w: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:</w:t>
      </w:r>
    </w:p>
    <w:p w:rsidR="00E25D92" w:rsidRPr="00677F06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La investigación documental se basa en la búsqueda, selección y consulta de información en diferentes fuentes bibliográficas (artículos periodísticos, notas de enciclopedia, testimonios).</w:t>
      </w:r>
    </w:p>
    <w:p w:rsidR="00E25D92" w:rsidRPr="00677F06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Existen diferentes tipos de investigación documental de acuerdo con el área y la metodología utilizada (de observación, encuestas y estudio de casos). Recordemos que los documentos vienen de diferentes fuentes: libros, revistas, periódicos, páginas web, documentos oficiales y privados (cartas, agendas, diarios íntimos), testimonios. Todos estos elementos aportan información relevante para el conocimiento del tema investigado, y posteriormente la correcta escritura del informe. </w:t>
      </w:r>
    </w:p>
    <w:p w:rsidR="00E25D92" w:rsidRPr="00677F06" w:rsidRDefault="00E25D92" w:rsidP="00E25D92">
      <w:pPr>
        <w:pStyle w:val="Prrafodelista"/>
        <w:numPr>
          <w:ilvl w:val="0"/>
          <w:numId w:val="2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E25D92">
        <w:rPr>
          <w:rFonts w:ascii="Times New Roman" w:eastAsia="Times New Roman" w:hAnsi="Times New Roman" w:cs="Times New Roman"/>
          <w:bCs/>
          <w:color w:val="2E74B5" w:themeColor="accent1" w:themeShade="BF"/>
          <w:kern w:val="36"/>
          <w:sz w:val="24"/>
          <w:szCs w:val="24"/>
          <w:lang w:eastAsia="es-AR"/>
        </w:rPr>
        <w:t>El informe de lectura</w:t>
      </w: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: 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Es un texto fundamentalmente expositivo que se construye a través de un interrogante planteado previamente en relación con un texto base. De acuerdo con el objetivo que se pretende alcanzar, puede exponer,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 </w:t>
      </w:r>
      <w:r w:rsidRPr="00677F06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describir, explicar, analizar e incluso argumentar. 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Antes de comenzar el trabajo es importante acotar el tema que se abordará, si resulta demasiado ambicioso corremos el riesgo de no responder al interrogante inicial.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lastRenderedPageBreak/>
        <w:t>Es recomendable comenzar formulándonos preguntas que orienten el trabajo, por ejemplo: ¿en qué consiste la escritura de este autor? ¿en qué época vivió y cómo influyó en sus escritos? ¿qué nos quiere decir implícita y explícitamente con sus escritos?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Es importante tener en cuenta que los informes de lectura no son resúmenes de argumentos o ideas principales expresadas por un autor. Permiten al alumno investigador exponer un tema asumiendo una posición crítica de la lectura de un texto base. </w:t>
      </w:r>
    </w:p>
    <w:p w:rsidR="00E25D92" w:rsidRDefault="00E25D92" w:rsidP="00E25D92">
      <w:pPr>
        <w:pStyle w:val="Prrafodelista"/>
        <w:numPr>
          <w:ilvl w:val="0"/>
          <w:numId w:val="2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 w:rsidRPr="00E25D92">
        <w:rPr>
          <w:rFonts w:ascii="Times New Roman" w:eastAsia="Times New Roman" w:hAnsi="Times New Roman" w:cs="Times New Roman"/>
          <w:bCs/>
          <w:color w:val="2E74B5" w:themeColor="accent1" w:themeShade="BF"/>
          <w:kern w:val="36"/>
          <w:sz w:val="24"/>
          <w:szCs w:val="24"/>
          <w:lang w:eastAsia="es-AR"/>
        </w:rPr>
        <w:t>El informe de laboratorio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: 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Este tipo de informe se redacta después de haber realizado un trabajo experimental para exponer las conclusiones a las que se arriba. Existen diferentes formatos y estilos según sean el ámbito (escolar, académico, médico) y sus destinatarios. Seguramente en algún momento se han realizado un análisis de sangre a pedido de su médico y habrán visto que solamente se consignan referencias y valores. Estos informes de laboratorio brindan datos precisos, resultado de una serie de operaciones experimentales realizadas por un profesional.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En cambio, los informes escolares y académicos es necesario describir cada uno de los pasos de la experimentación, ya que forman parte del proceso de aprendizaje. 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Para su redacción es necesario tener en cuenta una serie de puntos: </w:t>
      </w:r>
    </w:p>
    <w:p w:rsidR="00E25D92" w:rsidRDefault="00E25D92" w:rsidP="00E25D92">
      <w:pPr>
        <w:pStyle w:val="Prrafodelista"/>
        <w:numPr>
          <w:ilvl w:val="0"/>
          <w:numId w:val="3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Los objetivos que se propone quien realiza la experiencia.</w:t>
      </w:r>
    </w:p>
    <w:p w:rsidR="00E25D92" w:rsidRDefault="00E25D92" w:rsidP="00E25D92">
      <w:pPr>
        <w:pStyle w:val="Prrafodelista"/>
        <w:numPr>
          <w:ilvl w:val="0"/>
          <w:numId w:val="3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El procedimiento que desarrolló.</w:t>
      </w:r>
    </w:p>
    <w:p w:rsidR="00E25D92" w:rsidRDefault="00E25D92" w:rsidP="00E25D92">
      <w:pPr>
        <w:pStyle w:val="Prrafodelista"/>
        <w:numPr>
          <w:ilvl w:val="0"/>
          <w:numId w:val="3"/>
        </w:num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Las conclusiones a las que arribó una vez concluida la experiencia.</w:t>
      </w:r>
    </w:p>
    <w:p w:rsidR="00E25D92" w:rsidRDefault="00E25D92" w:rsidP="00E25D92">
      <w:pPr>
        <w:spacing w:after="120" w:line="264" w:lineRule="atLeast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Cuando se redacta cualquiera de los informes descriptos, se debe utilizar un vocabulario técnico específico, evitando el empleo de expresiones subjetivas. Por otra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>parte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es-AR"/>
        </w:rPr>
        <w:t xml:space="preserve"> la inclusión de elementos paratextuales, como gráficos, cálculos, imágenes o la bibliografía consultada, permite aclarar las ideas expuestas, justificar los argumentos y brindar ejemplos que amplíen el texto. </w:t>
      </w:r>
    </w:p>
    <w:p w:rsidR="00E25D92" w:rsidRDefault="00E25D92" w:rsidP="00E25D92">
      <w:pPr>
        <w:rPr>
          <w:rFonts w:ascii="Times New Roman" w:hAnsi="Times New Roman" w:cs="Times New Roman"/>
          <w:sz w:val="24"/>
          <w:szCs w:val="24"/>
        </w:rPr>
      </w:pPr>
    </w:p>
    <w:p w:rsidR="00165549" w:rsidRDefault="00165549" w:rsidP="00E25D9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Luego de haber leído y analizado los tipos de informes: ¿Cuál consideras que vamos a llevar a cabo en el área de lengua? Justifica tu respuesta.</w:t>
      </w:r>
    </w:p>
    <w:p w:rsidR="00E25D92" w:rsidRPr="00E25D92" w:rsidRDefault="00165549" w:rsidP="00E25D9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Buscar información sobre las instituciones de Presidencia de la Plaza que forman parte del patrimonio histórico y cultural. </w:t>
      </w:r>
      <w:proofErr w:type="gramStart"/>
      <w:r>
        <w:rPr>
          <w:rFonts w:ascii="Times New Roman" w:hAnsi="Times New Roman" w:cs="Times New Roman"/>
          <w:sz w:val="24"/>
          <w:szCs w:val="24"/>
        </w:rPr>
        <w:t>( Ejemplo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fotos, relatos, entrevistas, reseñas, planos, líneas históricas, videos, </w:t>
      </w:r>
      <w:r w:rsidR="00604999">
        <w:rPr>
          <w:rFonts w:ascii="Times New Roman" w:hAnsi="Times New Roman" w:cs="Times New Roman"/>
          <w:sz w:val="24"/>
          <w:szCs w:val="24"/>
        </w:rPr>
        <w:t xml:space="preserve">recortes de diarios, </w:t>
      </w:r>
      <w:proofErr w:type="spellStart"/>
      <w:r w:rsidR="00604999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="0060499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25D92" w:rsidRPr="00E25D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C4E42"/>
    <w:multiLevelType w:val="hybridMultilevel"/>
    <w:tmpl w:val="DD72204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74F1D"/>
    <w:multiLevelType w:val="hybridMultilevel"/>
    <w:tmpl w:val="8DA6B1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E4272"/>
    <w:multiLevelType w:val="hybridMultilevel"/>
    <w:tmpl w:val="D472D7F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92"/>
    <w:rsid w:val="00165549"/>
    <w:rsid w:val="001D7367"/>
    <w:rsid w:val="00604999"/>
    <w:rsid w:val="006D3C08"/>
    <w:rsid w:val="00E2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F051C-47E6-41EE-8EBC-50A497B7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5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mariel martinez</dc:creator>
  <cp:keywords/>
  <dc:description/>
  <cp:lastModifiedBy>iris mariel martinez</cp:lastModifiedBy>
  <cp:revision>3</cp:revision>
  <dcterms:created xsi:type="dcterms:W3CDTF">2021-05-10T12:27:00Z</dcterms:created>
  <dcterms:modified xsi:type="dcterms:W3CDTF">2021-05-10T13:08:00Z</dcterms:modified>
</cp:coreProperties>
</file>