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638" w:rsidRPr="003B244F" w:rsidRDefault="003B244F" w:rsidP="003B244F">
      <w:pPr>
        <w:jc w:val="both"/>
        <w:rPr>
          <w:rFonts w:ascii="Arial Black" w:hAnsi="Arial Black"/>
          <w:sz w:val="24"/>
          <w:szCs w:val="24"/>
          <w:lang w:val="es-ES"/>
        </w:rPr>
      </w:pPr>
      <w:bookmarkStart w:id="0" w:name="_GoBack"/>
      <w:bookmarkEnd w:id="0"/>
      <w:r w:rsidRPr="003B244F">
        <w:rPr>
          <w:rFonts w:ascii="Arial Black" w:hAnsi="Arial Black"/>
          <w:sz w:val="24"/>
          <w:szCs w:val="24"/>
          <w:lang w:val="es-ES"/>
        </w:rPr>
        <w:t>PODER EJECUTIVO</w:t>
      </w:r>
    </w:p>
    <w:p w:rsidR="003B244F" w:rsidRP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En nuestro país, el Poder Ejecutivo es ejercido por un ciudadano al que se denomina Presidente de la Nación Argentina. El presidente es el jefe supremo de la Nación, jefe de gobierno y máximo responsable de la administración general del país. Debe valerse de los medios que dispone el Estado para satisfacer distintas necesidades de la sociedad: educativas, culturales, de salud, de seguridad, de trabajo, de vivienda, etc. El </w:t>
      </w:r>
      <w:hyperlink r:id="rId5" w:tgtFrame="_blank" w:history="1">
        <w:r w:rsidRPr="003B244F">
          <w:rPr>
            <w:rFonts w:ascii="Arial Black" w:eastAsia="Times New Roman" w:hAnsi="Arial Black" w:cs="Arial"/>
            <w:sz w:val="24"/>
            <w:szCs w:val="24"/>
            <w:lang w:eastAsia="es-AR"/>
          </w:rPr>
          <w:t>artículo 99 de la constitución Nacional </w:t>
        </w:r>
      </w:hyperlink>
      <w:r w:rsidRPr="003B244F">
        <w:rPr>
          <w:rFonts w:ascii="Arial Black" w:eastAsia="Times New Roman" w:hAnsi="Arial Black" w:cs="Arial"/>
          <w:sz w:val="24"/>
          <w:szCs w:val="24"/>
          <w:lang w:eastAsia="es-AR"/>
        </w:rPr>
        <w:t>atribuye una serie de facultades enumeradas.</w:t>
      </w:r>
    </w:p>
    <w:p w:rsidR="003B244F" w:rsidRPr="003B244F" w:rsidRDefault="003B244F" w:rsidP="003B244F">
      <w:pPr>
        <w:shd w:val="clear" w:color="auto" w:fill="FFFFFF"/>
        <w:spacing w:before="100" w:beforeAutospacing="1" w:after="100" w:afterAutospacing="1" w:line="240" w:lineRule="auto"/>
        <w:jc w:val="both"/>
        <w:outlineLvl w:val="3"/>
        <w:rPr>
          <w:rFonts w:ascii="Arial Black" w:eastAsia="Times New Roman" w:hAnsi="Arial Black" w:cs="Arial"/>
          <w:bCs/>
          <w:sz w:val="24"/>
          <w:szCs w:val="24"/>
          <w:lang w:eastAsia="es-AR"/>
        </w:rPr>
      </w:pPr>
      <w:r w:rsidRPr="003B244F">
        <w:rPr>
          <w:rFonts w:ascii="Arial Black" w:eastAsia="Times New Roman" w:hAnsi="Arial Black" w:cs="Arial"/>
          <w:bCs/>
          <w:sz w:val="24"/>
          <w:szCs w:val="24"/>
          <w:lang w:eastAsia="es-AR"/>
        </w:rPr>
        <w:t>Veamos algunas de esas facultades:</w:t>
      </w:r>
    </w:p>
    <w:p w:rsidR="003B244F" w:rsidRPr="003B244F" w:rsidRDefault="003B244F" w:rsidP="003B244F">
      <w:pPr>
        <w:numPr>
          <w:ilvl w:val="0"/>
          <w:numId w:val="1"/>
        </w:numPr>
        <w:shd w:val="clear" w:color="auto" w:fill="FFFFFF"/>
        <w:spacing w:before="100" w:beforeAutospacing="1" w:after="48"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promulgar leyes, hacerlas públicas y dictar los reglamentos necesarios para que se pongan en práctica;</w:t>
      </w:r>
    </w:p>
    <w:p w:rsidR="003B244F" w:rsidRPr="003B244F" w:rsidRDefault="003B244F" w:rsidP="003B244F">
      <w:pPr>
        <w:numPr>
          <w:ilvl w:val="0"/>
          <w:numId w:val="1"/>
        </w:numPr>
        <w:shd w:val="clear" w:color="auto" w:fill="FFFFFF"/>
        <w:spacing w:before="100" w:beforeAutospacing="1" w:after="48"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es el Comandante en Jefe de las fuerzas armadas de la Nación: él es que puede declarar la guerra con autorización y aprobación del congreso;</w:t>
      </w:r>
    </w:p>
    <w:p w:rsidR="003B244F" w:rsidRPr="003B244F" w:rsidRDefault="003B244F" w:rsidP="003B244F">
      <w:pPr>
        <w:numPr>
          <w:ilvl w:val="0"/>
          <w:numId w:val="1"/>
        </w:numPr>
        <w:shd w:val="clear" w:color="auto" w:fill="FFFFFF"/>
        <w:spacing w:before="100" w:beforeAutospacing="1" w:after="48"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debe cumplir y hacer cumplir las leyes;</w:t>
      </w:r>
    </w:p>
    <w:p w:rsidR="003B244F" w:rsidRPr="003B244F" w:rsidRDefault="003B244F" w:rsidP="003B244F">
      <w:pPr>
        <w:numPr>
          <w:ilvl w:val="0"/>
          <w:numId w:val="1"/>
        </w:numPr>
        <w:shd w:val="clear" w:color="auto" w:fill="FFFFFF"/>
        <w:spacing w:before="100" w:beforeAutospacing="1" w:after="48"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nombra ministros que lo asisten en la realización de distintas funciones que requiera el gobierno.</w:t>
      </w:r>
    </w:p>
    <w:p w:rsidR="003B244F" w:rsidRP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La Constitución Nacional establece un sistema presidencialista. Una de las principales características de este tipo de sistemas es que el Presidente concentra dos Jefaturas:</w:t>
      </w:r>
    </w:p>
    <w:p w:rsidR="003B244F" w:rsidRPr="003B244F" w:rsidRDefault="003B244F" w:rsidP="003B244F">
      <w:pPr>
        <w:numPr>
          <w:ilvl w:val="0"/>
          <w:numId w:val="2"/>
        </w:numPr>
        <w:shd w:val="clear" w:color="auto" w:fill="FFFFFF"/>
        <w:spacing w:before="100" w:beforeAutospacing="1" w:after="48"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Jefe de Estado: representa a la República Argentina frente a la comunidad internacional, es decir ante otros Estados y ante organismos internacionales.</w:t>
      </w:r>
    </w:p>
    <w:p w:rsidR="003B244F" w:rsidRPr="003B244F" w:rsidRDefault="003B244F" w:rsidP="003B244F">
      <w:pPr>
        <w:numPr>
          <w:ilvl w:val="0"/>
          <w:numId w:val="2"/>
        </w:numPr>
        <w:shd w:val="clear" w:color="auto" w:fill="FFFFFF"/>
        <w:spacing w:before="100" w:beforeAutospacing="1" w:after="48"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Jefe de Gobierno: Es quien conduce al país y decide las políticas a adoptar.</w:t>
      </w:r>
    </w:p>
    <w:p w:rsidR="003B244F" w:rsidRP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 </w:t>
      </w:r>
      <w:r w:rsidRPr="003B244F">
        <w:rPr>
          <w:rFonts w:ascii="Arial Black" w:eastAsia="Times New Roman" w:hAnsi="Arial Black" w:cs="Arial"/>
          <w:bCs/>
          <w:sz w:val="24"/>
          <w:szCs w:val="24"/>
          <w:lang w:eastAsia="es-AR"/>
        </w:rPr>
        <w:t>Requisitos para ser Presidente...</w:t>
      </w:r>
    </w:p>
    <w:p w:rsidR="003B244F" w:rsidRP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bCs/>
          <w:iCs/>
          <w:sz w:val="24"/>
          <w:szCs w:val="24"/>
          <w:lang w:eastAsia="es-AR"/>
        </w:rPr>
        <w:t>Artículo 89</w:t>
      </w:r>
      <w:r>
        <w:rPr>
          <w:rFonts w:ascii="Arial Black" w:eastAsia="Times New Roman" w:hAnsi="Arial Black" w:cs="Arial"/>
          <w:sz w:val="24"/>
          <w:szCs w:val="24"/>
          <w:lang w:eastAsia="es-AR"/>
        </w:rPr>
        <w:t> de la Constitución Nacional</w:t>
      </w:r>
    </w:p>
    <w:p w:rsid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Como se elige el p</w:t>
      </w:r>
      <w:r>
        <w:rPr>
          <w:rFonts w:ascii="Arial Black" w:eastAsia="Times New Roman" w:hAnsi="Arial Black" w:cs="Arial"/>
          <w:sz w:val="24"/>
          <w:szCs w:val="24"/>
          <w:lang w:eastAsia="es-AR"/>
        </w:rPr>
        <w:t>residente y vicepresidente</w:t>
      </w:r>
    </w:p>
    <w:p w:rsidR="003B244F" w:rsidRP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bCs/>
          <w:iCs/>
          <w:sz w:val="24"/>
          <w:szCs w:val="24"/>
          <w:lang w:eastAsia="es-AR"/>
        </w:rPr>
        <w:t>Artículo 94</w:t>
      </w:r>
    </w:p>
    <w:p w:rsidR="003B244F" w:rsidRP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Duración en el cargo p</w:t>
      </w:r>
      <w:r>
        <w:rPr>
          <w:rFonts w:ascii="Arial Black" w:eastAsia="Times New Roman" w:hAnsi="Arial Black" w:cs="Arial"/>
          <w:sz w:val="24"/>
          <w:szCs w:val="24"/>
          <w:lang w:eastAsia="es-AR"/>
        </w:rPr>
        <w:t>ara Presidente y Vicepresidente</w:t>
      </w:r>
    </w:p>
    <w:p w:rsid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bCs/>
          <w:iCs/>
          <w:sz w:val="24"/>
          <w:szCs w:val="24"/>
          <w:lang w:eastAsia="es-AR"/>
        </w:rPr>
        <w:lastRenderedPageBreak/>
        <w:t>Artículo 90</w:t>
      </w:r>
      <w:r>
        <w:rPr>
          <w:rFonts w:ascii="Arial Black" w:eastAsia="Times New Roman" w:hAnsi="Arial Black" w:cs="Arial"/>
          <w:sz w:val="24"/>
          <w:szCs w:val="24"/>
          <w:lang w:eastAsia="es-AR"/>
        </w:rPr>
        <w:t> de la Constitución Nacional</w:t>
      </w:r>
    </w:p>
    <w:p w:rsid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sz w:val="24"/>
          <w:szCs w:val="24"/>
          <w:lang w:eastAsia="es-AR"/>
        </w:rPr>
        <w:t> </w:t>
      </w:r>
      <w:r w:rsidRPr="003B244F">
        <w:rPr>
          <w:rFonts w:ascii="Arial Black" w:eastAsia="Times New Roman" w:hAnsi="Arial Black" w:cs="Arial"/>
          <w:iCs/>
          <w:sz w:val="24"/>
          <w:szCs w:val="24"/>
          <w:lang w:eastAsia="es-AR"/>
        </w:rPr>
        <w:t xml:space="preserve"> </w:t>
      </w:r>
      <w:r>
        <w:rPr>
          <w:rFonts w:ascii="Arial Black" w:eastAsia="Times New Roman" w:hAnsi="Arial Black" w:cs="Arial"/>
          <w:iCs/>
          <w:sz w:val="24"/>
          <w:szCs w:val="24"/>
          <w:lang w:eastAsia="es-AR"/>
        </w:rPr>
        <w:t>Duración y funciones</w:t>
      </w:r>
    </w:p>
    <w:p w:rsidR="003B244F" w:rsidRPr="003B244F" w:rsidRDefault="003B244F" w:rsidP="003B244F">
      <w:pPr>
        <w:shd w:val="clear" w:color="auto" w:fill="FFFFFF"/>
        <w:spacing w:before="100" w:beforeAutospacing="1" w:after="100" w:afterAutospacing="1" w:line="240" w:lineRule="auto"/>
        <w:jc w:val="both"/>
        <w:rPr>
          <w:rFonts w:ascii="Arial Black" w:eastAsia="Times New Roman" w:hAnsi="Arial Black" w:cs="Arial"/>
          <w:sz w:val="24"/>
          <w:szCs w:val="24"/>
          <w:lang w:eastAsia="es-AR"/>
        </w:rPr>
      </w:pPr>
      <w:r w:rsidRPr="003B244F">
        <w:rPr>
          <w:rFonts w:ascii="Arial Black" w:eastAsia="Times New Roman" w:hAnsi="Arial Black" w:cs="Arial"/>
          <w:bCs/>
          <w:sz w:val="24"/>
          <w:szCs w:val="24"/>
          <w:lang w:eastAsia="es-AR"/>
        </w:rPr>
        <w:t>¿Quién puede ser presidente</w:t>
      </w:r>
      <w:r>
        <w:rPr>
          <w:rFonts w:ascii="Arial Black" w:eastAsia="Times New Roman" w:hAnsi="Arial Black" w:cs="Arial"/>
          <w:bCs/>
          <w:sz w:val="24"/>
          <w:szCs w:val="24"/>
          <w:lang w:eastAsia="es-AR"/>
        </w:rPr>
        <w:t>?</w:t>
      </w:r>
      <w:r w:rsidRPr="003B244F">
        <w:rPr>
          <w:rFonts w:ascii="Arial Black" w:eastAsia="Times New Roman" w:hAnsi="Arial Black" w:cs="Arial"/>
          <w:vanish/>
          <w:sz w:val="24"/>
          <w:szCs w:val="24"/>
          <w:lang w:eastAsia="es-AR"/>
        </w:rPr>
        <w:t xml:space="preserve">??  </w:t>
      </w:r>
    </w:p>
    <w:sectPr w:rsidR="003B244F" w:rsidRPr="003B24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E14"/>
    <w:multiLevelType w:val="multilevel"/>
    <w:tmpl w:val="8036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F7AD7"/>
    <w:multiLevelType w:val="multilevel"/>
    <w:tmpl w:val="9B18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4F"/>
    <w:rsid w:val="003B244F"/>
    <w:rsid w:val="004E68CF"/>
    <w:rsid w:val="00AC5A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F6AD"/>
  <w15:chartTrackingRefBased/>
  <w15:docId w15:val="{0E51D3C4-D58B-453C-A5C0-15A5FF41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121644">
      <w:bodyDiv w:val="1"/>
      <w:marLeft w:val="0"/>
      <w:marRight w:val="0"/>
      <w:marTop w:val="0"/>
      <w:marBottom w:val="0"/>
      <w:divBdr>
        <w:top w:val="none" w:sz="0" w:space="0" w:color="auto"/>
        <w:left w:val="none" w:sz="0" w:space="0" w:color="auto"/>
        <w:bottom w:val="none" w:sz="0" w:space="0" w:color="auto"/>
        <w:right w:val="none" w:sz="0" w:space="0" w:color="auto"/>
      </w:divBdr>
      <w:divsChild>
        <w:div w:id="724254659">
          <w:marLeft w:val="0"/>
          <w:marRight w:val="0"/>
          <w:marTop w:val="0"/>
          <w:marBottom w:val="375"/>
          <w:divBdr>
            <w:top w:val="none" w:sz="0" w:space="0" w:color="auto"/>
            <w:left w:val="single" w:sz="2" w:space="0" w:color="000000"/>
            <w:bottom w:val="single" w:sz="2" w:space="0" w:color="000000"/>
            <w:right w:val="single" w:sz="2" w:space="0" w:color="000000"/>
          </w:divBdr>
          <w:divsChild>
            <w:div w:id="2067683777">
              <w:marLeft w:val="0"/>
              <w:marRight w:val="0"/>
              <w:marTop w:val="0"/>
              <w:marBottom w:val="0"/>
              <w:divBdr>
                <w:top w:val="none" w:sz="0" w:space="0" w:color="auto"/>
                <w:left w:val="none" w:sz="0" w:space="0" w:color="auto"/>
                <w:bottom w:val="none" w:sz="0" w:space="0" w:color="auto"/>
                <w:right w:val="none" w:sz="0" w:space="0" w:color="auto"/>
              </w:divBdr>
              <w:divsChild>
                <w:div w:id="1470978501">
                  <w:marLeft w:val="0"/>
                  <w:marRight w:val="0"/>
                  <w:marTop w:val="0"/>
                  <w:marBottom w:val="0"/>
                  <w:divBdr>
                    <w:top w:val="none" w:sz="0" w:space="0" w:color="auto"/>
                    <w:left w:val="none" w:sz="0" w:space="0" w:color="auto"/>
                    <w:bottom w:val="none" w:sz="0" w:space="0" w:color="auto"/>
                    <w:right w:val="none" w:sz="0" w:space="0" w:color="auto"/>
                  </w:divBdr>
                  <w:divsChild>
                    <w:div w:id="920989980">
                      <w:marLeft w:val="0"/>
                      <w:marRight w:val="0"/>
                      <w:marTop w:val="0"/>
                      <w:marBottom w:val="0"/>
                      <w:divBdr>
                        <w:top w:val="none" w:sz="0" w:space="0" w:color="auto"/>
                        <w:left w:val="none" w:sz="0" w:space="0" w:color="auto"/>
                        <w:bottom w:val="none" w:sz="0" w:space="0" w:color="auto"/>
                        <w:right w:val="none" w:sz="0" w:space="0" w:color="auto"/>
                      </w:divBdr>
                      <w:divsChild>
                        <w:div w:id="2144617695">
                          <w:marLeft w:val="0"/>
                          <w:marRight w:val="0"/>
                          <w:marTop w:val="150"/>
                          <w:marBottom w:val="300"/>
                          <w:divBdr>
                            <w:top w:val="none" w:sz="0" w:space="0" w:color="auto"/>
                            <w:left w:val="none" w:sz="0" w:space="0" w:color="auto"/>
                            <w:bottom w:val="none" w:sz="0" w:space="0" w:color="auto"/>
                            <w:right w:val="none" w:sz="0" w:space="0" w:color="auto"/>
                          </w:divBdr>
                          <w:divsChild>
                            <w:div w:id="20645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81100">
                      <w:marLeft w:val="0"/>
                      <w:marRight w:val="0"/>
                      <w:marTop w:val="0"/>
                      <w:marBottom w:val="0"/>
                      <w:divBdr>
                        <w:top w:val="none" w:sz="0" w:space="0" w:color="auto"/>
                        <w:left w:val="none" w:sz="0" w:space="0" w:color="auto"/>
                        <w:bottom w:val="none" w:sz="0" w:space="0" w:color="auto"/>
                        <w:right w:val="none" w:sz="0" w:space="0" w:color="auto"/>
                      </w:divBdr>
                      <w:divsChild>
                        <w:div w:id="817696470">
                          <w:marLeft w:val="0"/>
                          <w:marRight w:val="0"/>
                          <w:marTop w:val="150"/>
                          <w:marBottom w:val="300"/>
                          <w:divBdr>
                            <w:top w:val="none" w:sz="0" w:space="0" w:color="auto"/>
                            <w:left w:val="none" w:sz="0" w:space="0" w:color="auto"/>
                            <w:bottom w:val="none" w:sz="0" w:space="0" w:color="auto"/>
                            <w:right w:val="none" w:sz="0" w:space="0" w:color="auto"/>
                          </w:divBdr>
                          <w:divsChild>
                            <w:div w:id="534122421">
                              <w:marLeft w:val="0"/>
                              <w:marRight w:val="0"/>
                              <w:marTop w:val="0"/>
                              <w:marBottom w:val="45"/>
                              <w:divBdr>
                                <w:top w:val="none" w:sz="0" w:space="0" w:color="auto"/>
                                <w:left w:val="none" w:sz="0" w:space="0" w:color="auto"/>
                                <w:bottom w:val="none" w:sz="0" w:space="0" w:color="auto"/>
                                <w:right w:val="none" w:sz="0" w:space="0" w:color="auto"/>
                              </w:divBdr>
                            </w:div>
                            <w:div w:id="1624195895">
                              <w:marLeft w:val="0"/>
                              <w:marRight w:val="0"/>
                              <w:marTop w:val="0"/>
                              <w:marBottom w:val="0"/>
                              <w:divBdr>
                                <w:top w:val="single" w:sz="6" w:space="8" w:color="E7E4E7"/>
                                <w:left w:val="single" w:sz="6" w:space="15" w:color="E7E4E7"/>
                                <w:bottom w:val="single" w:sz="6" w:space="8" w:color="E7E4E7"/>
                                <w:right w:val="single" w:sz="6" w:space="15" w:color="E7E4E7"/>
                              </w:divBdr>
                              <w:divsChild>
                                <w:div w:id="16394412">
                                  <w:marLeft w:val="0"/>
                                  <w:marRight w:val="0"/>
                                  <w:marTop w:val="0"/>
                                  <w:marBottom w:val="0"/>
                                  <w:divBdr>
                                    <w:top w:val="none" w:sz="0" w:space="0" w:color="auto"/>
                                    <w:left w:val="none" w:sz="0" w:space="0" w:color="auto"/>
                                    <w:bottom w:val="none" w:sz="0" w:space="0" w:color="auto"/>
                                    <w:right w:val="none" w:sz="0" w:space="0" w:color="auto"/>
                                  </w:divBdr>
                                  <w:divsChild>
                                    <w:div w:id="23547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13273">
              <w:marLeft w:val="0"/>
              <w:marRight w:val="0"/>
              <w:marTop w:val="0"/>
              <w:marBottom w:val="0"/>
              <w:divBdr>
                <w:top w:val="none" w:sz="0" w:space="0" w:color="auto"/>
                <w:left w:val="none" w:sz="0" w:space="0" w:color="auto"/>
                <w:bottom w:val="none" w:sz="0" w:space="0" w:color="auto"/>
                <w:right w:val="none" w:sz="0" w:space="0" w:color="auto"/>
              </w:divBdr>
              <w:divsChild>
                <w:div w:id="1669865407">
                  <w:marLeft w:val="0"/>
                  <w:marRight w:val="0"/>
                  <w:marTop w:val="0"/>
                  <w:marBottom w:val="0"/>
                  <w:divBdr>
                    <w:top w:val="dotted" w:sz="2" w:space="0" w:color="auto"/>
                    <w:left w:val="dotted" w:sz="2" w:space="0" w:color="auto"/>
                    <w:bottom w:val="dotted" w:sz="2" w:space="0" w:color="auto"/>
                    <w:right w:val="dotted"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nado.gov.ar/web/interes/constitucion/ejecutivo.ph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1458</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2020-09-16T19:13:00Z</dcterms:created>
  <dcterms:modified xsi:type="dcterms:W3CDTF">2020-09-16T19:19:00Z</dcterms:modified>
</cp:coreProperties>
</file>