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581" w:rsidRPr="006B48A4" w:rsidRDefault="00A01581" w:rsidP="00A01581">
      <w:pPr>
        <w:pStyle w:val="Standard"/>
        <w:jc w:val="center"/>
        <w:rPr>
          <w:rFonts w:ascii="Arial" w:hAnsi="Arial" w:cs="Arial"/>
          <w:b/>
          <w:sz w:val="28"/>
          <w:szCs w:val="28"/>
        </w:rPr>
      </w:pPr>
      <w:bookmarkStart w:id="0" w:name="_GoBack"/>
      <w:bookmarkEnd w:id="0"/>
      <w:r>
        <w:rPr>
          <w:rFonts w:ascii="Arial" w:hAnsi="Arial" w:cs="Arial"/>
          <w:b/>
          <w:sz w:val="28"/>
          <w:szCs w:val="28"/>
        </w:rPr>
        <w:t>“</w:t>
      </w:r>
      <w:r w:rsidRPr="006B48A4">
        <w:rPr>
          <w:rFonts w:ascii="Arial" w:hAnsi="Arial" w:cs="Arial"/>
          <w:b/>
          <w:sz w:val="28"/>
          <w:szCs w:val="28"/>
        </w:rPr>
        <w:t>Escuela de Educación Técnica N° 53 “Juan Domingo Perón”</w:t>
      </w:r>
    </w:p>
    <w:p w:rsidR="00A01581" w:rsidRDefault="00A01581" w:rsidP="00A01581">
      <w:pPr>
        <w:pStyle w:val="Standard"/>
        <w:jc w:val="center"/>
        <w:rPr>
          <w:rFonts w:ascii="Arial" w:hAnsi="Arial" w:cs="Arial"/>
          <w:b/>
          <w:sz w:val="22"/>
          <w:szCs w:val="22"/>
        </w:rPr>
      </w:pPr>
      <w:r w:rsidRPr="006B48A4">
        <w:rPr>
          <w:rFonts w:ascii="Arial" w:hAnsi="Arial" w:cs="Arial"/>
          <w:b/>
        </w:rPr>
        <w:t>PRACTICAS PROFESIONALIZANTES  –</w:t>
      </w:r>
      <w:r w:rsidRPr="006B48A4">
        <w:rPr>
          <w:rFonts w:ascii="Arial" w:hAnsi="Arial" w:cs="Arial"/>
          <w:b/>
          <w:sz w:val="22"/>
          <w:szCs w:val="22"/>
        </w:rPr>
        <w:t xml:space="preserve">  4 Año 2do CICLO</w:t>
      </w:r>
    </w:p>
    <w:p w:rsidR="00327AED" w:rsidRDefault="00327AED" w:rsidP="00A01581">
      <w:pPr>
        <w:rPr>
          <w:b/>
          <w:sz w:val="32"/>
          <w:szCs w:val="32"/>
        </w:rPr>
      </w:pPr>
    </w:p>
    <w:p w:rsidR="000A6E53" w:rsidRPr="00D82A06" w:rsidRDefault="00A01581" w:rsidP="007B0CF9">
      <w:pPr>
        <w:jc w:val="center"/>
        <w:rPr>
          <w:b/>
          <w:sz w:val="44"/>
          <w:szCs w:val="44"/>
        </w:rPr>
      </w:pPr>
      <w:r w:rsidRPr="00D82A06">
        <w:rPr>
          <w:b/>
          <w:sz w:val="44"/>
          <w:szCs w:val="44"/>
        </w:rPr>
        <w:t xml:space="preserve">PLANIFICACION GENERAL </w:t>
      </w:r>
    </w:p>
    <w:p w:rsidR="007B0CF9" w:rsidRPr="00A01581" w:rsidRDefault="000A6E53" w:rsidP="007B0CF9">
      <w:pPr>
        <w:jc w:val="center"/>
        <w:rPr>
          <w:b/>
          <w:color w:val="00B0F0"/>
          <w:sz w:val="32"/>
          <w:szCs w:val="32"/>
        </w:rPr>
      </w:pPr>
      <w:r w:rsidRPr="00A01581">
        <w:rPr>
          <w:b/>
          <w:color w:val="00B0F0"/>
          <w:sz w:val="32"/>
          <w:szCs w:val="32"/>
        </w:rPr>
        <w:t xml:space="preserve">CRITERIOS </w:t>
      </w:r>
      <w:r w:rsidR="007B0CF9" w:rsidRPr="00A01581">
        <w:rPr>
          <w:b/>
          <w:color w:val="00B0F0"/>
          <w:sz w:val="32"/>
          <w:szCs w:val="32"/>
        </w:rPr>
        <w:t xml:space="preserve"> O</w:t>
      </w:r>
      <w:r w:rsidRPr="00A01581">
        <w:rPr>
          <w:b/>
          <w:color w:val="00B0F0"/>
          <w:sz w:val="32"/>
          <w:szCs w:val="32"/>
        </w:rPr>
        <w:t>B</w:t>
      </w:r>
      <w:r w:rsidR="00A01581">
        <w:rPr>
          <w:b/>
          <w:color w:val="00B0F0"/>
          <w:sz w:val="32"/>
          <w:szCs w:val="32"/>
        </w:rPr>
        <w:t>J</w:t>
      </w:r>
      <w:r w:rsidR="007B0CF9" w:rsidRPr="00A01581">
        <w:rPr>
          <w:b/>
          <w:color w:val="00B0F0"/>
          <w:sz w:val="32"/>
          <w:szCs w:val="32"/>
        </w:rPr>
        <w:t xml:space="preserve">ETIVOS </w:t>
      </w:r>
      <w:r w:rsidRPr="00A01581">
        <w:rPr>
          <w:b/>
          <w:color w:val="00B0F0"/>
          <w:sz w:val="32"/>
          <w:szCs w:val="32"/>
        </w:rPr>
        <w:t xml:space="preserve">y FORMAS </w:t>
      </w:r>
    </w:p>
    <w:p w:rsidR="007B0CF9" w:rsidRPr="007B0CF9" w:rsidRDefault="007B0CF9" w:rsidP="007B0CF9">
      <w:pPr>
        <w:jc w:val="center"/>
        <w:rPr>
          <w:b/>
          <w:sz w:val="32"/>
          <w:szCs w:val="32"/>
        </w:rPr>
      </w:pPr>
    </w:p>
    <w:p w:rsidR="007B0CF9" w:rsidRPr="00A01581" w:rsidRDefault="007B0CF9">
      <w:pPr>
        <w:rPr>
          <w:b/>
          <w:color w:val="3B3838" w:themeColor="background2" w:themeShade="40"/>
          <w:sz w:val="24"/>
          <w:szCs w:val="24"/>
        </w:rPr>
      </w:pPr>
      <w:r w:rsidRPr="00A01581">
        <w:rPr>
          <w:b/>
          <w:color w:val="3B3838" w:themeColor="background2" w:themeShade="40"/>
          <w:sz w:val="24"/>
          <w:szCs w:val="24"/>
        </w:rPr>
        <w:t xml:space="preserve">FORMAS DE ENCARAR EL TRABAJO CORDINADO CON UN DESARROLLO  O PROYECTO </w:t>
      </w:r>
    </w:p>
    <w:p w:rsidR="007B0CF9" w:rsidRPr="00A01581" w:rsidRDefault="007B0CF9">
      <w:pPr>
        <w:rPr>
          <w:b/>
          <w:color w:val="3B3838" w:themeColor="background2" w:themeShade="40"/>
          <w:sz w:val="24"/>
          <w:szCs w:val="24"/>
        </w:rPr>
      </w:pPr>
      <w:r w:rsidRPr="00A01581">
        <w:rPr>
          <w:b/>
          <w:color w:val="3B3838" w:themeColor="background2" w:themeShade="40"/>
          <w:sz w:val="24"/>
          <w:szCs w:val="24"/>
        </w:rPr>
        <w:t>RESOLVER LOS PROBLEMAS QUE SE PRESENTARAN EN EL CICLO O PERIODO DE TRABAJO</w:t>
      </w:r>
    </w:p>
    <w:p w:rsidR="007B0CF9" w:rsidRPr="00A01581" w:rsidRDefault="007B0CF9">
      <w:pPr>
        <w:rPr>
          <w:b/>
          <w:color w:val="3B3838" w:themeColor="background2" w:themeShade="40"/>
          <w:sz w:val="24"/>
          <w:szCs w:val="24"/>
        </w:rPr>
      </w:pPr>
      <w:r w:rsidRPr="00A01581">
        <w:rPr>
          <w:b/>
          <w:color w:val="3B3838" w:themeColor="background2" w:themeShade="40"/>
          <w:sz w:val="24"/>
          <w:szCs w:val="24"/>
        </w:rPr>
        <w:t xml:space="preserve">REGLAMENTACIONES QUE EL ALUMNADO DEBERA CUMPLIR </w:t>
      </w:r>
    </w:p>
    <w:p w:rsidR="007B0CF9" w:rsidRPr="00A01581" w:rsidRDefault="00CD3412">
      <w:pPr>
        <w:rPr>
          <w:b/>
          <w:color w:val="3B3838" w:themeColor="background2" w:themeShade="40"/>
          <w:sz w:val="24"/>
          <w:szCs w:val="24"/>
        </w:rPr>
      </w:pPr>
      <w:r w:rsidRPr="00A01581">
        <w:rPr>
          <w:b/>
          <w:color w:val="3B3838" w:themeColor="background2" w:themeShade="40"/>
          <w:sz w:val="24"/>
          <w:szCs w:val="24"/>
        </w:rPr>
        <w:t>FORMA DE</w:t>
      </w:r>
      <w:r w:rsidR="007B0CF9" w:rsidRPr="00A01581">
        <w:rPr>
          <w:b/>
          <w:color w:val="3B3838" w:themeColor="background2" w:themeShade="40"/>
          <w:sz w:val="24"/>
          <w:szCs w:val="24"/>
        </w:rPr>
        <w:t xml:space="preserve"> REPRESENTAR SU CAPACIDAD DE TRABAJO</w:t>
      </w:r>
    </w:p>
    <w:p w:rsidR="007B0CF9" w:rsidRPr="00A01581" w:rsidRDefault="007B0CF9">
      <w:pPr>
        <w:rPr>
          <w:b/>
          <w:color w:val="3B3838" w:themeColor="background2" w:themeShade="40"/>
          <w:sz w:val="24"/>
          <w:szCs w:val="24"/>
        </w:rPr>
      </w:pPr>
      <w:r w:rsidRPr="00A01581">
        <w:rPr>
          <w:b/>
          <w:color w:val="3B3838" w:themeColor="background2" w:themeShade="40"/>
          <w:sz w:val="24"/>
          <w:szCs w:val="24"/>
        </w:rPr>
        <w:t>DESEMBOLBIMIENTO DE LAS TAREAS Y EL ORDEN DE TRABAJO</w:t>
      </w:r>
    </w:p>
    <w:p w:rsidR="007B0CF9" w:rsidRPr="00A01581" w:rsidRDefault="007B0CF9">
      <w:pPr>
        <w:rPr>
          <w:b/>
          <w:color w:val="3B3838" w:themeColor="background2" w:themeShade="40"/>
          <w:sz w:val="24"/>
          <w:szCs w:val="24"/>
        </w:rPr>
      </w:pPr>
      <w:r w:rsidRPr="00A01581">
        <w:rPr>
          <w:b/>
          <w:color w:val="3B3838" w:themeColor="background2" w:themeShade="40"/>
          <w:sz w:val="24"/>
          <w:szCs w:val="24"/>
        </w:rPr>
        <w:t>COMPETENCIAS QUE DEBERA CUMPLIR MEDIANTE TRABAJO GRUPAL O INDEPENDIENTE</w:t>
      </w:r>
    </w:p>
    <w:p w:rsidR="007B0CF9" w:rsidRPr="00A01581" w:rsidRDefault="007B0CF9">
      <w:pPr>
        <w:rPr>
          <w:b/>
          <w:color w:val="3B3838" w:themeColor="background2" w:themeShade="40"/>
          <w:sz w:val="24"/>
          <w:szCs w:val="24"/>
        </w:rPr>
      </w:pPr>
      <w:r w:rsidRPr="00A01581">
        <w:rPr>
          <w:b/>
          <w:color w:val="3B3838" w:themeColor="background2" w:themeShade="40"/>
          <w:sz w:val="24"/>
          <w:szCs w:val="24"/>
        </w:rPr>
        <w:t xml:space="preserve">FORMAS DE EVALUAR AL ALUMNADO TANTO A NIVEL TEORICO Y </w:t>
      </w:r>
      <w:r w:rsidR="00D00C8E" w:rsidRPr="00A01581">
        <w:rPr>
          <w:b/>
          <w:color w:val="3B3838" w:themeColor="background2" w:themeShade="40"/>
          <w:sz w:val="24"/>
          <w:szCs w:val="24"/>
        </w:rPr>
        <w:t>PRÁCTICO</w:t>
      </w:r>
    </w:p>
    <w:p w:rsidR="007B0CF9" w:rsidRPr="00A01581" w:rsidRDefault="007B0CF9">
      <w:pPr>
        <w:rPr>
          <w:b/>
          <w:color w:val="3B3838" w:themeColor="background2" w:themeShade="40"/>
          <w:sz w:val="24"/>
          <w:szCs w:val="24"/>
        </w:rPr>
      </w:pPr>
      <w:r w:rsidRPr="00A01581">
        <w:rPr>
          <w:b/>
          <w:color w:val="3B3838" w:themeColor="background2" w:themeShade="40"/>
          <w:sz w:val="24"/>
          <w:szCs w:val="24"/>
        </w:rPr>
        <w:t>EVOLUCION DE TRABAJO DENTRO DEL TALLER Y FUERA DEL HAMBITO INSTITUCIONAL</w:t>
      </w:r>
    </w:p>
    <w:p w:rsidR="007B0CF9" w:rsidRPr="00A01581" w:rsidRDefault="007B0CF9">
      <w:pPr>
        <w:rPr>
          <w:b/>
          <w:color w:val="3B3838" w:themeColor="background2" w:themeShade="40"/>
        </w:rPr>
      </w:pPr>
    </w:p>
    <w:p w:rsidR="007B0CF9" w:rsidRPr="00D00C8E" w:rsidRDefault="007B0CF9">
      <w:pPr>
        <w:rPr>
          <w:color w:val="3B3838" w:themeColor="background2" w:themeShade="40"/>
        </w:rPr>
      </w:pPr>
    </w:p>
    <w:p w:rsidR="00D00C8E" w:rsidRPr="00D00C8E" w:rsidRDefault="007B0CF9">
      <w:pPr>
        <w:rPr>
          <w:rFonts w:cs="Arial"/>
          <w:color w:val="3B3838" w:themeColor="background2" w:themeShade="40"/>
          <w:sz w:val="28"/>
          <w:szCs w:val="28"/>
        </w:rPr>
      </w:pPr>
      <w:r w:rsidRPr="00D00C8E">
        <w:rPr>
          <w:rFonts w:cs="Arial"/>
          <w:color w:val="3B3838" w:themeColor="background2" w:themeShade="40"/>
          <w:sz w:val="28"/>
          <w:szCs w:val="28"/>
        </w:rPr>
        <w:t>El objetivo principal de la práctica profesionalizante es que el  estudiante  disponga de un espacio en su formación que se aproxime lo más posible a la práctica laboral</w:t>
      </w:r>
      <w:r w:rsidR="00D00C8E" w:rsidRPr="00D00C8E">
        <w:rPr>
          <w:rFonts w:cs="Arial"/>
          <w:color w:val="3B3838" w:themeColor="background2" w:themeShade="40"/>
          <w:sz w:val="28"/>
          <w:szCs w:val="28"/>
        </w:rPr>
        <w:t>.</w:t>
      </w:r>
    </w:p>
    <w:p w:rsidR="007B0CF9" w:rsidRPr="00D82A06" w:rsidRDefault="00D00C8E">
      <w:pPr>
        <w:rPr>
          <w:rFonts w:cs="Arial"/>
          <w:b/>
          <w:color w:val="3B3838" w:themeColor="background2" w:themeShade="40"/>
          <w:sz w:val="28"/>
          <w:szCs w:val="28"/>
        </w:rPr>
      </w:pPr>
      <w:r w:rsidRPr="00D82A06">
        <w:rPr>
          <w:rFonts w:cs="Arial"/>
          <w:b/>
          <w:color w:val="3B3838" w:themeColor="background2" w:themeShade="40"/>
          <w:sz w:val="28"/>
          <w:szCs w:val="28"/>
        </w:rPr>
        <w:t xml:space="preserve">CONOCIENDO LAS NORMAS </w:t>
      </w:r>
      <w:r w:rsidR="007B0CF9" w:rsidRPr="00D82A06">
        <w:rPr>
          <w:rFonts w:cs="Arial"/>
          <w:b/>
          <w:color w:val="3B3838" w:themeColor="background2" w:themeShade="40"/>
          <w:sz w:val="28"/>
          <w:szCs w:val="28"/>
        </w:rPr>
        <w:t>Y LA FORMA DE ENCARAR EL PROYECTO QUE SE DETERMINE EN ESTE ESPACIO.</w:t>
      </w:r>
    </w:p>
    <w:p w:rsidR="00D00C8E" w:rsidRPr="00D00C8E" w:rsidRDefault="00D00C8E">
      <w:pPr>
        <w:rPr>
          <w:rFonts w:cs="Arial"/>
          <w:color w:val="3B3838" w:themeColor="background2" w:themeShade="40"/>
          <w:sz w:val="28"/>
          <w:szCs w:val="28"/>
        </w:rPr>
      </w:pPr>
      <w:r w:rsidRPr="00D00C8E">
        <w:rPr>
          <w:rFonts w:cs="Arial"/>
          <w:color w:val="3B3838" w:themeColor="background2" w:themeShade="40"/>
          <w:sz w:val="28"/>
          <w:szCs w:val="28"/>
        </w:rPr>
        <w:t>Es necesario dar la continuidad de un esquema formado por criterios de organización donde el alumno deberá trabajar ya sea en la parte práctica como la parte organizativa siendo  estable con los demás compañeros y por supuesto con el docente que esté a cargo de este espacio curricular.</w:t>
      </w:r>
    </w:p>
    <w:p w:rsidR="00D00C8E" w:rsidRDefault="00D00C8E">
      <w:pPr>
        <w:rPr>
          <w:rFonts w:cs="Arial"/>
          <w:color w:val="3B3838" w:themeColor="background2" w:themeShade="40"/>
          <w:sz w:val="28"/>
          <w:szCs w:val="28"/>
        </w:rPr>
      </w:pPr>
      <w:r w:rsidRPr="00D00C8E">
        <w:rPr>
          <w:rFonts w:cs="Arial"/>
          <w:color w:val="3B3838" w:themeColor="background2" w:themeShade="40"/>
          <w:sz w:val="28"/>
          <w:szCs w:val="28"/>
        </w:rPr>
        <w:t xml:space="preserve">Por tal motivo, si bien el docente a cargo puede y debe </w:t>
      </w:r>
      <w:r>
        <w:rPr>
          <w:rFonts w:cs="Arial"/>
          <w:color w:val="3B3838" w:themeColor="background2" w:themeShade="40"/>
          <w:sz w:val="28"/>
          <w:szCs w:val="28"/>
        </w:rPr>
        <w:t xml:space="preserve">evaluar muchos aspectos </w:t>
      </w:r>
      <w:r w:rsidR="00CD3412">
        <w:rPr>
          <w:rFonts w:cs="Arial"/>
          <w:color w:val="3B3838" w:themeColor="background2" w:themeShade="40"/>
          <w:sz w:val="28"/>
          <w:szCs w:val="28"/>
        </w:rPr>
        <w:t>(</w:t>
      </w:r>
      <w:r w:rsidR="00CD3412" w:rsidRPr="00D00C8E">
        <w:rPr>
          <w:rFonts w:cs="Arial"/>
          <w:color w:val="3B3838" w:themeColor="background2" w:themeShade="40"/>
          <w:sz w:val="28"/>
          <w:szCs w:val="28"/>
        </w:rPr>
        <w:t>como</w:t>
      </w:r>
      <w:r w:rsidRPr="00D00C8E">
        <w:rPr>
          <w:rFonts w:cs="Arial"/>
          <w:color w:val="3B3838" w:themeColor="background2" w:themeShade="40"/>
          <w:sz w:val="28"/>
          <w:szCs w:val="28"/>
        </w:rPr>
        <w:t xml:space="preserve"> co</w:t>
      </w:r>
      <w:r>
        <w:rPr>
          <w:rFonts w:cs="Arial"/>
          <w:color w:val="3B3838" w:themeColor="background2" w:themeShade="40"/>
          <w:sz w:val="28"/>
          <w:szCs w:val="28"/>
        </w:rPr>
        <w:t>ntenidos conceptuales, actitudinales y el nivel alcanzado en los trabajos que se plantearon como objetivos</w:t>
      </w:r>
      <w:r w:rsidRPr="00D00C8E">
        <w:rPr>
          <w:rFonts w:cs="Arial"/>
          <w:color w:val="3B3838" w:themeColor="background2" w:themeShade="40"/>
          <w:sz w:val="28"/>
          <w:szCs w:val="28"/>
        </w:rPr>
        <w:t>, etc.)</w:t>
      </w:r>
    </w:p>
    <w:p w:rsidR="0065531B" w:rsidRPr="00D00C8E" w:rsidRDefault="0065531B">
      <w:pPr>
        <w:rPr>
          <w:color w:val="3B3838" w:themeColor="background2" w:themeShade="40"/>
          <w:sz w:val="28"/>
          <w:szCs w:val="28"/>
        </w:rPr>
      </w:pPr>
    </w:p>
    <w:p w:rsidR="00D00C8E" w:rsidRPr="00D82A06" w:rsidRDefault="00D00C8E" w:rsidP="00D00C8E">
      <w:pPr>
        <w:spacing w:line="360" w:lineRule="auto"/>
        <w:jc w:val="both"/>
        <w:rPr>
          <w:rFonts w:cs="Arial"/>
          <w:b/>
          <w:color w:val="00B0F0"/>
          <w:sz w:val="28"/>
          <w:szCs w:val="28"/>
        </w:rPr>
      </w:pPr>
      <w:r w:rsidRPr="00D82A06">
        <w:rPr>
          <w:rFonts w:cs="Arial"/>
          <w:b/>
          <w:color w:val="00B0F0"/>
          <w:sz w:val="28"/>
          <w:szCs w:val="28"/>
        </w:rPr>
        <w:t>FORMAS DE ENCARAR EL TRABAJO</w:t>
      </w:r>
    </w:p>
    <w:p w:rsidR="00D00C8E" w:rsidRPr="00D00C8E" w:rsidRDefault="00D00C8E" w:rsidP="00D00C8E">
      <w:pPr>
        <w:spacing w:line="360" w:lineRule="auto"/>
        <w:jc w:val="both"/>
        <w:rPr>
          <w:rFonts w:cs="Arial"/>
          <w:color w:val="3B3838" w:themeColor="background2" w:themeShade="40"/>
          <w:sz w:val="28"/>
          <w:szCs w:val="28"/>
        </w:rPr>
      </w:pPr>
      <w:r>
        <w:rPr>
          <w:rFonts w:cs="Arial"/>
          <w:color w:val="3B3838" w:themeColor="background2" w:themeShade="40"/>
          <w:sz w:val="28"/>
          <w:szCs w:val="28"/>
        </w:rPr>
        <w:t xml:space="preserve">El trabajo que realizara el alumnado es lo as real a lo laboral de una empresa una pime o un desarrollo empresarial en donde el objetivo principal es el </w:t>
      </w:r>
      <w:r w:rsidR="00CD3412">
        <w:rPr>
          <w:rFonts w:cs="Arial"/>
          <w:color w:val="3B3838" w:themeColor="background2" w:themeShade="40"/>
          <w:sz w:val="28"/>
          <w:szCs w:val="28"/>
        </w:rPr>
        <w:t>desenvolvimiento con actitudes reflejadas en la forma de trabajar y cumplir las metas propuestas por el docente</w:t>
      </w:r>
    </w:p>
    <w:p w:rsidR="00D00C8E" w:rsidRDefault="00D00C8E" w:rsidP="00D00C8E">
      <w:pPr>
        <w:spacing w:line="360" w:lineRule="auto"/>
        <w:jc w:val="both"/>
        <w:rPr>
          <w:rFonts w:cs="Arial"/>
          <w:color w:val="3B3838" w:themeColor="background2" w:themeShade="40"/>
          <w:sz w:val="28"/>
          <w:szCs w:val="28"/>
        </w:rPr>
      </w:pPr>
      <w:r w:rsidRPr="00D00C8E">
        <w:rPr>
          <w:rFonts w:cs="Arial"/>
          <w:color w:val="3B3838" w:themeColor="background2" w:themeShade="40"/>
          <w:sz w:val="28"/>
          <w:szCs w:val="28"/>
        </w:rPr>
        <w:t>Es por esto que la evaluación de desempeño del alumno o alumna en situación de Práctica Profesionalizante es lo suficientemente compleja y constituye todo un desafío para la profesionalidad del docente técnico.</w:t>
      </w:r>
    </w:p>
    <w:p w:rsidR="00CD3412" w:rsidRPr="00D82A06" w:rsidRDefault="00CD3412" w:rsidP="00D00C8E">
      <w:pPr>
        <w:spacing w:line="360" w:lineRule="auto"/>
        <w:jc w:val="both"/>
        <w:rPr>
          <w:rFonts w:cs="Arial"/>
          <w:b/>
          <w:color w:val="00B0F0"/>
          <w:sz w:val="28"/>
          <w:szCs w:val="28"/>
        </w:rPr>
      </w:pPr>
      <w:r w:rsidRPr="00D82A06">
        <w:rPr>
          <w:rFonts w:cs="Arial"/>
          <w:b/>
          <w:color w:val="00B0F0"/>
          <w:sz w:val="28"/>
          <w:szCs w:val="28"/>
        </w:rPr>
        <w:t xml:space="preserve">RESOLVER LOS PROBLEMAS </w:t>
      </w:r>
    </w:p>
    <w:p w:rsidR="00CD3412" w:rsidRDefault="00CD3412" w:rsidP="00D00C8E">
      <w:pPr>
        <w:spacing w:line="360" w:lineRule="auto"/>
        <w:jc w:val="both"/>
        <w:rPr>
          <w:rFonts w:cs="Arial"/>
          <w:color w:val="3B3838" w:themeColor="background2" w:themeShade="40"/>
          <w:sz w:val="28"/>
          <w:szCs w:val="28"/>
        </w:rPr>
      </w:pPr>
      <w:r>
        <w:rPr>
          <w:rFonts w:cs="Arial"/>
          <w:color w:val="3B3838" w:themeColor="background2" w:themeShade="40"/>
          <w:sz w:val="28"/>
          <w:szCs w:val="28"/>
        </w:rPr>
        <w:t xml:space="preserve">Sera complejo el periodo del espacio tanto para el alumnado como el docente </w:t>
      </w:r>
    </w:p>
    <w:p w:rsidR="00CD3412" w:rsidRDefault="00CD3412" w:rsidP="00D00C8E">
      <w:pPr>
        <w:spacing w:line="360" w:lineRule="auto"/>
        <w:jc w:val="both"/>
        <w:rPr>
          <w:rFonts w:cs="Arial"/>
          <w:color w:val="3B3838" w:themeColor="background2" w:themeShade="40"/>
          <w:sz w:val="28"/>
          <w:szCs w:val="28"/>
        </w:rPr>
      </w:pPr>
      <w:r>
        <w:rPr>
          <w:rFonts w:cs="Arial"/>
          <w:color w:val="3B3838" w:themeColor="background2" w:themeShade="40"/>
          <w:sz w:val="28"/>
          <w:szCs w:val="28"/>
        </w:rPr>
        <w:t>Es imprescindible tener una responsabilidad del alumno y resolver situaciones problemáticas que seguramente en lo que se trabaje deberá realizarlo y poner a prueba sus habilidades para que la tarea encomendada sea lo correcto y productivo.</w:t>
      </w:r>
    </w:p>
    <w:p w:rsidR="00CD3412" w:rsidRPr="00D82A06" w:rsidRDefault="00CD3412" w:rsidP="00D00C8E">
      <w:pPr>
        <w:spacing w:line="360" w:lineRule="auto"/>
        <w:jc w:val="both"/>
        <w:rPr>
          <w:rFonts w:cs="Arial"/>
          <w:b/>
          <w:color w:val="00B0F0"/>
          <w:sz w:val="28"/>
          <w:szCs w:val="28"/>
        </w:rPr>
      </w:pPr>
      <w:r w:rsidRPr="00D82A06">
        <w:rPr>
          <w:rFonts w:cs="Arial"/>
          <w:b/>
          <w:color w:val="00B0F0"/>
          <w:sz w:val="28"/>
          <w:szCs w:val="28"/>
        </w:rPr>
        <w:t xml:space="preserve">REGLAMENTACIONES </w:t>
      </w:r>
    </w:p>
    <w:p w:rsidR="00CD3412" w:rsidRDefault="00CD3412" w:rsidP="00D00C8E">
      <w:pPr>
        <w:spacing w:line="360" w:lineRule="auto"/>
        <w:jc w:val="both"/>
        <w:rPr>
          <w:rFonts w:cs="Arial"/>
          <w:color w:val="3B3838" w:themeColor="background2" w:themeShade="40"/>
          <w:sz w:val="28"/>
          <w:szCs w:val="28"/>
        </w:rPr>
      </w:pPr>
      <w:r>
        <w:rPr>
          <w:rFonts w:cs="Arial"/>
          <w:color w:val="3B3838" w:themeColor="background2" w:themeShade="40"/>
          <w:sz w:val="28"/>
          <w:szCs w:val="28"/>
        </w:rPr>
        <w:t>Todo personal docente trabajara para el cuidado tanto personal como de los alumnos es importante conocer las reglamentaciones y la forma correcta de trabajar en los proyectos</w:t>
      </w:r>
    </w:p>
    <w:p w:rsidR="00CD3412" w:rsidRDefault="00CD3412" w:rsidP="00D00C8E">
      <w:pPr>
        <w:spacing w:line="360" w:lineRule="auto"/>
        <w:jc w:val="both"/>
        <w:rPr>
          <w:rFonts w:cs="Arial"/>
          <w:color w:val="3B3838" w:themeColor="background2" w:themeShade="40"/>
          <w:sz w:val="28"/>
          <w:szCs w:val="28"/>
        </w:rPr>
      </w:pPr>
      <w:r>
        <w:rPr>
          <w:rFonts w:cs="Arial"/>
          <w:color w:val="3B3838" w:themeColor="background2" w:themeShade="40"/>
          <w:sz w:val="28"/>
          <w:szCs w:val="28"/>
        </w:rPr>
        <w:t xml:space="preserve">Contar con una amplia responsabilidad y seguridad de formular el proyecto a trabajar con una seguridad absoluta en el manejo de herramientas y protocolos a la hora de manipular dichas herramientas </w:t>
      </w:r>
    </w:p>
    <w:p w:rsidR="00A01581" w:rsidRPr="006B48A4" w:rsidRDefault="00A01581" w:rsidP="00A01581">
      <w:pPr>
        <w:pStyle w:val="Standard"/>
        <w:jc w:val="center"/>
        <w:rPr>
          <w:rFonts w:ascii="Arial" w:hAnsi="Arial" w:cs="Arial"/>
          <w:b/>
          <w:sz w:val="28"/>
          <w:szCs w:val="28"/>
        </w:rPr>
      </w:pPr>
      <w:r>
        <w:rPr>
          <w:rFonts w:ascii="Arial" w:hAnsi="Arial" w:cs="Arial"/>
          <w:b/>
          <w:sz w:val="28"/>
          <w:szCs w:val="28"/>
        </w:rPr>
        <w:lastRenderedPageBreak/>
        <w:t>“</w:t>
      </w:r>
      <w:r w:rsidRPr="006B48A4">
        <w:rPr>
          <w:rFonts w:ascii="Arial" w:hAnsi="Arial" w:cs="Arial"/>
          <w:b/>
          <w:sz w:val="28"/>
          <w:szCs w:val="28"/>
        </w:rPr>
        <w:t>Escuela de Educación Técnica N° 53 “Juan Domingo Perón”</w:t>
      </w:r>
    </w:p>
    <w:p w:rsidR="00A01581" w:rsidRDefault="00A01581" w:rsidP="00A01581">
      <w:pPr>
        <w:pStyle w:val="Standard"/>
        <w:jc w:val="center"/>
        <w:rPr>
          <w:rFonts w:ascii="Arial" w:hAnsi="Arial" w:cs="Arial"/>
          <w:b/>
          <w:sz w:val="22"/>
          <w:szCs w:val="22"/>
        </w:rPr>
      </w:pPr>
      <w:r w:rsidRPr="006B48A4">
        <w:rPr>
          <w:rFonts w:ascii="Arial" w:hAnsi="Arial" w:cs="Arial"/>
          <w:b/>
        </w:rPr>
        <w:t>PRACTICAS PROFESIONALIZANTES  –</w:t>
      </w:r>
      <w:r w:rsidRPr="006B48A4">
        <w:rPr>
          <w:rFonts w:ascii="Arial" w:hAnsi="Arial" w:cs="Arial"/>
          <w:b/>
          <w:sz w:val="22"/>
          <w:szCs w:val="22"/>
        </w:rPr>
        <w:t xml:space="preserve">  4 Año 2do CICLO</w:t>
      </w:r>
    </w:p>
    <w:p w:rsidR="00A01581" w:rsidRPr="00A01581" w:rsidRDefault="00A01581" w:rsidP="00A01581">
      <w:pPr>
        <w:spacing w:after="0" w:line="360" w:lineRule="auto"/>
        <w:jc w:val="center"/>
        <w:rPr>
          <w:rFonts w:cs="Arial"/>
          <w:b/>
          <w:color w:val="3B3838" w:themeColor="background2" w:themeShade="40"/>
          <w:sz w:val="36"/>
          <w:szCs w:val="36"/>
        </w:rPr>
      </w:pPr>
    </w:p>
    <w:p w:rsidR="00A01581" w:rsidRPr="00D82A06" w:rsidRDefault="00A01581" w:rsidP="00A01581">
      <w:pPr>
        <w:spacing w:after="0" w:line="360" w:lineRule="auto"/>
        <w:jc w:val="center"/>
        <w:rPr>
          <w:rFonts w:cs="Arial"/>
          <w:b/>
          <w:color w:val="3B3838" w:themeColor="background2" w:themeShade="40"/>
          <w:sz w:val="44"/>
          <w:szCs w:val="44"/>
        </w:rPr>
      </w:pPr>
      <w:r w:rsidRPr="00D82A06">
        <w:rPr>
          <w:rFonts w:cs="Arial"/>
          <w:b/>
          <w:color w:val="3B3838" w:themeColor="background2" w:themeShade="40"/>
          <w:sz w:val="44"/>
          <w:szCs w:val="44"/>
        </w:rPr>
        <w:t>REFERENCIALES DE APROBACION</w:t>
      </w:r>
    </w:p>
    <w:p w:rsidR="00CD3412" w:rsidRPr="000A6E53" w:rsidRDefault="00CD3412" w:rsidP="00D00C8E">
      <w:pPr>
        <w:spacing w:line="360" w:lineRule="auto"/>
        <w:jc w:val="both"/>
        <w:rPr>
          <w:rFonts w:cs="Arial"/>
          <w:b/>
          <w:color w:val="3B3838" w:themeColor="background2" w:themeShade="40"/>
          <w:sz w:val="28"/>
          <w:szCs w:val="28"/>
        </w:rPr>
      </w:pPr>
      <w:r w:rsidRPr="00A01581">
        <w:rPr>
          <w:rFonts w:cs="Arial"/>
          <w:b/>
          <w:color w:val="00B0F0"/>
          <w:sz w:val="28"/>
          <w:szCs w:val="28"/>
        </w:rPr>
        <w:t xml:space="preserve"> CAPACIDADES </w:t>
      </w:r>
      <w:r w:rsidR="00A01581" w:rsidRPr="00A01581">
        <w:rPr>
          <w:rFonts w:cs="Arial"/>
          <w:b/>
          <w:color w:val="00B0F0"/>
          <w:sz w:val="28"/>
          <w:szCs w:val="28"/>
        </w:rPr>
        <w:t>ACTITUDINALES</w:t>
      </w:r>
      <w:r w:rsidR="00A01581">
        <w:rPr>
          <w:rFonts w:cs="Arial"/>
          <w:b/>
          <w:color w:val="3B3838" w:themeColor="background2" w:themeShade="40"/>
          <w:sz w:val="28"/>
          <w:szCs w:val="28"/>
        </w:rPr>
        <w:t xml:space="preserve"> </w:t>
      </w:r>
    </w:p>
    <w:p w:rsidR="00CD3412" w:rsidRDefault="00CD3412" w:rsidP="00D00C8E">
      <w:pPr>
        <w:spacing w:line="360" w:lineRule="auto"/>
        <w:jc w:val="both"/>
        <w:rPr>
          <w:rFonts w:cs="Arial"/>
          <w:color w:val="3B3838" w:themeColor="background2" w:themeShade="40"/>
          <w:sz w:val="28"/>
          <w:szCs w:val="28"/>
        </w:rPr>
      </w:pPr>
      <w:r>
        <w:rPr>
          <w:rFonts w:cs="Arial"/>
          <w:color w:val="3B3838" w:themeColor="background2" w:themeShade="40"/>
          <w:sz w:val="28"/>
          <w:szCs w:val="28"/>
        </w:rPr>
        <w:t>Todo alumno tendrá su capacidad de encarar un proyecto dando lo mejor en la coordinación y la responsabilidad que formara en</w:t>
      </w:r>
      <w:r w:rsidR="0065531B">
        <w:rPr>
          <w:rFonts w:cs="Arial"/>
          <w:color w:val="3B3838" w:themeColor="background2" w:themeShade="40"/>
          <w:sz w:val="28"/>
          <w:szCs w:val="28"/>
        </w:rPr>
        <w:t xml:space="preserve"> el tiempo que dure este proyecto tecnológico o espacio de trabajo</w:t>
      </w:r>
    </w:p>
    <w:p w:rsidR="0065531B" w:rsidRDefault="0065531B" w:rsidP="00D00C8E">
      <w:pPr>
        <w:spacing w:line="360" w:lineRule="auto"/>
        <w:jc w:val="both"/>
        <w:rPr>
          <w:rFonts w:cs="Arial"/>
          <w:color w:val="3B3838" w:themeColor="background2" w:themeShade="40"/>
          <w:sz w:val="28"/>
          <w:szCs w:val="28"/>
        </w:rPr>
      </w:pPr>
      <w:r w:rsidRPr="0065531B">
        <w:rPr>
          <w:rFonts w:cs="Arial"/>
          <w:color w:val="3B3838" w:themeColor="background2" w:themeShade="40"/>
          <w:sz w:val="28"/>
          <w:szCs w:val="28"/>
        </w:rPr>
        <w:t>En el caso de alumnos en situación de práctica profesionalizante, el trabajo como tal, es situación de aprendizaje, por ende, el desempeño del alumno practicante se evaluará</w:t>
      </w:r>
      <w:r>
        <w:rPr>
          <w:rFonts w:cs="Arial"/>
          <w:color w:val="3B3838" w:themeColor="background2" w:themeShade="40"/>
          <w:sz w:val="28"/>
          <w:szCs w:val="28"/>
        </w:rPr>
        <w:t xml:space="preserve"> como un operario que comienza con sus primeras horas ejecutando actividades que sean de mayor eficiencia a la hora de </w:t>
      </w:r>
      <w:r w:rsidR="00835DAB">
        <w:rPr>
          <w:rFonts w:cs="Arial"/>
          <w:color w:val="3B3838" w:themeColor="background2" w:themeShade="40"/>
          <w:sz w:val="28"/>
          <w:szCs w:val="28"/>
        </w:rPr>
        <w:t>trabajar, siempre</w:t>
      </w:r>
      <w:r>
        <w:rPr>
          <w:rFonts w:cs="Arial"/>
          <w:color w:val="3B3838" w:themeColor="background2" w:themeShade="40"/>
          <w:sz w:val="28"/>
          <w:szCs w:val="28"/>
        </w:rPr>
        <w:t xml:space="preserve"> con su capacidad de comprender y representar a su habilidad de manejo.</w:t>
      </w:r>
    </w:p>
    <w:p w:rsidR="00D82A06" w:rsidRDefault="00D82A06" w:rsidP="00D00C8E">
      <w:pPr>
        <w:spacing w:line="360" w:lineRule="auto"/>
        <w:jc w:val="both"/>
        <w:rPr>
          <w:rFonts w:cs="Arial"/>
          <w:color w:val="3B3838" w:themeColor="background2" w:themeShade="40"/>
          <w:sz w:val="28"/>
          <w:szCs w:val="28"/>
        </w:rPr>
      </w:pPr>
    </w:p>
    <w:p w:rsidR="0065531B" w:rsidRPr="00A01581" w:rsidRDefault="0065531B" w:rsidP="00D00C8E">
      <w:pPr>
        <w:spacing w:line="360" w:lineRule="auto"/>
        <w:jc w:val="both"/>
        <w:rPr>
          <w:rFonts w:cs="Arial"/>
          <w:b/>
          <w:color w:val="00B0F0"/>
          <w:sz w:val="28"/>
          <w:szCs w:val="28"/>
        </w:rPr>
      </w:pPr>
      <w:r w:rsidRPr="00A01581">
        <w:rPr>
          <w:rFonts w:cs="Arial"/>
          <w:b/>
          <w:color w:val="00B0F0"/>
          <w:sz w:val="28"/>
          <w:szCs w:val="28"/>
        </w:rPr>
        <w:t xml:space="preserve">DESEMBOLVIMIENTO Y ORDEN DE LAS TAREAS </w:t>
      </w:r>
    </w:p>
    <w:p w:rsidR="0065531B" w:rsidRDefault="0065531B" w:rsidP="00D00C8E">
      <w:pPr>
        <w:spacing w:line="360" w:lineRule="auto"/>
        <w:jc w:val="both"/>
        <w:rPr>
          <w:rFonts w:cs="Arial"/>
          <w:color w:val="3B3838" w:themeColor="background2" w:themeShade="40"/>
          <w:sz w:val="28"/>
          <w:szCs w:val="28"/>
        </w:rPr>
      </w:pPr>
      <w:r w:rsidRPr="0065531B">
        <w:rPr>
          <w:rFonts w:cs="Arial"/>
          <w:color w:val="3B3838" w:themeColor="background2" w:themeShade="40"/>
          <w:sz w:val="28"/>
          <w:szCs w:val="28"/>
        </w:rPr>
        <w:t>Ayuda a comprender lo que sucede, a detectar dificultades y a descubrir los posibles motivos. Nos permite enseñar a comprender. Y el alumno o alum</w:t>
      </w:r>
      <w:r w:rsidR="00CD5C97">
        <w:rPr>
          <w:rFonts w:cs="Arial"/>
          <w:color w:val="3B3838" w:themeColor="background2" w:themeShade="40"/>
          <w:sz w:val="28"/>
          <w:szCs w:val="28"/>
        </w:rPr>
        <w:t xml:space="preserve">na puede ubicar o ver </w:t>
      </w:r>
      <w:r w:rsidR="00835DAB" w:rsidRPr="0065531B">
        <w:rPr>
          <w:rFonts w:cs="Arial"/>
          <w:color w:val="3B3838" w:themeColor="background2" w:themeShade="40"/>
          <w:sz w:val="28"/>
          <w:szCs w:val="28"/>
        </w:rPr>
        <w:t>dónde</w:t>
      </w:r>
      <w:r w:rsidRPr="0065531B">
        <w:rPr>
          <w:rFonts w:cs="Arial"/>
          <w:color w:val="3B3838" w:themeColor="background2" w:themeShade="40"/>
          <w:sz w:val="28"/>
          <w:szCs w:val="28"/>
        </w:rPr>
        <w:t xml:space="preserve"> están sus falencias y acceder al d</w:t>
      </w:r>
      <w:r w:rsidR="00CD5C97">
        <w:rPr>
          <w:rFonts w:cs="Arial"/>
          <w:color w:val="3B3838" w:themeColor="background2" w:themeShade="40"/>
          <w:sz w:val="28"/>
          <w:szCs w:val="28"/>
        </w:rPr>
        <w:t>ocente a cargo</w:t>
      </w:r>
      <w:r w:rsidRPr="0065531B">
        <w:rPr>
          <w:rFonts w:cs="Arial"/>
          <w:color w:val="3B3838" w:themeColor="background2" w:themeShade="40"/>
          <w:sz w:val="28"/>
          <w:szCs w:val="28"/>
        </w:rPr>
        <w:t>, para corregir sus acciones</w:t>
      </w:r>
      <w:r w:rsidR="00CD5C97">
        <w:rPr>
          <w:rFonts w:cs="Arial"/>
          <w:color w:val="3B3838" w:themeColor="background2" w:themeShade="40"/>
          <w:sz w:val="28"/>
          <w:szCs w:val="28"/>
        </w:rPr>
        <w:t xml:space="preserve"> esto es importante en una buena comunicación.</w:t>
      </w:r>
    </w:p>
    <w:p w:rsidR="0065531B" w:rsidRDefault="0065531B" w:rsidP="00D00C8E">
      <w:pPr>
        <w:spacing w:line="360" w:lineRule="auto"/>
        <w:jc w:val="both"/>
        <w:rPr>
          <w:rFonts w:cs="Arial"/>
          <w:color w:val="3B3838" w:themeColor="background2" w:themeShade="40"/>
          <w:sz w:val="28"/>
          <w:szCs w:val="28"/>
        </w:rPr>
      </w:pPr>
      <w:r>
        <w:rPr>
          <w:rFonts w:cs="Arial"/>
          <w:color w:val="3B3838" w:themeColor="background2" w:themeShade="40"/>
          <w:sz w:val="28"/>
          <w:szCs w:val="28"/>
        </w:rPr>
        <w:t xml:space="preserve">Es necesario dar una instrucción para que el futuro técnico se adapte a los distintos comportamientos y tareas que tendrá en su vida laboral a </w:t>
      </w:r>
      <w:r w:rsidR="00835DAB">
        <w:rPr>
          <w:rFonts w:cs="Arial"/>
          <w:color w:val="3B3838" w:themeColor="background2" w:themeShade="40"/>
          <w:sz w:val="28"/>
          <w:szCs w:val="28"/>
        </w:rPr>
        <w:t>futuro.</w:t>
      </w:r>
    </w:p>
    <w:p w:rsidR="00A01581" w:rsidRDefault="00A01581" w:rsidP="00D00C8E">
      <w:pPr>
        <w:spacing w:line="360" w:lineRule="auto"/>
        <w:jc w:val="both"/>
        <w:rPr>
          <w:rFonts w:cs="Arial"/>
          <w:color w:val="3B3838" w:themeColor="background2" w:themeShade="40"/>
          <w:sz w:val="28"/>
          <w:szCs w:val="28"/>
        </w:rPr>
      </w:pPr>
    </w:p>
    <w:p w:rsidR="00CD5C97" w:rsidRPr="000A6E53" w:rsidRDefault="00CD5C97" w:rsidP="00D00C8E">
      <w:pPr>
        <w:spacing w:line="360" w:lineRule="auto"/>
        <w:jc w:val="both"/>
        <w:rPr>
          <w:rFonts w:cs="Arial"/>
          <w:b/>
          <w:color w:val="3B3838" w:themeColor="background2" w:themeShade="40"/>
          <w:sz w:val="28"/>
          <w:szCs w:val="28"/>
        </w:rPr>
      </w:pPr>
      <w:r w:rsidRPr="00A01581">
        <w:rPr>
          <w:rFonts w:cs="Arial"/>
          <w:b/>
          <w:color w:val="00B0F0"/>
          <w:sz w:val="28"/>
          <w:szCs w:val="28"/>
        </w:rPr>
        <w:lastRenderedPageBreak/>
        <w:t>COMPETENCIAS</w:t>
      </w:r>
      <w:r w:rsidRPr="000A6E53">
        <w:rPr>
          <w:rFonts w:cs="Arial"/>
          <w:b/>
          <w:color w:val="3B3838" w:themeColor="background2" w:themeShade="40"/>
          <w:sz w:val="28"/>
          <w:szCs w:val="28"/>
        </w:rPr>
        <w:t xml:space="preserve"> </w:t>
      </w:r>
    </w:p>
    <w:p w:rsidR="00CD5C97" w:rsidRDefault="00CD5C97" w:rsidP="00CD5C97">
      <w:pPr>
        <w:spacing w:after="0" w:line="360" w:lineRule="auto"/>
        <w:jc w:val="both"/>
        <w:rPr>
          <w:rFonts w:cs="Arial"/>
          <w:color w:val="3B3838" w:themeColor="background2" w:themeShade="40"/>
          <w:sz w:val="28"/>
          <w:szCs w:val="28"/>
        </w:rPr>
      </w:pPr>
      <w:r w:rsidRPr="00CD5C97">
        <w:rPr>
          <w:rFonts w:cs="Arial"/>
          <w:color w:val="3B3838" w:themeColor="background2" w:themeShade="40"/>
          <w:sz w:val="28"/>
          <w:szCs w:val="28"/>
        </w:rPr>
        <w:t>El alumnado utilizara  técnicas de autoevaluación donde sea capaz de transferirlas en una variedad de situaciones y de contextos.</w:t>
      </w:r>
    </w:p>
    <w:p w:rsidR="00CD5C97" w:rsidRDefault="00835DAB" w:rsidP="00CD5C97">
      <w:pPr>
        <w:spacing w:after="0" w:line="360" w:lineRule="auto"/>
        <w:jc w:val="both"/>
        <w:rPr>
          <w:rFonts w:cs="Arial"/>
          <w:color w:val="3B3838" w:themeColor="background2" w:themeShade="40"/>
          <w:sz w:val="28"/>
          <w:szCs w:val="28"/>
        </w:rPr>
      </w:pPr>
      <w:r w:rsidRPr="00CD5C97">
        <w:rPr>
          <w:rFonts w:cs="Arial"/>
          <w:color w:val="3B3838" w:themeColor="background2" w:themeShade="40"/>
          <w:sz w:val="28"/>
          <w:szCs w:val="28"/>
        </w:rPr>
        <w:t>Aprenda</w:t>
      </w:r>
      <w:r w:rsidR="00CD5C97" w:rsidRPr="00CD5C97">
        <w:rPr>
          <w:rFonts w:cs="Arial"/>
          <w:color w:val="3B3838" w:themeColor="background2" w:themeShade="40"/>
          <w:sz w:val="28"/>
          <w:szCs w:val="28"/>
        </w:rPr>
        <w:t xml:space="preserve"> a evaluar sus propias acciones y aprendizajes a partir de la ref</w:t>
      </w:r>
      <w:r w:rsidR="00CD5C97">
        <w:rPr>
          <w:rFonts w:cs="Arial"/>
          <w:color w:val="3B3838" w:themeColor="background2" w:themeShade="40"/>
          <w:sz w:val="28"/>
          <w:szCs w:val="28"/>
        </w:rPr>
        <w:t xml:space="preserve">lexión sobre su propia </w:t>
      </w:r>
      <w:r>
        <w:rPr>
          <w:rFonts w:cs="Arial"/>
          <w:color w:val="3B3838" w:themeColor="background2" w:themeShade="40"/>
          <w:sz w:val="28"/>
          <w:szCs w:val="28"/>
        </w:rPr>
        <w:t>práctica, ser</w:t>
      </w:r>
      <w:r w:rsidR="00CD5C97">
        <w:rPr>
          <w:rFonts w:cs="Arial"/>
          <w:color w:val="3B3838" w:themeColor="background2" w:themeShade="40"/>
          <w:sz w:val="28"/>
          <w:szCs w:val="28"/>
        </w:rPr>
        <w:t xml:space="preserve"> reflexivo y activo a la hora de </w:t>
      </w:r>
      <w:r>
        <w:rPr>
          <w:rFonts w:cs="Arial"/>
          <w:color w:val="3B3838" w:themeColor="background2" w:themeShade="40"/>
          <w:sz w:val="28"/>
          <w:szCs w:val="28"/>
        </w:rPr>
        <w:t>coordinar</w:t>
      </w:r>
      <w:r w:rsidR="00CD5C97">
        <w:rPr>
          <w:rFonts w:cs="Arial"/>
          <w:color w:val="3B3838" w:themeColor="background2" w:themeShade="40"/>
          <w:sz w:val="28"/>
          <w:szCs w:val="28"/>
        </w:rPr>
        <w:t xml:space="preserve"> su modelo t</w:t>
      </w:r>
      <w:r w:rsidR="00A01581">
        <w:rPr>
          <w:rFonts w:cs="Arial"/>
          <w:color w:val="3B3838" w:themeColor="background2" w:themeShade="40"/>
          <w:sz w:val="28"/>
          <w:szCs w:val="28"/>
        </w:rPr>
        <w:t>ecnológico o formación a seguir.</w:t>
      </w:r>
    </w:p>
    <w:p w:rsidR="00A01581" w:rsidRDefault="00A01581" w:rsidP="00CD5C97">
      <w:pPr>
        <w:spacing w:after="0" w:line="360" w:lineRule="auto"/>
        <w:jc w:val="both"/>
        <w:rPr>
          <w:rFonts w:cs="Arial"/>
          <w:color w:val="3B3838" w:themeColor="background2" w:themeShade="40"/>
          <w:sz w:val="28"/>
          <w:szCs w:val="28"/>
        </w:rPr>
      </w:pPr>
    </w:p>
    <w:p w:rsidR="00CD5C97" w:rsidRPr="00A01581" w:rsidRDefault="00CD5C97" w:rsidP="00CD5C97">
      <w:pPr>
        <w:spacing w:after="0" w:line="360" w:lineRule="auto"/>
        <w:jc w:val="both"/>
        <w:rPr>
          <w:rFonts w:cs="Arial"/>
          <w:b/>
          <w:color w:val="00B0F0"/>
          <w:sz w:val="28"/>
          <w:szCs w:val="28"/>
        </w:rPr>
      </w:pPr>
      <w:r w:rsidRPr="00A01581">
        <w:rPr>
          <w:rFonts w:cs="Arial"/>
          <w:b/>
          <w:color w:val="00B0F0"/>
          <w:sz w:val="28"/>
          <w:szCs w:val="28"/>
        </w:rPr>
        <w:t xml:space="preserve">FORMAS DE EVALUAR A LOS ALUMNOS </w:t>
      </w:r>
    </w:p>
    <w:p w:rsidR="00CD5C97" w:rsidRPr="00CD5C97" w:rsidRDefault="00CD5C97" w:rsidP="00CD5C97">
      <w:pPr>
        <w:spacing w:after="0" w:line="360" w:lineRule="auto"/>
        <w:jc w:val="both"/>
        <w:rPr>
          <w:rFonts w:cs="Arial"/>
          <w:color w:val="3B3838" w:themeColor="background2" w:themeShade="40"/>
          <w:sz w:val="28"/>
          <w:szCs w:val="28"/>
        </w:rPr>
      </w:pPr>
    </w:p>
    <w:p w:rsidR="00A01581" w:rsidRDefault="00EA2E6D" w:rsidP="00835DAB">
      <w:pPr>
        <w:spacing w:after="0" w:line="360" w:lineRule="auto"/>
        <w:ind w:left="-414" w:hanging="12"/>
        <w:jc w:val="both"/>
        <w:rPr>
          <w:rFonts w:cs="Arial"/>
          <w:color w:val="3B3838" w:themeColor="background2" w:themeShade="40"/>
          <w:sz w:val="28"/>
          <w:szCs w:val="28"/>
        </w:rPr>
      </w:pPr>
      <w:r>
        <w:rPr>
          <w:rFonts w:cs="Arial"/>
          <w:color w:val="3B3838" w:themeColor="background2" w:themeShade="40"/>
          <w:sz w:val="28"/>
          <w:szCs w:val="28"/>
        </w:rPr>
        <w:t xml:space="preserve">Todo se </w:t>
      </w:r>
      <w:r w:rsidR="00835DAB">
        <w:rPr>
          <w:rFonts w:cs="Arial"/>
          <w:color w:val="3B3838" w:themeColor="background2" w:themeShade="40"/>
          <w:sz w:val="28"/>
          <w:szCs w:val="28"/>
        </w:rPr>
        <w:t>verá</w:t>
      </w:r>
      <w:r>
        <w:rPr>
          <w:rFonts w:cs="Arial"/>
          <w:color w:val="3B3838" w:themeColor="background2" w:themeShade="40"/>
          <w:sz w:val="28"/>
          <w:szCs w:val="28"/>
        </w:rPr>
        <w:t xml:space="preserve"> reflejado, evaluado y </w:t>
      </w:r>
      <w:r w:rsidR="00835DAB">
        <w:rPr>
          <w:rFonts w:cs="Arial"/>
          <w:color w:val="3B3838" w:themeColor="background2" w:themeShade="40"/>
          <w:sz w:val="28"/>
          <w:szCs w:val="28"/>
        </w:rPr>
        <w:t>observado</w:t>
      </w:r>
      <w:r>
        <w:rPr>
          <w:rFonts w:cs="Arial"/>
          <w:color w:val="3B3838" w:themeColor="background2" w:themeShade="40"/>
          <w:sz w:val="28"/>
          <w:szCs w:val="28"/>
        </w:rPr>
        <w:t xml:space="preserve"> </w:t>
      </w:r>
      <w:r w:rsidRPr="00EA2E6D">
        <w:rPr>
          <w:rFonts w:cs="Arial"/>
          <w:color w:val="3B3838" w:themeColor="background2" w:themeShade="40"/>
          <w:sz w:val="28"/>
          <w:szCs w:val="28"/>
        </w:rPr>
        <w:t xml:space="preserve"> en</w:t>
      </w:r>
      <w:r>
        <w:rPr>
          <w:rFonts w:cs="Arial"/>
          <w:color w:val="3B3838" w:themeColor="background2" w:themeShade="40"/>
          <w:sz w:val="28"/>
          <w:szCs w:val="28"/>
        </w:rPr>
        <w:t xml:space="preserve"> el </w:t>
      </w:r>
      <w:r w:rsidRPr="00EA2E6D">
        <w:rPr>
          <w:rFonts w:cs="Arial"/>
          <w:color w:val="3B3838" w:themeColor="background2" w:themeShade="40"/>
          <w:sz w:val="28"/>
          <w:szCs w:val="28"/>
        </w:rPr>
        <w:t xml:space="preserve"> ambiente real de trabajo o en sit</w:t>
      </w:r>
      <w:r>
        <w:rPr>
          <w:rFonts w:cs="Arial"/>
          <w:color w:val="3B3838" w:themeColor="background2" w:themeShade="40"/>
          <w:sz w:val="28"/>
          <w:szCs w:val="28"/>
        </w:rPr>
        <w:t xml:space="preserve">uaciones similares donde el alumno deberá representar como el </w:t>
      </w:r>
      <w:r w:rsidRPr="00EA2E6D">
        <w:rPr>
          <w:rFonts w:cs="Arial"/>
          <w:color w:val="3B3838" w:themeColor="background2" w:themeShade="40"/>
          <w:sz w:val="28"/>
          <w:szCs w:val="28"/>
        </w:rPr>
        <w:t>desempeño de roles, resolución de proble</w:t>
      </w:r>
      <w:r>
        <w:rPr>
          <w:rFonts w:cs="Arial"/>
          <w:color w:val="3B3838" w:themeColor="background2" w:themeShade="40"/>
          <w:sz w:val="28"/>
          <w:szCs w:val="28"/>
        </w:rPr>
        <w:t xml:space="preserve">mas, estudio de </w:t>
      </w:r>
      <w:r w:rsidR="00835DAB">
        <w:rPr>
          <w:rFonts w:cs="Arial"/>
          <w:color w:val="3B3838" w:themeColor="background2" w:themeShade="40"/>
          <w:sz w:val="28"/>
          <w:szCs w:val="28"/>
        </w:rPr>
        <w:t>teorías,</w:t>
      </w:r>
      <w:r w:rsidRPr="00EA2E6D">
        <w:rPr>
          <w:rFonts w:cs="Arial"/>
          <w:color w:val="3B3838" w:themeColor="background2" w:themeShade="40"/>
          <w:sz w:val="28"/>
          <w:szCs w:val="28"/>
        </w:rPr>
        <w:t xml:space="preserve"> entre otras posibilidades), es una técnica válida para recoger evidencias relacionadas con los procedimientos del alumno durante su desempeño, la calidad de los resultados, la resolución de </w:t>
      </w:r>
      <w:r w:rsidR="00835DAB" w:rsidRPr="00EA2E6D">
        <w:rPr>
          <w:rFonts w:cs="Arial"/>
          <w:color w:val="3B3838" w:themeColor="background2" w:themeShade="40"/>
          <w:sz w:val="28"/>
          <w:szCs w:val="28"/>
        </w:rPr>
        <w:t>incidentes,</w:t>
      </w:r>
      <w:r w:rsidR="00835DAB">
        <w:rPr>
          <w:rFonts w:cs="Arial"/>
          <w:color w:val="3B3838" w:themeColor="background2" w:themeShade="40"/>
          <w:sz w:val="28"/>
          <w:szCs w:val="28"/>
        </w:rPr>
        <w:t xml:space="preserve"> problemas que tendrá y </w:t>
      </w:r>
      <w:r w:rsidRPr="00EA2E6D">
        <w:rPr>
          <w:rFonts w:cs="Arial"/>
          <w:color w:val="3B3838" w:themeColor="background2" w:themeShade="40"/>
          <w:sz w:val="28"/>
          <w:szCs w:val="28"/>
        </w:rPr>
        <w:t xml:space="preserve"> la manera en que organiza la tare</w:t>
      </w:r>
      <w:r w:rsidR="00835DAB">
        <w:rPr>
          <w:rFonts w:cs="Arial"/>
          <w:color w:val="3B3838" w:themeColor="background2" w:themeShade="40"/>
          <w:sz w:val="28"/>
          <w:szCs w:val="28"/>
        </w:rPr>
        <w:t xml:space="preserve">a y se expresa. </w:t>
      </w:r>
    </w:p>
    <w:p w:rsidR="00CD5C97" w:rsidRDefault="00835DAB" w:rsidP="00835DAB">
      <w:pPr>
        <w:spacing w:after="0" w:line="360" w:lineRule="auto"/>
        <w:ind w:left="-414" w:hanging="12"/>
        <w:jc w:val="both"/>
        <w:rPr>
          <w:rFonts w:cs="Arial"/>
          <w:color w:val="3B3838" w:themeColor="background2" w:themeShade="40"/>
          <w:sz w:val="28"/>
          <w:szCs w:val="28"/>
        </w:rPr>
      </w:pPr>
      <w:r>
        <w:rPr>
          <w:rFonts w:cs="Arial"/>
          <w:color w:val="3B3838" w:themeColor="background2" w:themeShade="40"/>
          <w:sz w:val="28"/>
          <w:szCs w:val="28"/>
        </w:rPr>
        <w:t>También ve</w:t>
      </w:r>
      <w:r w:rsidR="00EA2E6D" w:rsidRPr="00EA2E6D">
        <w:rPr>
          <w:rFonts w:cs="Arial"/>
          <w:color w:val="3B3838" w:themeColor="background2" w:themeShade="40"/>
          <w:sz w:val="28"/>
          <w:szCs w:val="28"/>
        </w:rPr>
        <w:t>r evidencias sobre las condiciones a tener en cuenta para garantizar el orden, la calidad y la seguridad en el área de trabajo.</w:t>
      </w:r>
    </w:p>
    <w:p w:rsidR="00835DAB" w:rsidRDefault="00835DAB" w:rsidP="00835DAB">
      <w:pPr>
        <w:spacing w:after="0" w:line="360" w:lineRule="auto"/>
        <w:ind w:left="-414" w:hanging="12"/>
        <w:jc w:val="both"/>
        <w:rPr>
          <w:rFonts w:cs="Arial"/>
          <w:color w:val="3B3838" w:themeColor="background2" w:themeShade="40"/>
          <w:sz w:val="28"/>
          <w:szCs w:val="28"/>
        </w:rPr>
      </w:pPr>
      <w:r>
        <w:rPr>
          <w:rFonts w:cs="Arial"/>
          <w:color w:val="3B3838" w:themeColor="background2" w:themeShade="40"/>
          <w:sz w:val="28"/>
          <w:szCs w:val="28"/>
        </w:rPr>
        <w:t>Todo alumnado será formado para que en su futuro no muy lejano sepa afrontar obstáculos que en la vida cotidiana lo tendrá.</w:t>
      </w:r>
    </w:p>
    <w:p w:rsidR="00A01581" w:rsidRDefault="00A01581" w:rsidP="00835DAB">
      <w:pPr>
        <w:spacing w:after="0" w:line="360" w:lineRule="auto"/>
        <w:ind w:left="-414" w:hanging="12"/>
        <w:jc w:val="both"/>
        <w:rPr>
          <w:rFonts w:cs="Arial"/>
          <w:color w:val="3B3838" w:themeColor="background2" w:themeShade="40"/>
          <w:sz w:val="28"/>
          <w:szCs w:val="28"/>
        </w:rPr>
      </w:pPr>
    </w:p>
    <w:p w:rsidR="00835DAB" w:rsidRPr="00A01581" w:rsidRDefault="00835DAB" w:rsidP="00D82A06">
      <w:pPr>
        <w:spacing w:line="360" w:lineRule="auto"/>
        <w:ind w:left="-426"/>
        <w:jc w:val="both"/>
        <w:rPr>
          <w:rFonts w:cs="Arial"/>
          <w:b/>
          <w:color w:val="3B3838" w:themeColor="background2" w:themeShade="40"/>
          <w:sz w:val="28"/>
          <w:szCs w:val="28"/>
          <w:u w:val="single"/>
        </w:rPr>
      </w:pPr>
      <w:r>
        <w:rPr>
          <w:rFonts w:cs="Arial"/>
          <w:color w:val="3B3838" w:themeColor="background2" w:themeShade="40"/>
          <w:sz w:val="28"/>
          <w:szCs w:val="28"/>
        </w:rPr>
        <w:t xml:space="preserve">En conclusión y como forma de evaluar se mantendrá un ordenamiento y un replanteo general de la formación que el alumno forjo y que se tendrá en cuenta a la hora de simplificar su periodo evaluativo y que se tendrá en cuenta como </w:t>
      </w:r>
      <w:r w:rsidRPr="00A01581">
        <w:rPr>
          <w:rFonts w:cs="Arial"/>
          <w:b/>
          <w:color w:val="3B3838" w:themeColor="background2" w:themeShade="40"/>
          <w:sz w:val="28"/>
          <w:szCs w:val="28"/>
          <w:u w:val="single"/>
        </w:rPr>
        <w:t>forma de evaluar estos parámetros importantes:</w:t>
      </w:r>
    </w:p>
    <w:p w:rsidR="00A01581" w:rsidRDefault="00A01581" w:rsidP="00835DAB">
      <w:pPr>
        <w:spacing w:line="360" w:lineRule="auto"/>
        <w:ind w:left="-426"/>
        <w:jc w:val="both"/>
        <w:rPr>
          <w:rFonts w:cs="Arial"/>
          <w:color w:val="3B3838" w:themeColor="background2" w:themeShade="40"/>
          <w:sz w:val="28"/>
          <w:szCs w:val="28"/>
        </w:rPr>
      </w:pPr>
    </w:p>
    <w:p w:rsidR="00A01581" w:rsidRPr="00835DAB" w:rsidRDefault="00A01581" w:rsidP="00835DAB">
      <w:pPr>
        <w:spacing w:line="360" w:lineRule="auto"/>
        <w:ind w:left="-426"/>
        <w:jc w:val="both"/>
        <w:rPr>
          <w:rFonts w:cs="Arial"/>
          <w:color w:val="3B3838" w:themeColor="background2" w:themeShade="40"/>
          <w:sz w:val="28"/>
          <w:szCs w:val="28"/>
        </w:rPr>
      </w:pPr>
    </w:p>
    <w:p w:rsidR="00835DAB" w:rsidRPr="00835DAB" w:rsidRDefault="00835DAB" w:rsidP="00835DAB">
      <w:pPr>
        <w:spacing w:line="360" w:lineRule="auto"/>
        <w:ind w:left="-426"/>
        <w:jc w:val="both"/>
        <w:rPr>
          <w:rFonts w:cs="Arial"/>
          <w:b/>
          <w:color w:val="3B3838" w:themeColor="background2" w:themeShade="40"/>
          <w:sz w:val="28"/>
          <w:szCs w:val="28"/>
        </w:rPr>
      </w:pPr>
      <w:r w:rsidRPr="00835DAB">
        <w:rPr>
          <w:rFonts w:cs="Arial"/>
          <w:b/>
          <w:color w:val="3B3838" w:themeColor="background2" w:themeShade="40"/>
          <w:sz w:val="28"/>
          <w:szCs w:val="28"/>
        </w:rPr>
        <w:t>Evaluación de conductas y desempeños.</w:t>
      </w:r>
    </w:p>
    <w:p w:rsidR="00835DAB" w:rsidRPr="00835DAB" w:rsidRDefault="00835DAB" w:rsidP="00835DAB">
      <w:pPr>
        <w:spacing w:line="360" w:lineRule="auto"/>
        <w:ind w:left="-426"/>
        <w:jc w:val="both"/>
        <w:rPr>
          <w:rFonts w:cs="Arial"/>
          <w:b/>
          <w:color w:val="3B3838" w:themeColor="background2" w:themeShade="40"/>
          <w:sz w:val="28"/>
          <w:szCs w:val="28"/>
        </w:rPr>
      </w:pPr>
      <w:r w:rsidRPr="00835DAB">
        <w:rPr>
          <w:rFonts w:cs="Arial"/>
          <w:b/>
          <w:color w:val="3B3838" w:themeColor="background2" w:themeShade="40"/>
          <w:sz w:val="28"/>
          <w:szCs w:val="28"/>
        </w:rPr>
        <w:t>Evaluación de producciones escritas.</w:t>
      </w:r>
    </w:p>
    <w:p w:rsidR="00835DAB" w:rsidRPr="00835DAB" w:rsidRDefault="00835DAB" w:rsidP="00835DAB">
      <w:pPr>
        <w:spacing w:line="360" w:lineRule="auto"/>
        <w:ind w:left="-426"/>
        <w:jc w:val="both"/>
        <w:rPr>
          <w:rFonts w:cs="Arial"/>
          <w:b/>
          <w:color w:val="3B3838" w:themeColor="background2" w:themeShade="40"/>
          <w:sz w:val="28"/>
          <w:szCs w:val="28"/>
        </w:rPr>
      </w:pPr>
      <w:r w:rsidRPr="00835DAB">
        <w:rPr>
          <w:rFonts w:cs="Arial"/>
          <w:b/>
          <w:color w:val="3B3838" w:themeColor="background2" w:themeShade="40"/>
          <w:sz w:val="28"/>
          <w:szCs w:val="28"/>
        </w:rPr>
        <w:t>Evaluación de respuestas a preguntas escritas (cuestionarios)</w:t>
      </w:r>
    </w:p>
    <w:p w:rsidR="00835DAB" w:rsidRPr="00835DAB" w:rsidRDefault="00835DAB" w:rsidP="00835DAB">
      <w:pPr>
        <w:spacing w:line="360" w:lineRule="auto"/>
        <w:ind w:left="-426"/>
        <w:jc w:val="both"/>
        <w:rPr>
          <w:rFonts w:cs="Arial"/>
          <w:b/>
          <w:color w:val="3B3838" w:themeColor="background2" w:themeShade="40"/>
          <w:sz w:val="28"/>
          <w:szCs w:val="28"/>
        </w:rPr>
      </w:pPr>
      <w:r w:rsidRPr="00835DAB">
        <w:rPr>
          <w:rFonts w:cs="Arial"/>
          <w:b/>
          <w:color w:val="3B3838" w:themeColor="background2" w:themeShade="40"/>
          <w:sz w:val="28"/>
          <w:szCs w:val="28"/>
        </w:rPr>
        <w:t>Evaluación de respuestas a preguntas orales.</w:t>
      </w:r>
    </w:p>
    <w:p w:rsidR="00835DAB" w:rsidRDefault="00835DAB" w:rsidP="00835DAB">
      <w:pPr>
        <w:spacing w:line="360" w:lineRule="auto"/>
        <w:ind w:left="-426"/>
        <w:jc w:val="both"/>
        <w:rPr>
          <w:rFonts w:cs="Arial"/>
          <w:b/>
          <w:color w:val="3B3838" w:themeColor="background2" w:themeShade="40"/>
          <w:sz w:val="28"/>
          <w:szCs w:val="28"/>
        </w:rPr>
      </w:pPr>
      <w:r w:rsidRPr="00835DAB">
        <w:rPr>
          <w:rFonts w:cs="Arial"/>
          <w:b/>
          <w:color w:val="3B3838" w:themeColor="background2" w:themeShade="40"/>
          <w:sz w:val="28"/>
          <w:szCs w:val="28"/>
        </w:rPr>
        <w:t>Evaluación  (presentaciones de prototipos, maqu</w:t>
      </w:r>
      <w:r w:rsidR="001502B2">
        <w:rPr>
          <w:rFonts w:cs="Arial"/>
          <w:b/>
          <w:color w:val="3B3838" w:themeColor="background2" w:themeShade="40"/>
          <w:sz w:val="28"/>
          <w:szCs w:val="28"/>
        </w:rPr>
        <w:t xml:space="preserve">etas, desarrollos, Informes </w:t>
      </w:r>
      <w:r w:rsidRPr="00835DAB">
        <w:rPr>
          <w:rFonts w:cs="Arial"/>
          <w:b/>
          <w:color w:val="3B3838" w:themeColor="background2" w:themeShade="40"/>
          <w:sz w:val="28"/>
          <w:szCs w:val="28"/>
        </w:rPr>
        <w:t>etc.)</w:t>
      </w:r>
    </w:p>
    <w:p w:rsidR="00835DAB" w:rsidRPr="00D82A06" w:rsidRDefault="00835DAB" w:rsidP="00835DAB">
      <w:pPr>
        <w:spacing w:line="360" w:lineRule="auto"/>
        <w:ind w:left="-426"/>
        <w:jc w:val="both"/>
        <w:rPr>
          <w:rFonts w:cs="Arial"/>
          <w:b/>
          <w:color w:val="00B0F0"/>
          <w:sz w:val="28"/>
          <w:szCs w:val="28"/>
        </w:rPr>
      </w:pPr>
    </w:p>
    <w:p w:rsidR="00835DAB" w:rsidRPr="00D82A06" w:rsidRDefault="00835DAB" w:rsidP="00835DAB">
      <w:pPr>
        <w:spacing w:line="360" w:lineRule="auto"/>
        <w:ind w:left="-426"/>
        <w:jc w:val="both"/>
        <w:rPr>
          <w:rFonts w:cs="Arial"/>
          <w:b/>
          <w:color w:val="00B0F0"/>
          <w:sz w:val="28"/>
          <w:szCs w:val="28"/>
        </w:rPr>
      </w:pPr>
      <w:r w:rsidRPr="00D82A06">
        <w:rPr>
          <w:rFonts w:cs="Arial"/>
          <w:b/>
          <w:color w:val="00B0F0"/>
          <w:sz w:val="28"/>
          <w:szCs w:val="28"/>
        </w:rPr>
        <w:t>EVOLUCION Y COMPORTAMIENTO</w:t>
      </w:r>
    </w:p>
    <w:p w:rsidR="00835DAB" w:rsidRDefault="00835DAB" w:rsidP="00835DAB">
      <w:pPr>
        <w:spacing w:line="360" w:lineRule="auto"/>
        <w:ind w:left="-426"/>
        <w:jc w:val="both"/>
        <w:rPr>
          <w:rFonts w:cs="Arial"/>
          <w:color w:val="3B3838" w:themeColor="background2" w:themeShade="40"/>
          <w:sz w:val="28"/>
          <w:szCs w:val="28"/>
        </w:rPr>
      </w:pPr>
      <w:r>
        <w:rPr>
          <w:rFonts w:cs="Arial"/>
          <w:color w:val="3B3838" w:themeColor="background2" w:themeShade="40"/>
          <w:sz w:val="28"/>
          <w:szCs w:val="28"/>
        </w:rPr>
        <w:t xml:space="preserve">Como cerrando </w:t>
      </w:r>
      <w:r w:rsidR="000A6E53">
        <w:rPr>
          <w:rFonts w:cs="Arial"/>
          <w:color w:val="3B3838" w:themeColor="background2" w:themeShade="40"/>
          <w:sz w:val="28"/>
          <w:szCs w:val="28"/>
        </w:rPr>
        <w:t>mí</w:t>
      </w:r>
      <w:r>
        <w:rPr>
          <w:rFonts w:cs="Arial"/>
          <w:color w:val="3B3838" w:themeColor="background2" w:themeShade="40"/>
          <w:sz w:val="28"/>
          <w:szCs w:val="28"/>
        </w:rPr>
        <w:t xml:space="preserve"> trabajo y planificar mi proyecto a trabajar en el espacio de PP como punto importante será </w:t>
      </w:r>
      <w:r w:rsidR="000A6E53">
        <w:rPr>
          <w:rFonts w:cs="Arial"/>
          <w:color w:val="3B3838" w:themeColor="background2" w:themeShade="40"/>
          <w:sz w:val="28"/>
          <w:szCs w:val="28"/>
        </w:rPr>
        <w:t xml:space="preserve">ver el trabajo finalizado por parte del alumnado tratando que todo se haya realizado de la forma correcta y coordinada en donde ya sea en taller como a futuro en la vida cotidiana se haya logrado </w:t>
      </w:r>
    </w:p>
    <w:p w:rsidR="00A01581" w:rsidRDefault="000A6E53" w:rsidP="00D82A06">
      <w:pPr>
        <w:spacing w:line="360" w:lineRule="auto"/>
        <w:ind w:left="-426"/>
        <w:jc w:val="both"/>
        <w:rPr>
          <w:rFonts w:cs="Arial"/>
          <w:color w:val="3B3838" w:themeColor="background2" w:themeShade="40"/>
          <w:sz w:val="28"/>
          <w:szCs w:val="28"/>
        </w:rPr>
      </w:pPr>
      <w:r>
        <w:rPr>
          <w:rFonts w:cs="Arial"/>
          <w:color w:val="3B3838" w:themeColor="background2" w:themeShade="40"/>
          <w:sz w:val="28"/>
          <w:szCs w:val="28"/>
        </w:rPr>
        <w:t>Habiendo sido importante su rol de técnico que sean responsables activos superativos y por sobre todo personas humildes si protagonizar ningún hecho de irresponsabilidad y que le deje un panorama alentador de lo que les deparar sus destinos a futuro.</w:t>
      </w:r>
    </w:p>
    <w:p w:rsidR="00D82A06" w:rsidRDefault="00D82A06" w:rsidP="00D82A06">
      <w:pPr>
        <w:pStyle w:val="Standard"/>
        <w:ind w:left="-567"/>
        <w:jc w:val="center"/>
        <w:rPr>
          <w:rFonts w:asciiTheme="minorHAnsi" w:eastAsiaTheme="minorHAnsi" w:hAnsiTheme="minorHAnsi" w:cs="Arial"/>
          <w:color w:val="00B0F0"/>
          <w:kern w:val="0"/>
          <w:sz w:val="28"/>
          <w:szCs w:val="28"/>
          <w:lang w:eastAsia="en-US" w:bidi="ar-SA"/>
        </w:rPr>
      </w:pPr>
      <w:r w:rsidRPr="00D82A06">
        <w:rPr>
          <w:rFonts w:asciiTheme="minorHAnsi" w:eastAsiaTheme="minorHAnsi" w:hAnsiTheme="minorHAnsi" w:cs="Arial"/>
          <w:color w:val="00B0F0"/>
          <w:kern w:val="0"/>
          <w:sz w:val="28"/>
          <w:szCs w:val="28"/>
          <w:lang w:eastAsia="en-US" w:bidi="ar-SA"/>
        </w:rPr>
        <w:t>A CONTINUACION LES DEJO LA CARPETA COMPLETA TEORICA DEL PROYECTO ANUAL DE PRACTICAS PROFESIONALIZANTES DEL 4TO AÑO 2DO CICLO</w:t>
      </w:r>
    </w:p>
    <w:p w:rsidR="00D82A06" w:rsidRDefault="00D82A06" w:rsidP="00D82A06">
      <w:pPr>
        <w:pStyle w:val="Standard"/>
        <w:ind w:left="-567"/>
        <w:jc w:val="center"/>
        <w:rPr>
          <w:rFonts w:asciiTheme="minorHAnsi" w:eastAsiaTheme="minorHAnsi" w:hAnsiTheme="minorHAnsi" w:cs="Arial"/>
          <w:color w:val="00B0F0"/>
          <w:kern w:val="0"/>
          <w:sz w:val="28"/>
          <w:szCs w:val="28"/>
          <w:lang w:eastAsia="en-US" w:bidi="ar-SA"/>
        </w:rPr>
      </w:pPr>
    </w:p>
    <w:p w:rsidR="00D82A06" w:rsidRDefault="00D82A06" w:rsidP="00D82A06">
      <w:pPr>
        <w:pStyle w:val="Standard"/>
        <w:ind w:left="-567"/>
        <w:jc w:val="center"/>
        <w:rPr>
          <w:rFonts w:asciiTheme="minorHAnsi" w:eastAsiaTheme="minorHAnsi" w:hAnsiTheme="minorHAnsi" w:cs="Arial"/>
          <w:color w:val="00B0F0"/>
          <w:kern w:val="0"/>
          <w:sz w:val="28"/>
          <w:szCs w:val="28"/>
          <w:lang w:eastAsia="en-US" w:bidi="ar-SA"/>
        </w:rPr>
      </w:pPr>
    </w:p>
    <w:p w:rsidR="00D00C8E" w:rsidRPr="00D82A06" w:rsidRDefault="00D82A06" w:rsidP="00D82A06">
      <w:pPr>
        <w:pStyle w:val="Standard"/>
        <w:ind w:left="-567"/>
        <w:jc w:val="right"/>
        <w:rPr>
          <w:rFonts w:asciiTheme="minorHAnsi" w:eastAsiaTheme="minorHAnsi" w:hAnsiTheme="minorHAnsi" w:cs="Arial"/>
          <w:b/>
          <w:color w:val="0D0D0D" w:themeColor="text1" w:themeTint="F2"/>
          <w:kern w:val="0"/>
          <w:sz w:val="28"/>
          <w:szCs w:val="28"/>
          <w:lang w:eastAsia="en-US" w:bidi="ar-SA"/>
        </w:rPr>
      </w:pPr>
      <w:r w:rsidRPr="00D82A06">
        <w:rPr>
          <w:rFonts w:asciiTheme="minorHAnsi" w:eastAsiaTheme="minorHAnsi" w:hAnsiTheme="minorHAnsi" w:cs="Arial"/>
          <w:b/>
          <w:color w:val="0D0D0D" w:themeColor="text1" w:themeTint="F2"/>
          <w:kern w:val="0"/>
          <w:sz w:val="28"/>
          <w:szCs w:val="28"/>
          <w:lang w:eastAsia="en-US" w:bidi="ar-SA"/>
        </w:rPr>
        <w:t>Profesor : SOSA GUSTAVO GABRIEL</w:t>
      </w:r>
    </w:p>
    <w:sectPr w:rsidR="00D00C8E" w:rsidRPr="00D82A0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C7E" w:rsidRDefault="00D21C7E" w:rsidP="00D00C8E">
      <w:pPr>
        <w:spacing w:after="0" w:line="240" w:lineRule="auto"/>
      </w:pPr>
      <w:r>
        <w:separator/>
      </w:r>
    </w:p>
  </w:endnote>
  <w:endnote w:type="continuationSeparator" w:id="0">
    <w:p w:rsidR="00D21C7E" w:rsidRDefault="00D21C7E" w:rsidP="00D00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Fallback">
    <w:altName w:val="Calibri"/>
    <w:charset w:val="00"/>
    <w:family w:val="auto"/>
    <w:pitch w:val="variable"/>
  </w:font>
  <w:font w:name="Lohit Hindi">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C7E" w:rsidRDefault="00D21C7E" w:rsidP="00D00C8E">
      <w:pPr>
        <w:spacing w:after="0" w:line="240" w:lineRule="auto"/>
      </w:pPr>
      <w:r>
        <w:separator/>
      </w:r>
    </w:p>
  </w:footnote>
  <w:footnote w:type="continuationSeparator" w:id="0">
    <w:p w:rsidR="00D21C7E" w:rsidRDefault="00D21C7E" w:rsidP="00D00C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lang w:val="es-ES"/>
      </w:rPr>
      <w:id w:val="13808895"/>
      <w:docPartObj>
        <w:docPartGallery w:val="Page Numbers (Top of Page)"/>
        <w:docPartUnique/>
      </w:docPartObj>
    </w:sdtPr>
    <w:sdtEndPr>
      <w:rPr>
        <w:b/>
        <w:bCs/>
        <w:color w:val="auto"/>
        <w:spacing w:val="0"/>
        <w:lang w:val="es-AR"/>
      </w:rPr>
    </w:sdtEndPr>
    <w:sdtContent>
      <w:p w:rsidR="00D00C8E" w:rsidRDefault="00D00C8E">
        <w:pPr>
          <w:pStyle w:val="Encabezado"/>
          <w:pBdr>
            <w:bottom w:val="single" w:sz="4" w:space="1" w:color="D9D9D9" w:themeColor="background1" w:themeShade="D9"/>
          </w:pBdr>
          <w:jc w:val="right"/>
          <w:rPr>
            <w:b/>
            <w:bCs/>
          </w:rPr>
        </w:pP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000A777B" w:rsidRPr="000A777B">
          <w:rPr>
            <w:b/>
            <w:bCs/>
            <w:noProof/>
            <w:lang w:val="es-ES"/>
          </w:rPr>
          <w:t>4</w:t>
        </w:r>
        <w:r>
          <w:rPr>
            <w:b/>
            <w:bCs/>
          </w:rPr>
          <w:fldChar w:fldCharType="end"/>
        </w:r>
      </w:p>
    </w:sdtContent>
  </w:sdt>
  <w:p w:rsidR="00D00C8E" w:rsidRDefault="00D00C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47457"/>
    <w:multiLevelType w:val="hybridMultilevel"/>
    <w:tmpl w:val="DBD05970"/>
    <w:lvl w:ilvl="0" w:tplc="2C065DC4">
      <w:start w:val="1"/>
      <w:numFmt w:val="bullet"/>
      <w:lvlText w:val=""/>
      <w:lvlJc w:val="left"/>
      <w:pPr>
        <w:ind w:left="720" w:hanging="360"/>
      </w:pPr>
      <w:rPr>
        <w:rFonts w:ascii="Wingdings 2" w:hAnsi="Wingdings 2"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69C4FA5"/>
    <w:multiLevelType w:val="hybridMultilevel"/>
    <w:tmpl w:val="60144966"/>
    <w:lvl w:ilvl="0" w:tplc="DC32FB4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CF9"/>
    <w:rsid w:val="000A6E53"/>
    <w:rsid w:val="000A777B"/>
    <w:rsid w:val="001502B2"/>
    <w:rsid w:val="00327AED"/>
    <w:rsid w:val="0065531B"/>
    <w:rsid w:val="007B0CF9"/>
    <w:rsid w:val="00835DAB"/>
    <w:rsid w:val="00A01581"/>
    <w:rsid w:val="00C37799"/>
    <w:rsid w:val="00CD3412"/>
    <w:rsid w:val="00CD5C97"/>
    <w:rsid w:val="00D00C8E"/>
    <w:rsid w:val="00D21C7E"/>
    <w:rsid w:val="00D82A06"/>
    <w:rsid w:val="00EA2E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C08B2-7408-46CA-8006-5EC40214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0C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0C8E"/>
  </w:style>
  <w:style w:type="paragraph" w:styleId="Piedepgina">
    <w:name w:val="footer"/>
    <w:basedOn w:val="Normal"/>
    <w:link w:val="PiedepginaCar"/>
    <w:uiPriority w:val="99"/>
    <w:unhideWhenUsed/>
    <w:rsid w:val="00D00C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0C8E"/>
  </w:style>
  <w:style w:type="paragraph" w:styleId="Prrafodelista">
    <w:name w:val="List Paragraph"/>
    <w:basedOn w:val="Normal"/>
    <w:uiPriority w:val="34"/>
    <w:qFormat/>
    <w:rsid w:val="00D00C8E"/>
    <w:pPr>
      <w:ind w:left="720"/>
      <w:contextualSpacing/>
    </w:pPr>
  </w:style>
  <w:style w:type="paragraph" w:customStyle="1" w:styleId="Standard">
    <w:name w:val="Standard"/>
    <w:rsid w:val="00A01581"/>
    <w:pPr>
      <w:widowControl w:val="0"/>
      <w:suppressAutoHyphens/>
      <w:autoSpaceDN w:val="0"/>
      <w:spacing w:after="0" w:line="240" w:lineRule="auto"/>
      <w:textAlignment w:val="baseline"/>
    </w:pPr>
    <w:rPr>
      <w:rFonts w:ascii="Times New Roman" w:eastAsia="Droid Sans Fallback" w:hAnsi="Times New Roman"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967</Words>
  <Characters>5321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760</dc:creator>
  <cp:keywords/>
  <dc:description/>
  <cp:lastModifiedBy>Dell 760</cp:lastModifiedBy>
  <cp:revision>2</cp:revision>
  <dcterms:created xsi:type="dcterms:W3CDTF">2020-09-13T17:30:00Z</dcterms:created>
  <dcterms:modified xsi:type="dcterms:W3CDTF">2020-09-13T17:30:00Z</dcterms:modified>
</cp:coreProperties>
</file>