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F5" w:rsidRDefault="003014F5" w:rsidP="003014F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3014F5" w:rsidRPr="003B4046" w:rsidRDefault="003014F5" w:rsidP="003014F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Pr="003B4046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3014F5" w:rsidRPr="003B4046" w:rsidRDefault="003014F5" w:rsidP="003014F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Practicas Profesionalizantes</w:t>
      </w:r>
      <w:r w:rsidRPr="003B4046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Taller – 4 Año 2do Ciclo – Prof. SOSA GUSTAVO</w:t>
      </w:r>
    </w:p>
    <w:p w:rsidR="003014F5" w:rsidRDefault="003014F5" w:rsidP="003014F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3014F5" w:rsidRDefault="003014F5" w:rsidP="003014F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INDICE GENERAL</w:t>
      </w:r>
    </w:p>
    <w:p w:rsidR="003014F5" w:rsidRDefault="003014F5" w:rsidP="003014F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PRACTICAS PROFESIONALIZANTES</w:t>
      </w:r>
    </w:p>
    <w:p w:rsidR="003014F5" w:rsidRPr="00FA01BD" w:rsidRDefault="003014F5" w:rsidP="003014F5">
      <w:pPr>
        <w:pStyle w:val="Standard"/>
        <w:tabs>
          <w:tab w:val="left" w:pos="7485"/>
        </w:tabs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ab/>
      </w:r>
      <w:bookmarkStart w:id="0" w:name="_GoBack"/>
      <w:bookmarkEnd w:id="0"/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Contrato Pedagógico…………………………………..…….. Pag.  2-3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Introducción al Proyecto Tecnológico…………....……..... Pag.  4-5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Proyecto Cinta Transportadora Automática……………....Pag.   </w:t>
      </w:r>
      <w:r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 </w:t>
      </w: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6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Diseño y Parte Mecánica, Conceptos…………...………... .Pag.   7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Rodillos, Tipos y  Funcionamiento…………………............Pag.   8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Patas, Largueros y Porta rodamientos………………….....Pag.  </w:t>
      </w:r>
      <w:r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 </w:t>
      </w: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 9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Montaje de la Cinta Transportadora……………………......Pag. </w:t>
      </w:r>
      <w:r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 </w:t>
      </w: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10</w:t>
      </w:r>
    </w:p>
    <w:p w:rsidR="003014F5" w:rsidRPr="00FA01BD" w:rsidRDefault="003014F5" w:rsidP="003014F5">
      <w:pPr>
        <w:pStyle w:val="Standard"/>
        <w:tabs>
          <w:tab w:val="left" w:pos="7513"/>
          <w:tab w:val="left" w:pos="7655"/>
        </w:tabs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Chapas y Tapa-caños…………………………………..…..... Pag. 11-12</w:t>
      </w:r>
    </w:p>
    <w:p w:rsidR="003014F5" w:rsidRPr="00FA01BD" w:rsidRDefault="003014F5" w:rsidP="003014F5">
      <w:pPr>
        <w:pStyle w:val="Standard"/>
        <w:tabs>
          <w:tab w:val="left" w:pos="7513"/>
        </w:tabs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Banda Transportadora………………………………….…….Pag.  13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Soportes y Fijación de Chapas………………….…………. Pag.  14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Base de Cinta Transportadora ……………………………...Pag.  15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Seguridad y Proyecto Electromecánico……………….…. Pag.  16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Cuadro Eléctrico y Protecciones Eléctricas……..………. Pag. 17-18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Motor y Dispositivo de Corte ………………………………. Pag. 19-20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Puesta  A Tierra – Línea de Montaje …………………....….Pag.  21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Armarios y Gabinetes Eléctricos…………………….……...Pag.  22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Cajas Estancas y Tableros……………………………….…..Pag.  23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Finales de Carreras………………………………….…….…..Pag.  24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Sensores Fotoeléctricos………………………………….…. Pag.  25</w:t>
      </w:r>
    </w:p>
    <w:p w:rsidR="003014F5" w:rsidRPr="00FA01BD" w:rsidRDefault="003014F5" w:rsidP="003014F5">
      <w:pPr>
        <w:pStyle w:val="Standard"/>
        <w:tabs>
          <w:tab w:val="left" w:pos="7513"/>
        </w:tabs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Escuadra de Fijación …………………………………………Pag.  26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Botonera, Comando y Pulsadores………………………….Pag.  27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Seguido de los contenidos y Procesos de Montaje se verán los Planos Eléctricos y Conexiones Necesarios para el Control  y  Correcto Funcionamiento de Nuestro Proyecto de Practicas Profesionalizantes del Ciclo Lectivo 2020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Sujeto a Correcciones y Anexos de Contenidos en el Transcurso del Año. 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FA01BD">
        <w:rPr>
          <w:rFonts w:ascii="Arial" w:hAnsi="Arial" w:cs="Arial"/>
          <w:b/>
          <w:color w:val="262626" w:themeColor="text1" w:themeTint="D9"/>
          <w:sz w:val="28"/>
          <w:szCs w:val="28"/>
        </w:rPr>
        <w:t>Profesor: SOSA GUSTAVO GABRIEL</w:t>
      </w: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</w:p>
    <w:p w:rsidR="003014F5" w:rsidRPr="00FA01BD" w:rsidRDefault="003014F5" w:rsidP="003014F5">
      <w:pPr>
        <w:pStyle w:val="Standard"/>
        <w:rPr>
          <w:rFonts w:ascii="Arial" w:hAnsi="Arial" w:cs="Arial"/>
          <w:b/>
          <w:color w:val="262626" w:themeColor="text1" w:themeTint="D9"/>
          <w:sz w:val="28"/>
          <w:szCs w:val="28"/>
        </w:rPr>
      </w:pPr>
    </w:p>
    <w:p w:rsidR="003014F5" w:rsidRDefault="003014F5" w:rsidP="003014F5">
      <w:pPr>
        <w:pStyle w:val="Standard"/>
        <w:rPr>
          <w:rFonts w:ascii="Arial" w:hAnsi="Arial" w:cs="Arial"/>
          <w:b/>
          <w:sz w:val="28"/>
          <w:szCs w:val="28"/>
        </w:rPr>
      </w:pPr>
    </w:p>
    <w:p w:rsidR="003014F5" w:rsidRPr="003B4046" w:rsidRDefault="003014F5" w:rsidP="003014F5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Pr="003B4046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3014F5" w:rsidRPr="003B4046" w:rsidRDefault="003014F5" w:rsidP="003014F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Contrato</w:t>
      </w:r>
      <w:r w:rsidRPr="003B4046">
        <w:rPr>
          <w:rFonts w:ascii="Arial" w:hAnsi="Arial" w:cs="Arial"/>
          <w:b/>
        </w:rPr>
        <w:t xml:space="preserve"> Pedagógico</w:t>
      </w:r>
      <w:r>
        <w:rPr>
          <w:rFonts w:ascii="Arial" w:hAnsi="Arial" w:cs="Arial"/>
          <w:b/>
        </w:rPr>
        <w:t xml:space="preserve"> Practicas Prof.</w:t>
      </w:r>
      <w:r w:rsidRPr="003B4046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Taller – 4 Año 2do CICLO</w:t>
      </w:r>
    </w:p>
    <w:p w:rsidR="003014F5" w:rsidRDefault="003014F5" w:rsidP="003014F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3014F5" w:rsidRPr="003B4046" w:rsidRDefault="003014F5" w:rsidP="003014F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3014F5" w:rsidRPr="003B4046" w:rsidRDefault="003014F5" w:rsidP="003014F5">
      <w:pPr>
        <w:pStyle w:val="Standard"/>
        <w:rPr>
          <w:rFonts w:ascii="Arial" w:hAnsi="Arial" w:cs="Arial"/>
          <w:b/>
          <w:u w:val="single"/>
        </w:rPr>
      </w:pPr>
      <w:r w:rsidRPr="003B4046">
        <w:rPr>
          <w:rFonts w:ascii="Arial" w:hAnsi="Arial" w:cs="Arial"/>
          <w:b/>
          <w:u w:val="single"/>
        </w:rPr>
        <w:t>Ciclo Lectivo 2020</w:t>
      </w:r>
      <w:r>
        <w:rPr>
          <w:rFonts w:ascii="Arial" w:hAnsi="Arial" w:cs="Arial"/>
          <w:b/>
          <w:u w:val="single"/>
        </w:rPr>
        <w:t xml:space="preserve">                          </w:t>
      </w:r>
    </w:p>
    <w:p w:rsidR="003014F5" w:rsidRPr="00501683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:rsidR="003014F5" w:rsidRPr="00501683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  <w:u w:val="single"/>
        </w:rPr>
      </w:pPr>
      <w:r w:rsidRPr="00501683">
        <w:rPr>
          <w:rFonts w:ascii="Calibri,Bold" w:hAnsi="Calibri,Bold" w:cs="Calibri,Bold"/>
          <w:b/>
          <w:bCs/>
          <w:sz w:val="24"/>
          <w:szCs w:val="24"/>
          <w:u w:val="single"/>
        </w:rPr>
        <w:t>UTILES PROVISTOS POR EL ESTUDIANTE</w:t>
      </w:r>
    </w:p>
    <w:p w:rsidR="003014F5" w:rsidRPr="00B47FF9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 xml:space="preserve">Carpeta diaria de </w:t>
      </w:r>
      <w:r w:rsidRPr="003B3AE6">
        <w:rPr>
          <w:rFonts w:ascii="Calibri" w:hAnsi="Calibri" w:cs="Calibri"/>
          <w:b/>
          <w:sz w:val="24"/>
          <w:szCs w:val="24"/>
        </w:rPr>
        <w:t>Practicas Prof.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4TO Año 2DO Ciclo</w:t>
      </w:r>
    </w:p>
    <w:p w:rsidR="003014F5" w:rsidRPr="00B47FF9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 w:rsidRPr="00B47FF9">
        <w:rPr>
          <w:rFonts w:ascii="Calibri" w:hAnsi="Calibri" w:cs="Calibri"/>
          <w:sz w:val="24"/>
          <w:szCs w:val="24"/>
        </w:rPr>
        <w:t>Carpeta de proyecto tamaño A4 (Grupal)</w:t>
      </w:r>
      <w:r>
        <w:rPr>
          <w:rFonts w:ascii="Calibri" w:hAnsi="Calibri" w:cs="Calibri"/>
          <w:sz w:val="24"/>
          <w:szCs w:val="24"/>
        </w:rPr>
        <w:t xml:space="preserve"> e Individual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 w:rsidRPr="00B47FF9">
        <w:rPr>
          <w:rFonts w:ascii="Calibri" w:hAnsi="Calibri" w:cs="Calibri"/>
          <w:sz w:val="24"/>
          <w:szCs w:val="24"/>
        </w:rPr>
        <w:t>Carpeta digital (en PC notebook, pen drive, otros).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cs="Symbol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</w:t>
      </w:r>
      <w:r>
        <w:rPr>
          <w:rFonts w:cs="Symbol"/>
          <w:sz w:val="24"/>
          <w:szCs w:val="24"/>
        </w:rPr>
        <w:t>rabajos de forma Virtual (Contenidos y Videos por wassap)</w:t>
      </w:r>
    </w:p>
    <w:p w:rsidR="003014F5" w:rsidRPr="003B3AE6" w:rsidRDefault="003014F5" w:rsidP="003014F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014F5" w:rsidRPr="003B3AE6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501683">
        <w:rPr>
          <w:rFonts w:ascii="Calibri,Bold" w:hAnsi="Calibri,Bold" w:cs="Calibri,Bold"/>
          <w:b/>
          <w:bCs/>
          <w:sz w:val="24"/>
          <w:szCs w:val="24"/>
          <w:u w:val="single"/>
        </w:rPr>
        <w:t>CONDICIONES DE PROMOCION</w:t>
      </w:r>
    </w:p>
    <w:p w:rsidR="003014F5" w:rsidRPr="00B47FF9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 w:rsidRPr="00B47FF9">
        <w:rPr>
          <w:rFonts w:ascii="Calibri" w:hAnsi="Calibri" w:cs="Calibri"/>
          <w:sz w:val="24"/>
          <w:szCs w:val="24"/>
        </w:rPr>
        <w:t>80 % de asistencia presencial.</w:t>
      </w:r>
    </w:p>
    <w:p w:rsidR="003014F5" w:rsidRPr="00D868D6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  <w:sz w:val="24"/>
          <w:szCs w:val="24"/>
        </w:rPr>
        <w:t></w:t>
      </w:r>
      <w:r w:rsidRPr="00B47FF9">
        <w:rPr>
          <w:rFonts w:ascii="Symbol" w:hAnsi="Symbol" w:cs="Symbol"/>
          <w:sz w:val="24"/>
          <w:szCs w:val="24"/>
        </w:rPr>
        <w:t></w:t>
      </w:r>
      <w:r w:rsidRPr="00B47FF9">
        <w:rPr>
          <w:rFonts w:ascii="Calibri" w:hAnsi="Calibri" w:cs="Calibri"/>
          <w:sz w:val="24"/>
          <w:szCs w:val="24"/>
        </w:rPr>
        <w:t>100 % de los trabajos realizados.</w:t>
      </w:r>
    </w:p>
    <w:p w:rsidR="003014F5" w:rsidRPr="00B47FF9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Calibri" w:hAnsi="Calibri" w:cs="Calibri"/>
          <w:sz w:val="24"/>
          <w:szCs w:val="24"/>
        </w:rPr>
        <w:t>Al finalizar cada trimestre se le computara una calificación orientadora.</w:t>
      </w:r>
    </w:p>
    <w:p w:rsidR="003014F5" w:rsidRPr="00B47FF9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Calibri" w:hAnsi="Calibri" w:cs="Calibri"/>
          <w:sz w:val="24"/>
          <w:szCs w:val="24"/>
        </w:rPr>
        <w:t>Al finalizar el cursado obtendrá la calificación final integradora que definirá la promoción del estudiante.</w:t>
      </w:r>
    </w:p>
    <w:p w:rsidR="003014F5" w:rsidRPr="00B47FF9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Calibri" w:hAnsi="Calibri" w:cs="Calibri"/>
          <w:sz w:val="24"/>
          <w:szCs w:val="24"/>
        </w:rPr>
        <w:t>Se promociona con una calificación integradora igual o superior a 6(seis).</w:t>
      </w:r>
    </w:p>
    <w:p w:rsidR="003014F5" w:rsidRDefault="003014F5" w:rsidP="003014F5">
      <w:pPr>
        <w:rPr>
          <w:sz w:val="24"/>
          <w:szCs w:val="24"/>
        </w:rPr>
      </w:pPr>
      <w:r w:rsidRPr="00B47FF9">
        <w:rPr>
          <w:rFonts w:ascii="Calibri" w:hAnsi="Calibri" w:cs="Calibri"/>
          <w:sz w:val="24"/>
          <w:szCs w:val="24"/>
        </w:rPr>
        <w:t>El estudiante que no promociona debe contin</w:t>
      </w:r>
      <w:r>
        <w:rPr>
          <w:rFonts w:ascii="Calibri" w:hAnsi="Calibri" w:cs="Calibri"/>
          <w:sz w:val="24"/>
          <w:szCs w:val="24"/>
        </w:rPr>
        <w:t>uar en el periodo de Recuperatorios.</w:t>
      </w:r>
    </w:p>
    <w:p w:rsidR="003014F5" w:rsidRPr="00501683" w:rsidRDefault="003014F5" w:rsidP="003014F5">
      <w:pPr>
        <w:rPr>
          <w:sz w:val="24"/>
          <w:szCs w:val="24"/>
          <w:u w:val="single"/>
        </w:rPr>
      </w:pPr>
      <w:r w:rsidRPr="00501683">
        <w:rPr>
          <w:rFonts w:ascii="Calibri,Bold" w:hAnsi="Calibri,Bold" w:cs="Calibri,Bold"/>
          <w:b/>
          <w:bCs/>
          <w:u w:val="single"/>
        </w:rPr>
        <w:t>NORMAS DEL ENTORNO DE TRABAJO</w:t>
      </w:r>
    </w:p>
    <w:p w:rsidR="003014F5" w:rsidRDefault="003014F5" w:rsidP="003014F5">
      <w:pPr>
        <w:rPr>
          <w:sz w:val="24"/>
          <w:szCs w:val="24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Pun</w:t>
      </w:r>
      <w:r>
        <w:rPr>
          <w:rFonts w:ascii="Calibri" w:hAnsi="Calibri" w:cs="Calibri"/>
        </w:rPr>
        <w:t>tualidad a la hora de entrada  de la Institución</w:t>
      </w:r>
      <w:r w:rsidRPr="00B47FF9">
        <w:rPr>
          <w:rFonts w:ascii="Calibri" w:hAnsi="Calibri" w:cs="Calibri"/>
        </w:rPr>
        <w:t xml:space="preserve"> y al curso seguido</w:t>
      </w:r>
      <w:r>
        <w:rPr>
          <w:rFonts w:ascii="Calibri" w:hAnsi="Calibri" w:cs="Calibri"/>
        </w:rPr>
        <w:t xml:space="preserve"> del recreo.</w:t>
      </w:r>
    </w:p>
    <w:p w:rsidR="003014F5" w:rsidRPr="00501683" w:rsidRDefault="003014F5" w:rsidP="003014F5">
      <w:pPr>
        <w:rPr>
          <w:sz w:val="24"/>
          <w:szCs w:val="24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A</w:t>
      </w:r>
      <w:r>
        <w:rPr>
          <w:rFonts w:ascii="Calibri" w:hAnsi="Calibri" w:cs="Calibri"/>
        </w:rPr>
        <w:t>sistir aseado y con el uniforme de Taller correspondiente</w:t>
      </w:r>
    </w:p>
    <w:p w:rsidR="003014F5" w:rsidRPr="00B47FF9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Respeto a las normas de seguridad en el taller.</w:t>
      </w:r>
    </w:p>
    <w:p w:rsidR="003014F5" w:rsidRPr="00B47FF9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No utilizar sin autorización del docente teléfonos celulares, u otro elemento tecnológico.</w:t>
      </w:r>
    </w:p>
    <w:p w:rsidR="003014F5" w:rsidRPr="00B47FF9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No retirarse sin autorización.</w:t>
      </w:r>
      <w:r>
        <w:rPr>
          <w:rFonts w:ascii="Calibri" w:hAnsi="Calibri" w:cs="Calibri"/>
        </w:rPr>
        <w:t xml:space="preserve"> (Se  firma junto al Tutor Planilla correspondiente)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Al finalizar la hora del espacio curricular, ordenar, juntar y guardar todo sus elementos de trabajo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Calibri" w:hAnsi="Calibri" w:cs="Calibri"/>
        </w:rPr>
        <w:t>.</w:t>
      </w: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Colaborar con la limpieza del taller.</w:t>
      </w:r>
      <w:r>
        <w:rPr>
          <w:rFonts w:ascii="Calibri" w:hAnsi="Calibri" w:cs="Calibri"/>
        </w:rPr>
        <w:t xml:space="preserve"> (Asignado por el profesor)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014F5" w:rsidRPr="00B47FF9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 w:rsidRPr="00B47FF9">
        <w:rPr>
          <w:rFonts w:ascii="Calibri,Bold" w:hAnsi="Calibri,Bold" w:cs="Calibri,Bold"/>
          <w:b/>
          <w:bCs/>
        </w:rPr>
        <w:t>DEBERES DEL DOCENTE</w:t>
      </w:r>
    </w:p>
    <w:p w:rsidR="003014F5" w:rsidRPr="00B47FF9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Al iniciar el año lectivo presentarse ante los estudiantes, prese</w:t>
      </w:r>
      <w:r>
        <w:rPr>
          <w:rFonts w:ascii="Calibri" w:hAnsi="Calibri" w:cs="Calibri"/>
        </w:rPr>
        <w:t>ntar el espacio curricular.</w:t>
      </w:r>
      <w:r w:rsidRPr="00B47FF9">
        <w:rPr>
          <w:rFonts w:ascii="Calibri" w:hAnsi="Calibri" w:cs="Calibri"/>
        </w:rPr>
        <w:t xml:space="preserve"> Dar a conocer los contenidos las modalidades de evaluación</w:t>
      </w:r>
      <w:r>
        <w:rPr>
          <w:rFonts w:ascii="Calibri" w:hAnsi="Calibri" w:cs="Calibri"/>
        </w:rPr>
        <w:t>.</w:t>
      </w:r>
    </w:p>
    <w:p w:rsidR="003014F5" w:rsidRPr="00B47FF9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Escuchar las dudas de los estudiantes respecto a los contenidos dicta</w:t>
      </w:r>
      <w:r>
        <w:rPr>
          <w:rFonts w:ascii="Calibri" w:hAnsi="Calibri" w:cs="Calibri"/>
        </w:rPr>
        <w:t>dos y resolverlas.</w:t>
      </w:r>
    </w:p>
    <w:p w:rsidR="003014F5" w:rsidRPr="00B47FF9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Cumplir con el horario de clases y recreos.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47FF9">
        <w:rPr>
          <w:rFonts w:ascii="Symbol" w:hAnsi="Symbol" w:cs="Symbol"/>
        </w:rPr>
        <w:t></w:t>
      </w:r>
      <w:r w:rsidRPr="00B47FF9">
        <w:rPr>
          <w:rFonts w:ascii="Symbol" w:hAnsi="Symbol" w:cs="Symbol"/>
        </w:rPr>
        <w:t></w:t>
      </w:r>
      <w:r w:rsidRPr="00B47FF9">
        <w:rPr>
          <w:rFonts w:ascii="Calibri" w:hAnsi="Calibri" w:cs="Calibri"/>
        </w:rPr>
        <w:t>Mantener el o</w:t>
      </w:r>
      <w:r>
        <w:rPr>
          <w:rFonts w:ascii="Calibri" w:hAnsi="Calibri" w:cs="Calibri"/>
        </w:rPr>
        <w:t>rden y la disciplina</w:t>
      </w:r>
      <w:r w:rsidRPr="00FD7B73">
        <w:rPr>
          <w:rFonts w:ascii="Calibri" w:hAnsi="Calibri" w:cs="Calibri"/>
          <w:sz w:val="24"/>
          <w:szCs w:val="24"/>
        </w:rPr>
        <w:t>.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cs="Symbol"/>
        </w:rPr>
      </w:pPr>
      <w:r w:rsidRPr="00B47FF9">
        <w:rPr>
          <w:rFonts w:ascii="Symbol" w:hAnsi="Symbol" w:cs="Symbol"/>
        </w:rPr>
        <w:t></w:t>
      </w:r>
      <w:r>
        <w:rPr>
          <w:rFonts w:cs="Symbol"/>
        </w:rPr>
        <w:t>Respeto por sobre todas las cosas al Alumno y la mejor orientación de la asignatura</w:t>
      </w:r>
    </w:p>
    <w:p w:rsidR="003014F5" w:rsidRPr="003B3AE6" w:rsidRDefault="003014F5" w:rsidP="003014F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014F5" w:rsidRPr="00FD7B73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3014F5" w:rsidRDefault="003014F5" w:rsidP="003014F5"/>
    <w:p w:rsidR="003014F5" w:rsidRPr="00DF1264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DF1264">
        <w:rPr>
          <w:rFonts w:ascii="Calibri,Bold" w:hAnsi="Calibri,Bold" w:cs="Calibri,Bold"/>
          <w:b/>
          <w:bCs/>
          <w:sz w:val="24"/>
          <w:szCs w:val="24"/>
        </w:rPr>
        <w:t>DEBERES DEL ESTUDIANTE</w:t>
      </w:r>
    </w:p>
    <w:p w:rsidR="003014F5" w:rsidRPr="00DF1264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Respeto a las normas del entorno de trabajo.</w:t>
      </w:r>
    </w:p>
    <w:p w:rsidR="003014F5" w:rsidRPr="00DF1264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Responsabilidad en las tareas asignadas.</w:t>
      </w:r>
    </w:p>
    <w:p w:rsidR="003014F5" w:rsidRPr="00DF1264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Respeto hacia sus profesores y compañeros</w:t>
      </w:r>
      <w:r>
        <w:rPr>
          <w:rFonts w:ascii="Calibri" w:hAnsi="Calibri" w:cs="Calibri"/>
          <w:sz w:val="24"/>
          <w:szCs w:val="24"/>
        </w:rPr>
        <w:t>.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Presentación en el tiempo y la forma establecida por el doc</w:t>
      </w:r>
      <w:r>
        <w:rPr>
          <w:rFonts w:ascii="Calibri" w:hAnsi="Calibri" w:cs="Calibri"/>
          <w:sz w:val="24"/>
          <w:szCs w:val="24"/>
        </w:rPr>
        <w:t>ente los trabajos solicitados.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cs="Symbol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cs="Symbol"/>
          <w:sz w:val="24"/>
          <w:szCs w:val="24"/>
        </w:rPr>
        <w:t>Este Trimestre en archivos Word - Pdf o capturas de pantalla Celular (hasta nuevo Aviso)</w:t>
      </w:r>
    </w:p>
    <w:p w:rsidR="003014F5" w:rsidRPr="003B3AE6" w:rsidRDefault="003014F5" w:rsidP="003014F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3014F5" w:rsidRPr="00DF1264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014F5" w:rsidRPr="00DF1264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DF1264">
        <w:rPr>
          <w:rFonts w:ascii="Calibri,Bold" w:hAnsi="Calibri,Bold" w:cs="Calibri,Bold"/>
          <w:b/>
          <w:bCs/>
          <w:sz w:val="24"/>
          <w:szCs w:val="24"/>
        </w:rPr>
        <w:t>DEBERES DEL TUTOR</w:t>
      </w:r>
    </w:p>
    <w:p w:rsidR="003014F5" w:rsidRPr="00DF1264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Pr="00DF1264"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>Inculcar en el estudiante:</w:t>
      </w:r>
    </w:p>
    <w:p w:rsidR="003014F5" w:rsidRPr="00DF1264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Courier" w:hAnsi="Courier" w:cs="Courier"/>
          <w:sz w:val="24"/>
          <w:szCs w:val="24"/>
        </w:rPr>
        <w:t xml:space="preserve">o </w:t>
      </w:r>
      <w:r w:rsidRPr="00DF1264">
        <w:rPr>
          <w:rFonts w:ascii="Calibri" w:hAnsi="Calibri" w:cs="Calibri"/>
          <w:sz w:val="24"/>
          <w:szCs w:val="24"/>
        </w:rPr>
        <w:t>El respeto entre personas.</w:t>
      </w:r>
    </w:p>
    <w:p w:rsidR="003014F5" w:rsidRPr="00DF1264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Courier" w:hAnsi="Courier" w:cs="Courier"/>
          <w:sz w:val="24"/>
          <w:szCs w:val="24"/>
        </w:rPr>
        <w:t xml:space="preserve">o </w:t>
      </w:r>
      <w:r w:rsidRPr="00DF1264">
        <w:rPr>
          <w:rFonts w:ascii="Calibri" w:hAnsi="Calibri" w:cs="Calibri"/>
          <w:sz w:val="24"/>
          <w:szCs w:val="24"/>
        </w:rPr>
        <w:t>La responsabilidad en los deberes.</w:t>
      </w:r>
    </w:p>
    <w:p w:rsidR="003014F5" w:rsidRPr="00DF1264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Courier" w:hAnsi="Courier" w:cs="Courier"/>
          <w:sz w:val="24"/>
          <w:szCs w:val="24"/>
        </w:rPr>
        <w:t xml:space="preserve">o </w:t>
      </w:r>
      <w:r w:rsidRPr="00DF1264">
        <w:rPr>
          <w:rFonts w:ascii="Calibri" w:hAnsi="Calibri" w:cs="Calibri"/>
          <w:sz w:val="24"/>
          <w:szCs w:val="24"/>
        </w:rPr>
        <w:t>La valoración del conocimiento que brinda la institución</w:t>
      </w:r>
      <w:r>
        <w:rPr>
          <w:rFonts w:ascii="Calibri" w:hAnsi="Calibri" w:cs="Calibri"/>
          <w:sz w:val="24"/>
          <w:szCs w:val="24"/>
        </w:rPr>
        <w:t>.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F1264">
        <w:rPr>
          <w:rFonts w:ascii="Symbol" w:hAnsi="Symbol" w:cs="Symbol"/>
          <w:sz w:val="24"/>
          <w:szCs w:val="24"/>
        </w:rPr>
        <w:t></w:t>
      </w:r>
      <w:r w:rsidRPr="00DF1264"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Pr="00DF1264">
        <w:rPr>
          <w:rFonts w:ascii="Calibri" w:hAnsi="Calibri" w:cs="Calibri"/>
          <w:sz w:val="24"/>
          <w:szCs w:val="24"/>
        </w:rPr>
        <w:t xml:space="preserve">Asistir cuando la institución </w:t>
      </w:r>
      <w:r>
        <w:rPr>
          <w:rFonts w:ascii="Calibri" w:hAnsi="Calibri" w:cs="Calibri"/>
          <w:sz w:val="24"/>
          <w:szCs w:val="24"/>
        </w:rPr>
        <w:t xml:space="preserve">y el Profesor </w:t>
      </w:r>
      <w:r w:rsidRPr="00DF1264">
        <w:rPr>
          <w:rFonts w:ascii="Calibri" w:hAnsi="Calibri" w:cs="Calibri"/>
          <w:sz w:val="24"/>
          <w:szCs w:val="24"/>
        </w:rPr>
        <w:t>lo</w:t>
      </w:r>
      <w:r>
        <w:rPr>
          <w:rFonts w:ascii="Calibri" w:hAnsi="Calibri" w:cs="Calibri"/>
          <w:sz w:val="24"/>
          <w:szCs w:val="24"/>
        </w:rPr>
        <w:t xml:space="preserve"> convoquen.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…………………………………………………………………………………………………………………………….................</w:t>
      </w:r>
    </w:p>
    <w:p w:rsidR="003014F5" w:rsidRPr="00D868D6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D868D6">
        <w:rPr>
          <w:rFonts w:ascii="Calibri" w:hAnsi="Calibri" w:cs="Calibri"/>
          <w:sz w:val="24"/>
          <w:szCs w:val="24"/>
          <w:u w:val="single"/>
        </w:rPr>
        <w:t xml:space="preserve">Original p/Docente 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014F5" w:rsidRPr="003B4046" w:rsidRDefault="003014F5" w:rsidP="003014F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B4046">
        <w:rPr>
          <w:rFonts w:ascii="Arial" w:hAnsi="Arial" w:cs="Arial"/>
          <w:b/>
          <w:sz w:val="28"/>
          <w:szCs w:val="28"/>
        </w:rPr>
        <w:t>Escuela de Educación Técnica N°53 “Juan Domingo Perón”</w:t>
      </w:r>
    </w:p>
    <w:p w:rsidR="003014F5" w:rsidRPr="003B4046" w:rsidRDefault="003014F5" w:rsidP="003014F5">
      <w:pPr>
        <w:pStyle w:val="Standard"/>
        <w:jc w:val="center"/>
        <w:rPr>
          <w:rFonts w:ascii="Arial" w:hAnsi="Arial" w:cs="Arial"/>
          <w:b/>
        </w:rPr>
      </w:pPr>
      <w:r w:rsidRPr="003B4046">
        <w:rPr>
          <w:rFonts w:ascii="Arial" w:hAnsi="Arial" w:cs="Arial"/>
          <w:b/>
        </w:rPr>
        <w:t>Acuerdo Pedagógico</w:t>
      </w:r>
    </w:p>
    <w:p w:rsidR="003014F5" w:rsidRPr="003B4046" w:rsidRDefault="003014F5" w:rsidP="003014F5">
      <w:pPr>
        <w:pStyle w:val="Standard"/>
        <w:rPr>
          <w:rFonts w:ascii="Arial" w:hAnsi="Arial" w:cs="Arial"/>
          <w:sz w:val="22"/>
          <w:szCs w:val="22"/>
        </w:rPr>
      </w:pPr>
    </w:p>
    <w:p w:rsidR="003014F5" w:rsidRPr="00D868D6" w:rsidRDefault="003014F5" w:rsidP="003014F5">
      <w:pPr>
        <w:pStyle w:val="Standard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Pr="00044594">
        <w:rPr>
          <w:rFonts w:asciiTheme="minorHAnsi" w:hAnsiTheme="minorHAnsi" w:cs="Arial"/>
          <w:b/>
        </w:rPr>
        <w:t>Apellido y Nombre del Alumno/a</w:t>
      </w:r>
      <w:r>
        <w:rPr>
          <w:rFonts w:asciiTheme="minorHAnsi" w:hAnsiTheme="minorHAnsi" w:cs="Arial"/>
        </w:rPr>
        <w:t>:  ............</w:t>
      </w:r>
      <w:r w:rsidRPr="00D868D6">
        <w:rPr>
          <w:rFonts w:asciiTheme="minorHAnsi" w:hAnsiTheme="minorHAnsi" w:cs="Arial"/>
        </w:rPr>
        <w:t>..............................................</w:t>
      </w:r>
      <w:r>
        <w:rPr>
          <w:rFonts w:asciiTheme="minorHAnsi" w:hAnsiTheme="minorHAnsi" w:cs="Arial"/>
        </w:rPr>
        <w:t>.............................</w:t>
      </w:r>
    </w:p>
    <w:p w:rsidR="003014F5" w:rsidRDefault="003014F5" w:rsidP="003014F5">
      <w:pPr>
        <w:pStyle w:val="Standard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 </w:t>
      </w:r>
      <w:r w:rsidRPr="00D868D6">
        <w:rPr>
          <w:rFonts w:asciiTheme="minorHAnsi" w:hAnsiTheme="minorHAnsi" w:cs="Arial"/>
          <w:b/>
        </w:rPr>
        <w:t xml:space="preserve">Curso: </w:t>
      </w:r>
      <w:r>
        <w:rPr>
          <w:rFonts w:asciiTheme="minorHAnsi" w:hAnsiTheme="minorHAnsi" w:cs="Arial"/>
        </w:rPr>
        <w:t>4</w:t>
      </w:r>
      <w:r w:rsidRPr="00D868D6">
        <w:rPr>
          <w:rFonts w:asciiTheme="minorHAnsi" w:hAnsiTheme="minorHAnsi" w:cs="Arial"/>
        </w:rPr>
        <w:t>° Año…..</w:t>
      </w:r>
      <w:r w:rsidRPr="00D868D6">
        <w:rPr>
          <w:rFonts w:asciiTheme="minorHAnsi" w:hAnsiTheme="minorHAnsi" w:cs="Arial"/>
          <w:b/>
        </w:rPr>
        <w:t>Ciclo:</w:t>
      </w:r>
      <w:r w:rsidRPr="00D868D6">
        <w:rPr>
          <w:rFonts w:asciiTheme="minorHAnsi" w:hAnsiTheme="minorHAnsi" w:cs="Arial"/>
        </w:rPr>
        <w:t xml:space="preserve"> 2°   </w:t>
      </w:r>
      <w:r w:rsidRPr="00D868D6">
        <w:rPr>
          <w:rFonts w:asciiTheme="minorHAnsi" w:hAnsiTheme="minorHAnsi" w:cs="Arial"/>
          <w:b/>
        </w:rPr>
        <w:t>Turno:</w:t>
      </w:r>
      <w:r w:rsidRPr="00D868D6">
        <w:rPr>
          <w:rFonts w:asciiTheme="minorHAnsi" w:hAnsiTheme="minorHAnsi" w:cs="Arial"/>
        </w:rPr>
        <w:t xml:space="preserve"> </w:t>
      </w:r>
    </w:p>
    <w:p w:rsidR="003014F5" w:rsidRPr="00D868D6" w:rsidRDefault="003014F5" w:rsidP="003014F5">
      <w:pPr>
        <w:pStyle w:val="Standard"/>
        <w:rPr>
          <w:rFonts w:asciiTheme="minorHAnsi" w:hAnsiTheme="minorHAnsi" w:cs="Arial"/>
        </w:rPr>
      </w:pPr>
      <w:r w:rsidRPr="00D868D6">
        <w:rPr>
          <w:rFonts w:asciiTheme="minorHAnsi" w:hAnsiTheme="minorHAnsi" w:cs="Arial"/>
        </w:rPr>
        <w:t xml:space="preserve"> </w:t>
      </w:r>
      <w:r w:rsidRPr="00D868D6">
        <w:rPr>
          <w:rFonts w:asciiTheme="minorHAnsi" w:hAnsiTheme="minorHAnsi" w:cs="Arial"/>
          <w:b/>
        </w:rPr>
        <w:t>Horarios</w:t>
      </w:r>
      <w:r>
        <w:rPr>
          <w:rFonts w:asciiTheme="minorHAnsi" w:hAnsiTheme="minorHAnsi" w:cs="Arial"/>
        </w:rPr>
        <w:t xml:space="preserve">   </w:t>
      </w:r>
    </w:p>
    <w:p w:rsidR="003014F5" w:rsidRPr="00D868D6" w:rsidRDefault="003014F5" w:rsidP="003014F5">
      <w:pPr>
        <w:pStyle w:val="Standard"/>
        <w:rPr>
          <w:rFonts w:asciiTheme="minorHAnsi" w:hAnsiTheme="minorHAnsi" w:cs="Arial"/>
          <w:b/>
          <w:sz w:val="28"/>
          <w:szCs w:val="28"/>
          <w:u w:val="single"/>
        </w:rPr>
      </w:pPr>
      <w:r>
        <w:rPr>
          <w:rFonts w:asciiTheme="minorHAnsi" w:hAnsiTheme="minorHAnsi" w:cs="Arial"/>
        </w:rPr>
        <w:t xml:space="preserve"> </w:t>
      </w:r>
      <w:r w:rsidRPr="00D868D6">
        <w:rPr>
          <w:rFonts w:asciiTheme="minorHAnsi" w:hAnsiTheme="minorHAnsi" w:cs="Arial"/>
          <w:b/>
          <w:sz w:val="28"/>
          <w:szCs w:val="28"/>
          <w:u w:val="single"/>
        </w:rPr>
        <w:t>Queda constancia de conocer y aceptar el acuerdo pedagógico.</w:t>
      </w:r>
    </w:p>
    <w:p w:rsidR="003014F5" w:rsidRPr="00D868D6" w:rsidRDefault="003014F5" w:rsidP="003014F5">
      <w:pPr>
        <w:pStyle w:val="Standard"/>
        <w:rPr>
          <w:rFonts w:asciiTheme="minorHAnsi" w:hAnsiTheme="minorHAnsi" w:cs="Arial"/>
        </w:rPr>
      </w:pPr>
      <w:r w:rsidRPr="00D868D6">
        <w:rPr>
          <w:rFonts w:asciiTheme="minorHAnsi" w:hAnsiTheme="minorHAnsi" w:cs="Arial"/>
        </w:rPr>
        <w:t xml:space="preserve"> En prueba de conformidad</w:t>
      </w:r>
      <w:r>
        <w:rPr>
          <w:rFonts w:asciiTheme="minorHAnsi" w:hAnsiTheme="minorHAnsi" w:cs="Arial"/>
        </w:rPr>
        <w:t xml:space="preserve"> </w:t>
      </w:r>
      <w:r w:rsidRPr="00D868D6">
        <w:rPr>
          <w:rFonts w:asciiTheme="minorHAnsi" w:hAnsiTheme="minorHAnsi" w:cs="Arial"/>
        </w:rPr>
        <w:t xml:space="preserve"> firmamos al pie</w:t>
      </w:r>
      <w:r>
        <w:rPr>
          <w:rFonts w:asciiTheme="minorHAnsi" w:hAnsiTheme="minorHAnsi" w:cs="Arial"/>
        </w:rPr>
        <w:t>..</w:t>
      </w:r>
    </w:p>
    <w:p w:rsidR="003014F5" w:rsidRPr="00D868D6" w:rsidRDefault="003014F5" w:rsidP="003014F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3014F5" w:rsidRPr="00D868D6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014F5" w:rsidRPr="00DF1264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……………………………….                       ……………………………….                     …………………………..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FIRMA DEL DOCENTE                        FIRMA DEL TUTOR                      FIRMA DEL ALUMNO</w:t>
      </w:r>
    </w:p>
    <w:p w:rsidR="003014F5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014F5" w:rsidRPr="00DF1264" w:rsidRDefault="003014F5" w:rsidP="003014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CELULAR DEL TUTOR…………………………..</w:t>
      </w:r>
    </w:p>
    <w:p w:rsidR="003014F5" w:rsidRDefault="003014F5" w:rsidP="003014F5"/>
    <w:p w:rsidR="003014F5" w:rsidRDefault="003014F5" w:rsidP="003014F5"/>
    <w:p w:rsidR="003014F5" w:rsidRDefault="003014F5" w:rsidP="003014F5"/>
    <w:p w:rsidR="003014F5" w:rsidRDefault="003014F5" w:rsidP="003014F5"/>
    <w:p w:rsidR="003014F5" w:rsidRPr="006B48A4" w:rsidRDefault="003014F5" w:rsidP="003014F5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3014F5" w:rsidRDefault="003014F5" w:rsidP="003014F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6B48A4">
        <w:rPr>
          <w:rFonts w:ascii="Arial" w:hAnsi="Arial" w:cs="Arial"/>
          <w:b/>
        </w:rPr>
        <w:t>PRACTICAS PROFESIONALIZANTES  –</w:t>
      </w:r>
      <w:r w:rsidRPr="006B48A4">
        <w:rPr>
          <w:rFonts w:ascii="Arial" w:hAnsi="Arial" w:cs="Arial"/>
          <w:b/>
          <w:sz w:val="22"/>
          <w:szCs w:val="22"/>
        </w:rPr>
        <w:t xml:space="preserve">  4 Año 2do CICLO</w:t>
      </w:r>
    </w:p>
    <w:p w:rsidR="003014F5" w:rsidRDefault="003014F5" w:rsidP="003014F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3014F5" w:rsidRDefault="003014F5" w:rsidP="003014F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INTRODUCCION A UN PROYECTO DE AUTOMATIZACION</w:t>
      </w:r>
    </w:p>
    <w:p w:rsidR="003014F5" w:rsidRDefault="003014F5" w:rsidP="003014F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3014F5" w:rsidRPr="00EB3E19" w:rsidRDefault="003014F5" w:rsidP="003014F5">
      <w:pPr>
        <w:pStyle w:val="Standard"/>
        <w:jc w:val="center"/>
        <w:rPr>
          <w:rFonts w:asciiTheme="minorHAnsi" w:hAnsiTheme="minorHAnsi" w:cs="Arial"/>
          <w:b/>
          <w:sz w:val="32"/>
          <w:szCs w:val="32"/>
        </w:rPr>
      </w:pPr>
      <w:r w:rsidRPr="00EB3E19">
        <w:rPr>
          <w:rFonts w:asciiTheme="minorHAnsi" w:hAnsiTheme="minorHAnsi" w:cs="Arial"/>
          <w:b/>
          <w:sz w:val="32"/>
          <w:szCs w:val="32"/>
        </w:rPr>
        <w:t>Cinta Transportadora Automática Industrial</w:t>
      </w:r>
    </w:p>
    <w:p w:rsidR="003014F5" w:rsidRPr="006B48A4" w:rsidRDefault="003014F5" w:rsidP="003014F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6B48A4">
        <w:rPr>
          <w:rFonts w:ascii="Arial" w:hAnsi="Arial" w:cs="Arial"/>
          <w:b/>
          <w:sz w:val="22"/>
          <w:szCs w:val="22"/>
        </w:rPr>
        <w:t xml:space="preserve"> </w:t>
      </w:r>
    </w:p>
    <w:p w:rsidR="003014F5" w:rsidRDefault="003014F5" w:rsidP="003014F5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/>
          <w:color w:val="404040" w:themeColor="text1" w:themeTint="BF"/>
          <w:sz w:val="28"/>
          <w:szCs w:val="28"/>
        </w:rPr>
      </w:pPr>
      <w:r w:rsidRPr="00EB3E19">
        <w:rPr>
          <w:rStyle w:val="Textoennegrita"/>
          <w:rFonts w:asciiTheme="minorHAnsi" w:hAnsiTheme="minorHAnsi"/>
          <w:color w:val="404040" w:themeColor="text1" w:themeTint="BF"/>
          <w:sz w:val="28"/>
          <w:szCs w:val="28"/>
          <w:bdr w:val="none" w:sz="0" w:space="0" w:color="auto" w:frame="1"/>
        </w:rPr>
        <w:t>Todo proyecto debe seguir y respetar  una serie</w:t>
      </w:r>
      <w:r>
        <w:rPr>
          <w:rStyle w:val="Textoennegrita"/>
          <w:rFonts w:asciiTheme="minorHAnsi" w:hAnsiTheme="minorHAnsi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>
        <w:rPr>
          <w:rFonts w:asciiTheme="minorHAnsi" w:hAnsiTheme="minorHAnsi"/>
          <w:color w:val="404040" w:themeColor="text1" w:themeTint="BF"/>
          <w:sz w:val="28"/>
          <w:szCs w:val="28"/>
        </w:rPr>
        <w:t xml:space="preserve"> de etapas  y Funciones que  llevaran a buen puerto nuestro </w:t>
      </w:r>
      <w:r w:rsidRPr="00C55D7B">
        <w:rPr>
          <w:rFonts w:asciiTheme="minorHAnsi" w:hAnsiTheme="minorHAnsi"/>
          <w:color w:val="404040" w:themeColor="text1" w:themeTint="BF"/>
          <w:sz w:val="28"/>
          <w:szCs w:val="28"/>
        </w:rPr>
        <w:t>proyecto.</w:t>
      </w:r>
    </w:p>
    <w:p w:rsidR="003014F5" w:rsidRPr="00C55D7B" w:rsidRDefault="003014F5" w:rsidP="003014F5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/>
          <w:color w:val="404040" w:themeColor="text1" w:themeTint="BF"/>
          <w:sz w:val="28"/>
          <w:szCs w:val="28"/>
        </w:rPr>
      </w:pPr>
      <w:r>
        <w:rPr>
          <w:rFonts w:asciiTheme="minorHAnsi" w:hAnsiTheme="minorHAnsi"/>
          <w:color w:val="404040" w:themeColor="text1" w:themeTint="BF"/>
          <w:sz w:val="28"/>
          <w:szCs w:val="28"/>
        </w:rPr>
        <w:t xml:space="preserve">Pero que a veces si no lo ejecutamos bien </w:t>
      </w:r>
      <w:r w:rsidRPr="00C55D7B">
        <w:rPr>
          <w:rFonts w:asciiTheme="minorHAnsi" w:hAnsiTheme="minorHAnsi"/>
          <w:color w:val="404040" w:themeColor="text1" w:themeTint="BF"/>
          <w:sz w:val="28"/>
          <w:szCs w:val="28"/>
        </w:rPr>
        <w:t xml:space="preserve"> luego nos llevan a cometer errores.</w:t>
      </w:r>
    </w:p>
    <w:p w:rsidR="003014F5" w:rsidRPr="00F90B8D" w:rsidRDefault="003014F5" w:rsidP="003014F5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/>
          <w:sz w:val="32"/>
          <w:szCs w:val="32"/>
        </w:rPr>
      </w:pPr>
      <w:r w:rsidRPr="00F90B8D">
        <w:rPr>
          <w:rStyle w:val="Textoennegrita"/>
          <w:rFonts w:ascii="inherit" w:hAnsi="inherit"/>
          <w:color w:val="222222"/>
          <w:sz w:val="32"/>
          <w:szCs w:val="32"/>
          <w:bdr w:val="none" w:sz="0" w:space="0" w:color="auto" w:frame="1"/>
        </w:rPr>
        <w:t xml:space="preserve">Conocer  el proyecto </w:t>
      </w:r>
    </w:p>
    <w:p w:rsidR="003014F5" w:rsidRPr="00C55D7B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/>
          <w:color w:val="3B3838" w:themeColor="background2" w:themeShade="40"/>
          <w:sz w:val="28"/>
          <w:szCs w:val="28"/>
        </w:rPr>
      </w:pP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>Es el paso seguramente más importante. Conocer bien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 qué va hacer, como lo va a trabajar, que función va cumplir el proyecto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>. Hay que conocerlo bien, a fondo.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 Por sobre todo que beneficio les dará al futuro este Proyecto.</w:t>
      </w:r>
    </w:p>
    <w:p w:rsidR="003014F5" w:rsidRPr="00C55D7B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/>
          <w:color w:val="3B3838" w:themeColor="background2" w:themeShade="40"/>
          <w:sz w:val="28"/>
          <w:szCs w:val="28"/>
        </w:rPr>
      </w:pP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>Necesitarás saber todos los detalles presentes y futuros que deba cumplir.</w:t>
      </w:r>
    </w:p>
    <w:p w:rsidR="003014F5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/>
          <w:color w:val="3B3838" w:themeColor="background2" w:themeShade="40"/>
          <w:sz w:val="28"/>
          <w:szCs w:val="28"/>
        </w:rPr>
      </w:pP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>Pregunta, pregunta y pregunta. Cualquier dud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a que puedas tener 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>entre partes de la máquina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 y 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 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su funcionamiento 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>que no estén del todo claras.</w:t>
      </w:r>
    </w:p>
    <w:p w:rsidR="003014F5" w:rsidRPr="00F90B8D" w:rsidRDefault="003014F5" w:rsidP="003014F5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/>
          <w:sz w:val="32"/>
          <w:szCs w:val="32"/>
        </w:rPr>
      </w:pPr>
      <w:r w:rsidRPr="00F90B8D">
        <w:rPr>
          <w:rStyle w:val="Textoennegrita"/>
          <w:rFonts w:ascii="inherit" w:hAnsi="inherit"/>
          <w:color w:val="222222"/>
          <w:sz w:val="32"/>
          <w:szCs w:val="32"/>
          <w:bdr w:val="none" w:sz="0" w:space="0" w:color="auto" w:frame="1"/>
        </w:rPr>
        <w:t>Planificación – bocetos  y planos</w:t>
      </w:r>
    </w:p>
    <w:p w:rsidR="003014F5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/>
        </w:rPr>
      </w:pPr>
      <w:r>
        <w:rPr>
          <w:rFonts w:ascii="Helvetica" w:hAnsi="Helvetica"/>
        </w:rPr>
        <w:t xml:space="preserve"> 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>Albert Einstein decía así:</w:t>
      </w:r>
      <w:r w:rsidRPr="00C55D7B">
        <w:rPr>
          <w:rFonts w:ascii="Helvetica" w:hAnsi="Helvetica"/>
          <w:color w:val="3B3838" w:themeColor="background2" w:themeShade="40"/>
        </w:rPr>
        <w:t xml:space="preserve">   </w:t>
      </w:r>
      <w:r w:rsidRPr="00C55D7B">
        <w:rPr>
          <w:rStyle w:val="nfasis"/>
          <w:rFonts w:asciiTheme="minorHAnsi" w:hAnsiTheme="minorHAnsi"/>
          <w:b/>
          <w:sz w:val="28"/>
          <w:szCs w:val="28"/>
          <w:bdr w:val="none" w:sz="0" w:space="0" w:color="auto" w:frame="1"/>
        </w:rPr>
        <w:t>Si no puedo dibujarlo, es que no lo entiendo</w:t>
      </w:r>
      <w:r w:rsidRPr="00C55D7B">
        <w:rPr>
          <w:rStyle w:val="nfasis"/>
          <w:rFonts w:asciiTheme="minorHAnsi" w:hAnsiTheme="minorHAnsi"/>
          <w:bdr w:val="none" w:sz="0" w:space="0" w:color="auto" w:frame="1"/>
        </w:rPr>
        <w:t>.</w:t>
      </w:r>
    </w:p>
    <w:p w:rsidR="003014F5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/>
          <w:color w:val="3B3838" w:themeColor="background2" w:themeShade="40"/>
          <w:sz w:val="28"/>
          <w:szCs w:val="28"/>
        </w:rPr>
      </w:pP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 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El Proyecto demandara Trabajo en Grupo por lo tanto habrá que 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>De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>sarrollar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 boceto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>s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 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y Planos 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de Las Partes 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>ya se de movimientos, características de las maquinas, soportes, cortes, ensambles, molduras, dimensiones de cada parte, perforaciones, soldaduras, Planos Electricos.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Compártelo 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>y confirmen que lo que están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 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>haciendo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 es lo que se necesita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>,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 para que el Proyecto sea el Mejor y el más adecuado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>.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 Cuanto más claro quede todo antes de comenzar, más fácil será el trabajo y mayor la satisfacción que tendrán 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>como g</w:t>
      </w:r>
      <w:r w:rsidRPr="00C55D7B">
        <w:rPr>
          <w:rFonts w:asciiTheme="minorHAnsi" w:hAnsiTheme="minorHAnsi"/>
          <w:color w:val="3B3838" w:themeColor="background2" w:themeShade="40"/>
          <w:sz w:val="28"/>
          <w:szCs w:val="28"/>
        </w:rPr>
        <w:t>rupo.</w:t>
      </w:r>
      <w:r>
        <w:rPr>
          <w:rFonts w:asciiTheme="minorHAnsi" w:hAnsiTheme="minorHAnsi"/>
          <w:color w:val="3B3838" w:themeColor="background2" w:themeShade="40"/>
          <w:sz w:val="28"/>
          <w:szCs w:val="28"/>
        </w:rPr>
        <w:t xml:space="preserve"> (</w:t>
      </w:r>
      <w:r w:rsidRPr="00A15BDF">
        <w:rPr>
          <w:rFonts w:asciiTheme="minorHAnsi" w:hAnsiTheme="minorHAnsi"/>
          <w:b/>
          <w:color w:val="3B3838" w:themeColor="background2" w:themeShade="40"/>
          <w:sz w:val="28"/>
          <w:szCs w:val="28"/>
        </w:rPr>
        <w:t>Consultar con Prof. Dibujo Técnico</w:t>
      </w:r>
      <w:r w:rsidRPr="00A15BDF">
        <w:rPr>
          <w:rFonts w:asciiTheme="minorHAnsi" w:hAnsiTheme="minorHAnsi"/>
          <w:color w:val="3B3838" w:themeColor="background2" w:themeShade="40"/>
          <w:sz w:val="28"/>
          <w:szCs w:val="28"/>
        </w:rPr>
        <w:t>)</w:t>
      </w:r>
    </w:p>
    <w:p w:rsidR="003014F5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/>
          <w:color w:val="3B3838" w:themeColor="background2" w:themeShade="40"/>
          <w:sz w:val="28"/>
          <w:szCs w:val="28"/>
        </w:rPr>
      </w:pPr>
    </w:p>
    <w:p w:rsidR="003014F5" w:rsidRPr="00EB3E19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/>
          <w:color w:val="3B3838" w:themeColor="background2" w:themeShade="40"/>
          <w:sz w:val="28"/>
          <w:szCs w:val="28"/>
        </w:rPr>
      </w:pPr>
    </w:p>
    <w:p w:rsidR="003014F5" w:rsidRPr="006B48A4" w:rsidRDefault="003014F5" w:rsidP="003014F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3014F5" w:rsidRDefault="003014F5" w:rsidP="003014F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6B48A4">
        <w:rPr>
          <w:rFonts w:ascii="Arial" w:hAnsi="Arial" w:cs="Arial"/>
          <w:b/>
        </w:rPr>
        <w:t>PRACTICAS PROFESIONALIZANTES  –</w:t>
      </w:r>
      <w:r w:rsidRPr="006B48A4">
        <w:rPr>
          <w:rFonts w:ascii="Arial" w:hAnsi="Arial" w:cs="Arial"/>
          <w:b/>
          <w:sz w:val="22"/>
          <w:szCs w:val="22"/>
        </w:rPr>
        <w:t xml:space="preserve">  4 Año 2do CICLO</w:t>
      </w:r>
    </w:p>
    <w:p w:rsidR="003014F5" w:rsidRPr="00C55D7B" w:rsidRDefault="003014F5" w:rsidP="003014F5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sz w:val="28"/>
          <w:szCs w:val="28"/>
        </w:rPr>
      </w:pPr>
      <w:r w:rsidRPr="00C55D7B">
        <w:rPr>
          <w:rStyle w:val="Textoennegrita"/>
          <w:rFonts w:ascii="inherit" w:hAnsi="inherit" w:cs="Helvetica"/>
          <w:color w:val="222222"/>
          <w:sz w:val="28"/>
          <w:szCs w:val="28"/>
          <w:bdr w:val="none" w:sz="0" w:space="0" w:color="auto" w:frame="1"/>
        </w:rPr>
        <w:t>M</w:t>
      </w:r>
      <w:r>
        <w:rPr>
          <w:rStyle w:val="Textoennegrita"/>
          <w:rFonts w:ascii="inherit" w:hAnsi="inherit" w:cs="Helvetica"/>
          <w:color w:val="222222"/>
          <w:sz w:val="28"/>
          <w:szCs w:val="28"/>
          <w:bdr w:val="none" w:sz="0" w:space="0" w:color="auto" w:frame="1"/>
        </w:rPr>
        <w:t>ateriales –</w:t>
      </w:r>
      <w:r w:rsidRPr="00C55D7B">
        <w:rPr>
          <w:rStyle w:val="Textoennegrita"/>
          <w:rFonts w:ascii="inherit" w:hAnsi="inherit" w:cs="Helvetica"/>
          <w:color w:val="222222"/>
          <w:sz w:val="28"/>
          <w:szCs w:val="28"/>
          <w:bdr w:val="none" w:sz="0" w:space="0" w:color="auto" w:frame="1"/>
        </w:rPr>
        <w:t xml:space="preserve"> Insumos</w:t>
      </w:r>
      <w:r>
        <w:rPr>
          <w:rStyle w:val="Textoennegrita"/>
          <w:rFonts w:ascii="inherit" w:hAnsi="inherit" w:cs="Helvetica"/>
          <w:color w:val="222222"/>
          <w:sz w:val="28"/>
          <w:szCs w:val="28"/>
          <w:bdr w:val="none" w:sz="0" w:space="0" w:color="auto" w:frame="1"/>
        </w:rPr>
        <w:t xml:space="preserve"> –Cálculos  - Informe de Gastos </w:t>
      </w:r>
    </w:p>
    <w:p w:rsidR="003014F5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 w:cs="Helvetica"/>
          <w:color w:val="3B3838" w:themeColor="background2" w:themeShade="40"/>
          <w:sz w:val="28"/>
          <w:szCs w:val="28"/>
        </w:rPr>
      </w:pPr>
      <w:r w:rsidRPr="003E5E5F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>Antes de comenzar a trabajar, haz un listado con todos los elementos</w:t>
      </w:r>
      <w:r>
        <w:rPr>
          <w:rFonts w:asciiTheme="minorHAnsi" w:hAnsiTheme="minorHAnsi" w:cs="Helvetica"/>
          <w:color w:val="3B3838" w:themeColor="background2" w:themeShade="40"/>
          <w:sz w:val="28"/>
          <w:szCs w:val="28"/>
        </w:rPr>
        <w:t xml:space="preserve"> y materiales que vas a utilizar</w:t>
      </w:r>
      <w:r w:rsidRPr="003E5E5F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 xml:space="preserve"> dependiendo los fondos y la amplitud del Proyecto que van realizar.</w:t>
      </w:r>
    </w:p>
    <w:p w:rsidR="003014F5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 w:cs="Helvetica"/>
          <w:color w:val="3B3838" w:themeColor="background2" w:themeShade="40"/>
          <w:sz w:val="28"/>
          <w:szCs w:val="28"/>
        </w:rPr>
      </w:pPr>
      <w:r w:rsidRPr="003E5E5F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>Háblenlo</w:t>
      </w:r>
      <w:r>
        <w:rPr>
          <w:rFonts w:asciiTheme="minorHAnsi" w:hAnsiTheme="minorHAnsi" w:cs="Helvetica"/>
          <w:color w:val="3B3838" w:themeColor="background2" w:themeShade="40"/>
          <w:sz w:val="28"/>
          <w:szCs w:val="28"/>
        </w:rPr>
        <w:t xml:space="preserve"> con los Responsables</w:t>
      </w:r>
      <w:r w:rsidRPr="003E5E5F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 xml:space="preserve"> no tengan dudas, todo es parte del trabajo en grupo que llevaremos a cabo.</w:t>
      </w:r>
      <w:r>
        <w:rPr>
          <w:rFonts w:asciiTheme="minorHAnsi" w:hAnsiTheme="minorHAnsi" w:cs="Helvetica"/>
          <w:color w:val="3B3838" w:themeColor="background2" w:themeShade="40"/>
          <w:sz w:val="28"/>
          <w:szCs w:val="28"/>
        </w:rPr>
        <w:t xml:space="preserve"> (</w:t>
      </w:r>
      <w:r w:rsidRPr="003E5E5F">
        <w:rPr>
          <w:rFonts w:asciiTheme="minorHAnsi" w:hAnsiTheme="minorHAnsi" w:cs="Helvetica"/>
          <w:b/>
          <w:color w:val="3B3838" w:themeColor="background2" w:themeShade="40"/>
          <w:sz w:val="28"/>
          <w:szCs w:val="28"/>
        </w:rPr>
        <w:t>Consultar con Prof. Economía</w:t>
      </w:r>
      <w:r>
        <w:rPr>
          <w:rFonts w:asciiTheme="minorHAnsi" w:hAnsiTheme="minorHAnsi" w:cs="Helvetica"/>
          <w:color w:val="3B3838" w:themeColor="background2" w:themeShade="40"/>
          <w:sz w:val="28"/>
          <w:szCs w:val="28"/>
        </w:rPr>
        <w:t>) Para el correcto cálculo y ejecución del Proyecto.</w:t>
      </w:r>
    </w:p>
    <w:p w:rsidR="003014F5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 w:cs="Helvetica"/>
          <w:color w:val="3B3838" w:themeColor="background2" w:themeShade="40"/>
          <w:sz w:val="28"/>
          <w:szCs w:val="28"/>
        </w:rPr>
      </w:pPr>
      <w:r w:rsidRPr="003E5E5F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>Esto te dará una idea del vol</w:t>
      </w:r>
      <w:r>
        <w:rPr>
          <w:rFonts w:asciiTheme="minorHAnsi" w:hAnsiTheme="minorHAnsi" w:cs="Helvetica"/>
          <w:color w:val="3B3838" w:themeColor="background2" w:themeShade="40"/>
          <w:sz w:val="28"/>
          <w:szCs w:val="28"/>
        </w:rPr>
        <w:t xml:space="preserve">umen de trabajo </w:t>
      </w:r>
      <w:r w:rsidRPr="003E5E5F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>.Invest</w:t>
      </w:r>
      <w:r>
        <w:rPr>
          <w:rFonts w:asciiTheme="minorHAnsi" w:hAnsiTheme="minorHAnsi" w:cs="Helvetica"/>
          <w:color w:val="3B3838" w:themeColor="background2" w:themeShade="40"/>
          <w:sz w:val="28"/>
          <w:szCs w:val="28"/>
        </w:rPr>
        <w:t xml:space="preserve">iguen cual es </w:t>
      </w:r>
      <w:r w:rsidRPr="003E5E5F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>el tiempo que demandara el proyecto, ajustarse en los horarios que se de las Practicas</w:t>
      </w:r>
      <w:r>
        <w:rPr>
          <w:rFonts w:asciiTheme="minorHAnsi" w:hAnsiTheme="minorHAnsi" w:cs="Helvetica"/>
          <w:color w:val="3B3838" w:themeColor="background2" w:themeShade="40"/>
          <w:sz w:val="28"/>
          <w:szCs w:val="28"/>
        </w:rPr>
        <w:t xml:space="preserve"> Ser Responsable por sobre todas las cosas,</w:t>
      </w:r>
      <w:r w:rsidRPr="003E5E5F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 xml:space="preserve"> a futuro La Capacidad </w:t>
      </w:r>
      <w:r>
        <w:rPr>
          <w:rFonts w:asciiTheme="minorHAnsi" w:hAnsiTheme="minorHAnsi" w:cs="Helvetica"/>
          <w:color w:val="3B3838" w:themeColor="background2" w:themeShade="40"/>
          <w:sz w:val="28"/>
          <w:szCs w:val="28"/>
        </w:rPr>
        <w:t xml:space="preserve">y el desenvolvimiento </w:t>
      </w:r>
      <w:r w:rsidRPr="003E5E5F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>de un Técnico Electromecánico</w:t>
      </w:r>
      <w:r>
        <w:rPr>
          <w:rFonts w:asciiTheme="minorHAnsi" w:hAnsiTheme="minorHAnsi" w:cs="Helvetica"/>
          <w:color w:val="3B3838" w:themeColor="background2" w:themeShade="40"/>
          <w:sz w:val="28"/>
          <w:szCs w:val="28"/>
        </w:rPr>
        <w:t xml:space="preserve"> se ve reflejado.</w:t>
      </w:r>
    </w:p>
    <w:p w:rsidR="003014F5" w:rsidRPr="00EB3E19" w:rsidRDefault="003014F5" w:rsidP="003014F5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sz w:val="32"/>
          <w:szCs w:val="32"/>
        </w:rPr>
      </w:pPr>
      <w:r w:rsidRPr="00EB3E19">
        <w:rPr>
          <w:rStyle w:val="Textoennegrita"/>
          <w:rFonts w:ascii="inherit" w:hAnsi="inherit" w:cs="Helvetica"/>
          <w:color w:val="222222"/>
          <w:sz w:val="32"/>
          <w:szCs w:val="32"/>
          <w:bdr w:val="none" w:sz="0" w:space="0" w:color="auto" w:frame="1"/>
        </w:rPr>
        <w:t xml:space="preserve">Comenzar a trabajar en el Proyecto </w:t>
      </w:r>
    </w:p>
    <w:p w:rsidR="003014F5" w:rsidRPr="00944895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 w:cs="Helvetica"/>
          <w:color w:val="3B3838" w:themeColor="background2" w:themeShade="40"/>
          <w:sz w:val="28"/>
          <w:szCs w:val="28"/>
        </w:rPr>
      </w:pPr>
      <w:r w:rsidRPr="00944895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>Al comenzar este trabajo ya  tendrás todo en la cabeza  y en un papel.</w:t>
      </w:r>
    </w:p>
    <w:p w:rsidR="003014F5" w:rsidRPr="00944895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 w:cs="Helvetica"/>
          <w:color w:val="3B3838" w:themeColor="background2" w:themeShade="40"/>
          <w:sz w:val="28"/>
          <w:szCs w:val="28"/>
        </w:rPr>
      </w:pPr>
      <w:r w:rsidRPr="00944895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>Lo que resta será darle forma y entrar en el detalle, pero las líneas generales estarán hechas y la programación y coordinación será más sencilla.</w:t>
      </w:r>
    </w:p>
    <w:p w:rsidR="003014F5" w:rsidRPr="00944895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 w:cs="Helvetica"/>
          <w:color w:val="3B3838" w:themeColor="background2" w:themeShade="40"/>
          <w:sz w:val="28"/>
          <w:szCs w:val="28"/>
        </w:rPr>
      </w:pPr>
      <w:r w:rsidRPr="00944895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>Los grupos serán coordinados y cada alumno tendrá una función específica dentro del sector de trabajo, deberá respetar y cuidar del espacio donde le toque trabajar, estando el mayor del tiempo a cargo de un Responsable.</w:t>
      </w:r>
    </w:p>
    <w:p w:rsidR="003014F5" w:rsidRPr="00944895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 w:cs="Helvetica"/>
          <w:color w:val="3B3838" w:themeColor="background2" w:themeShade="40"/>
          <w:sz w:val="28"/>
          <w:szCs w:val="28"/>
        </w:rPr>
      </w:pPr>
      <w:r w:rsidRPr="00944895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>Las actividades en cuanto a  juntar fondos, compra de Materiales y eventos solidarios se coordinara con los Profesores Responsables del Proyecto y Un alumno  coordinador de cada Grupo.</w:t>
      </w:r>
    </w:p>
    <w:p w:rsidR="003014F5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 w:cs="Helvetica"/>
          <w:color w:val="3B3838" w:themeColor="background2" w:themeShade="40"/>
          <w:sz w:val="28"/>
          <w:szCs w:val="28"/>
        </w:rPr>
      </w:pPr>
      <w:r w:rsidRPr="00944895">
        <w:rPr>
          <w:rFonts w:asciiTheme="minorHAnsi" w:hAnsiTheme="minorHAnsi" w:cs="Helvetica"/>
          <w:color w:val="3B3838" w:themeColor="background2" w:themeShade="40"/>
          <w:sz w:val="28"/>
          <w:szCs w:val="28"/>
        </w:rPr>
        <w:t>Es necesario mantener y cuidar el Proyecto lo más responsablemente  posible sin alteraciones ni cambios que lleguen a desmoralizar el entusiasmo del alumno y los profesores. Dejando todo de nosotros  para que nuestra institución siga dando Satisfacciones a la Comunidad.</w:t>
      </w:r>
    </w:p>
    <w:p w:rsidR="003014F5" w:rsidRDefault="003014F5" w:rsidP="003014F5">
      <w:pPr>
        <w:pStyle w:val="NormalWeb"/>
        <w:shd w:val="clear" w:color="auto" w:fill="FFFFFF"/>
        <w:textAlignment w:val="baseline"/>
        <w:rPr>
          <w:rFonts w:asciiTheme="minorHAnsi" w:hAnsiTheme="minorHAnsi" w:cs="Helvetica"/>
          <w:color w:val="3B3838" w:themeColor="background2" w:themeShade="40"/>
          <w:sz w:val="28"/>
          <w:szCs w:val="28"/>
        </w:rPr>
      </w:pPr>
    </w:p>
    <w:p w:rsidR="003014F5" w:rsidRPr="006B48A4" w:rsidRDefault="003014F5" w:rsidP="003014F5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“</w:t>
      </w:r>
      <w:r w:rsidRPr="006B48A4">
        <w:rPr>
          <w:rFonts w:ascii="Arial" w:hAnsi="Arial" w:cs="Arial"/>
          <w:b/>
          <w:sz w:val="28"/>
          <w:szCs w:val="28"/>
        </w:rPr>
        <w:t>Escuela de Educación Técnica N° 53 “Juan Domingo Perón”</w:t>
      </w:r>
    </w:p>
    <w:p w:rsidR="003014F5" w:rsidRDefault="003014F5" w:rsidP="003014F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6B48A4">
        <w:rPr>
          <w:rFonts w:ascii="Arial" w:hAnsi="Arial" w:cs="Arial"/>
          <w:b/>
        </w:rPr>
        <w:t>PRACTICAS PROFESIONALIZANTES  –</w:t>
      </w:r>
      <w:r w:rsidRPr="006B48A4">
        <w:rPr>
          <w:rFonts w:ascii="Arial" w:hAnsi="Arial" w:cs="Arial"/>
          <w:b/>
          <w:sz w:val="22"/>
          <w:szCs w:val="22"/>
        </w:rPr>
        <w:t xml:space="preserve">  4 Año 2do CICLO</w:t>
      </w:r>
    </w:p>
    <w:p w:rsidR="003014F5" w:rsidRDefault="003014F5" w:rsidP="003014F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3014F5" w:rsidRDefault="003014F5" w:rsidP="003014F5">
      <w:pPr>
        <w:jc w:val="center"/>
        <w:rPr>
          <w:b/>
          <w:sz w:val="36"/>
          <w:szCs w:val="36"/>
          <w:u w:val="single"/>
        </w:rPr>
      </w:pPr>
      <w:r w:rsidRPr="00CE1F0F">
        <w:rPr>
          <w:b/>
          <w:sz w:val="36"/>
          <w:szCs w:val="36"/>
          <w:u w:val="single"/>
        </w:rPr>
        <w:t>Cinta transportadora</w:t>
      </w:r>
      <w:r>
        <w:rPr>
          <w:b/>
          <w:sz w:val="36"/>
          <w:szCs w:val="36"/>
          <w:u w:val="single"/>
        </w:rPr>
        <w:t xml:space="preserve"> Automática</w:t>
      </w:r>
    </w:p>
    <w:p w:rsidR="003014F5" w:rsidRPr="00925B53" w:rsidRDefault="003014F5" w:rsidP="003014F5">
      <w:pPr>
        <w:jc w:val="center"/>
        <w:rPr>
          <w:b/>
          <w:sz w:val="36"/>
          <w:szCs w:val="36"/>
          <w:u w:val="single"/>
        </w:rPr>
      </w:pPr>
    </w:p>
    <w:p w:rsidR="003014F5" w:rsidRPr="00925B53" w:rsidRDefault="003014F5" w:rsidP="003014F5">
      <w:pPr>
        <w:rPr>
          <w:color w:val="3B3838" w:themeColor="background2" w:themeShade="40"/>
          <w:sz w:val="28"/>
          <w:szCs w:val="28"/>
        </w:rPr>
      </w:pPr>
      <w:r w:rsidRPr="00925B53">
        <w:rPr>
          <w:color w:val="3B3838" w:themeColor="background2" w:themeShade="40"/>
          <w:sz w:val="28"/>
          <w:szCs w:val="28"/>
        </w:rPr>
        <w:t>En la actualidad, podemos encontrar todo tipo de cintas transportadoras, ya sean tanto para el ámbito industrial (cadenas de montaje o distribución) como para el desplazamiento de personas.</w:t>
      </w:r>
    </w:p>
    <w:p w:rsidR="003014F5" w:rsidRPr="00925B53" w:rsidRDefault="003014F5" w:rsidP="003014F5">
      <w:pPr>
        <w:rPr>
          <w:color w:val="3B3838" w:themeColor="background2" w:themeShade="40"/>
          <w:sz w:val="28"/>
          <w:szCs w:val="28"/>
        </w:rPr>
      </w:pPr>
      <w:r w:rsidRPr="00925B53">
        <w:rPr>
          <w:color w:val="3B3838" w:themeColor="background2" w:themeShade="40"/>
          <w:sz w:val="28"/>
          <w:szCs w:val="28"/>
        </w:rPr>
        <w:t xml:space="preserve"> Por definición, una cinta transportadora es un sistema de transporte continuo formado por una banda continua que se mueve entre dos</w:t>
      </w:r>
      <w:r>
        <w:rPr>
          <w:color w:val="3B3838" w:themeColor="background2" w:themeShade="40"/>
          <w:sz w:val="28"/>
          <w:szCs w:val="28"/>
        </w:rPr>
        <w:t xml:space="preserve"> o mas</w:t>
      </w:r>
      <w:r w:rsidRPr="00925B53">
        <w:rPr>
          <w:color w:val="3B3838" w:themeColor="background2" w:themeShade="40"/>
          <w:sz w:val="28"/>
          <w:szCs w:val="28"/>
        </w:rPr>
        <w:t xml:space="preserve"> tambores</w:t>
      </w:r>
      <w:r>
        <w:rPr>
          <w:color w:val="3B3838" w:themeColor="background2" w:themeShade="40"/>
          <w:sz w:val="28"/>
          <w:szCs w:val="28"/>
        </w:rPr>
        <w:t xml:space="preserve"> (rodillos)</w:t>
      </w:r>
      <w:r w:rsidRPr="00925B53">
        <w:rPr>
          <w:color w:val="3B3838" w:themeColor="background2" w:themeShade="40"/>
          <w:sz w:val="28"/>
          <w:szCs w:val="28"/>
        </w:rPr>
        <w:t xml:space="preserve">. La banda es arrastrada por fricción </w:t>
      </w:r>
      <w:r>
        <w:rPr>
          <w:color w:val="3B3838" w:themeColor="background2" w:themeShade="40"/>
          <w:sz w:val="28"/>
          <w:szCs w:val="28"/>
        </w:rPr>
        <w:t xml:space="preserve">por varios de sus rodillos </w:t>
      </w:r>
      <w:r w:rsidRPr="00925B53">
        <w:rPr>
          <w:color w:val="3B3838" w:themeColor="background2" w:themeShade="40"/>
          <w:sz w:val="28"/>
          <w:szCs w:val="28"/>
        </w:rPr>
        <w:t xml:space="preserve"> que a su vez es accionado por un motor.</w:t>
      </w:r>
    </w:p>
    <w:p w:rsidR="003014F5" w:rsidRPr="00925B53" w:rsidRDefault="003014F5" w:rsidP="003014F5">
      <w:pPr>
        <w:rPr>
          <w:color w:val="3B3838" w:themeColor="background2" w:themeShade="40"/>
          <w:sz w:val="28"/>
          <w:szCs w:val="28"/>
        </w:rPr>
      </w:pPr>
      <w:r>
        <w:rPr>
          <w:color w:val="3B3838" w:themeColor="background2" w:themeShade="40"/>
          <w:sz w:val="28"/>
          <w:szCs w:val="28"/>
        </w:rPr>
        <w:t xml:space="preserve"> El otro extremo del rodillo</w:t>
      </w:r>
      <w:r w:rsidRPr="00925B53">
        <w:rPr>
          <w:color w:val="3B3838" w:themeColor="background2" w:themeShade="40"/>
          <w:sz w:val="28"/>
          <w:szCs w:val="28"/>
        </w:rPr>
        <w:t xml:space="preserve"> no tiene ningún tipo de accionamiento, y su función es servir de retorno a la banda. La banda es soportada mediante una cuna de chapa permitiendo así que sea continua en todo su trayecto. Hoy en día podemos encontrar muchos tipos de cintas transportadoras y también muchos tipos de configuraciones, permitiendo así adaptarse a cualquier necesidad, tanto en espacio como en lugar.</w:t>
      </w:r>
    </w:p>
    <w:p w:rsidR="003014F5" w:rsidRPr="00925B53" w:rsidRDefault="003014F5" w:rsidP="003014F5">
      <w:pPr>
        <w:rPr>
          <w:color w:val="3B3838" w:themeColor="background2" w:themeShade="40"/>
          <w:sz w:val="28"/>
          <w:szCs w:val="28"/>
        </w:rPr>
      </w:pPr>
      <w:r w:rsidRPr="00925B53">
        <w:rPr>
          <w:color w:val="3B3838" w:themeColor="background2" w:themeShade="40"/>
          <w:sz w:val="28"/>
          <w:szCs w:val="28"/>
        </w:rPr>
        <w:t xml:space="preserve"> Algunas de las ventajas de las cintas transportadoras son:</w:t>
      </w:r>
    </w:p>
    <w:p w:rsidR="003014F5" w:rsidRPr="00925B53" w:rsidRDefault="003014F5" w:rsidP="003014F5">
      <w:pPr>
        <w:rPr>
          <w:color w:val="3B3838" w:themeColor="background2" w:themeShade="40"/>
          <w:sz w:val="28"/>
          <w:szCs w:val="28"/>
        </w:rPr>
      </w:pPr>
      <w:r w:rsidRPr="00925B53">
        <w:rPr>
          <w:color w:val="3B3838" w:themeColor="background2" w:themeShade="40"/>
          <w:sz w:val="28"/>
          <w:szCs w:val="28"/>
        </w:rPr>
        <w:t xml:space="preserve"> </w:t>
      </w:r>
      <w:r w:rsidRPr="00925B53">
        <w:rPr>
          <w:color w:val="3B3838" w:themeColor="background2" w:themeShade="40"/>
          <w:sz w:val="28"/>
          <w:szCs w:val="28"/>
        </w:rPr>
        <w:sym w:font="Symbol" w:char="F0B7"/>
      </w:r>
      <w:r w:rsidRPr="00925B53">
        <w:rPr>
          <w:color w:val="3B3838" w:themeColor="background2" w:themeShade="40"/>
          <w:sz w:val="28"/>
          <w:szCs w:val="28"/>
        </w:rPr>
        <w:t xml:space="preserve"> Gran capacidad de transporte.</w:t>
      </w:r>
    </w:p>
    <w:p w:rsidR="003014F5" w:rsidRPr="00925B53" w:rsidRDefault="003014F5" w:rsidP="003014F5">
      <w:pPr>
        <w:rPr>
          <w:color w:val="3B3838" w:themeColor="background2" w:themeShade="40"/>
          <w:sz w:val="28"/>
          <w:szCs w:val="28"/>
        </w:rPr>
      </w:pPr>
      <w:r w:rsidRPr="00925B53">
        <w:rPr>
          <w:color w:val="3B3838" w:themeColor="background2" w:themeShade="40"/>
          <w:sz w:val="28"/>
          <w:szCs w:val="28"/>
        </w:rPr>
        <w:t xml:space="preserve"> </w:t>
      </w:r>
      <w:r w:rsidRPr="00925B53">
        <w:rPr>
          <w:color w:val="3B3838" w:themeColor="background2" w:themeShade="40"/>
          <w:sz w:val="28"/>
          <w:szCs w:val="28"/>
        </w:rPr>
        <w:sym w:font="Symbol" w:char="F0B7"/>
      </w:r>
      <w:r w:rsidRPr="00925B53">
        <w:rPr>
          <w:color w:val="3B3838" w:themeColor="background2" w:themeShade="40"/>
          <w:sz w:val="28"/>
          <w:szCs w:val="28"/>
        </w:rPr>
        <w:t xml:space="preserve"> Adaptación del terreno. </w:t>
      </w:r>
    </w:p>
    <w:p w:rsidR="003014F5" w:rsidRPr="00925B53" w:rsidRDefault="003014F5" w:rsidP="003014F5">
      <w:pPr>
        <w:rPr>
          <w:color w:val="3B3838" w:themeColor="background2" w:themeShade="40"/>
          <w:sz w:val="28"/>
          <w:szCs w:val="28"/>
        </w:rPr>
      </w:pPr>
      <w:r w:rsidRPr="00925B53">
        <w:rPr>
          <w:color w:val="3B3838" w:themeColor="background2" w:themeShade="40"/>
          <w:sz w:val="28"/>
          <w:szCs w:val="28"/>
        </w:rPr>
        <w:sym w:font="Symbol" w:char="F0B7"/>
      </w:r>
      <w:r w:rsidRPr="00925B53">
        <w:rPr>
          <w:color w:val="3B3838" w:themeColor="background2" w:themeShade="40"/>
          <w:sz w:val="28"/>
          <w:szCs w:val="28"/>
        </w:rPr>
        <w:t xml:space="preserve"> Transporte de materiales a gran distancia.</w:t>
      </w:r>
    </w:p>
    <w:p w:rsidR="003014F5" w:rsidRPr="00925B53" w:rsidRDefault="003014F5" w:rsidP="003014F5">
      <w:pPr>
        <w:rPr>
          <w:color w:val="3B3838" w:themeColor="background2" w:themeShade="40"/>
          <w:sz w:val="28"/>
          <w:szCs w:val="28"/>
        </w:rPr>
      </w:pPr>
      <w:r w:rsidRPr="00925B53">
        <w:rPr>
          <w:color w:val="3B3838" w:themeColor="background2" w:themeShade="40"/>
          <w:sz w:val="28"/>
          <w:szCs w:val="28"/>
        </w:rPr>
        <w:t xml:space="preserve"> </w:t>
      </w:r>
      <w:r w:rsidRPr="00925B53">
        <w:rPr>
          <w:color w:val="3B3838" w:themeColor="background2" w:themeShade="40"/>
          <w:sz w:val="28"/>
          <w:szCs w:val="28"/>
        </w:rPr>
        <w:sym w:font="Symbol" w:char="F0B7"/>
      </w:r>
      <w:r w:rsidRPr="00925B53">
        <w:rPr>
          <w:color w:val="3B3838" w:themeColor="background2" w:themeShade="40"/>
          <w:sz w:val="28"/>
          <w:szCs w:val="28"/>
        </w:rPr>
        <w:t xml:space="preserve"> No altera el producto transportado.</w:t>
      </w:r>
    </w:p>
    <w:p w:rsidR="003014F5" w:rsidRDefault="003014F5" w:rsidP="003014F5">
      <w:pPr>
        <w:rPr>
          <w:color w:val="3B3838" w:themeColor="background2" w:themeShade="40"/>
          <w:sz w:val="28"/>
          <w:szCs w:val="28"/>
        </w:rPr>
      </w:pPr>
      <w:r w:rsidRPr="00925B53">
        <w:rPr>
          <w:color w:val="3B3838" w:themeColor="background2" w:themeShade="40"/>
          <w:sz w:val="28"/>
          <w:szCs w:val="28"/>
        </w:rPr>
        <w:t xml:space="preserve"> Como ya dij</w:t>
      </w:r>
      <w:r>
        <w:rPr>
          <w:color w:val="3B3838" w:themeColor="background2" w:themeShade="40"/>
          <w:sz w:val="28"/>
          <w:szCs w:val="28"/>
        </w:rPr>
        <w:t>imos, la idea principal es</w:t>
      </w:r>
      <w:r w:rsidRPr="00925B53">
        <w:rPr>
          <w:color w:val="3B3838" w:themeColor="background2" w:themeShade="40"/>
          <w:sz w:val="28"/>
          <w:szCs w:val="28"/>
        </w:rPr>
        <w:t xml:space="preserve"> que los alumnos de los próximos años puedan programar e</w:t>
      </w:r>
      <w:r>
        <w:rPr>
          <w:color w:val="3B3838" w:themeColor="background2" w:themeShade="40"/>
          <w:sz w:val="28"/>
          <w:szCs w:val="28"/>
        </w:rPr>
        <w:t xml:space="preserve"> incluso ampliar este trabajo o</w:t>
      </w:r>
      <w:r w:rsidRPr="00925B53">
        <w:rPr>
          <w:color w:val="3B3838" w:themeColor="background2" w:themeShade="40"/>
          <w:sz w:val="28"/>
          <w:szCs w:val="28"/>
        </w:rPr>
        <w:t xml:space="preserve"> Proyecto</w:t>
      </w:r>
      <w:r>
        <w:rPr>
          <w:color w:val="3B3838" w:themeColor="background2" w:themeShade="40"/>
          <w:sz w:val="28"/>
          <w:szCs w:val="28"/>
        </w:rPr>
        <w:t xml:space="preserve"> Final</w:t>
      </w:r>
      <w:r w:rsidRPr="00925B53">
        <w:rPr>
          <w:color w:val="3B3838" w:themeColor="background2" w:themeShade="40"/>
          <w:sz w:val="28"/>
          <w:szCs w:val="28"/>
        </w:rPr>
        <w:t>, pero a su vez, lo que se intenta también es crear un ambiente industrial de los más real posible, utilizando dispositivos que podemos encontrar en cualquier fábrica. Para este trabajo de Practicas Vamos a fabricar y diseñar una cinta transportadora Automática a  Escala.</w:t>
      </w:r>
    </w:p>
    <w:p w:rsidR="003014F5" w:rsidRPr="00925B53" w:rsidRDefault="003014F5" w:rsidP="003014F5">
      <w:pPr>
        <w:rPr>
          <w:color w:val="3B3838" w:themeColor="background2" w:themeShade="40"/>
          <w:sz w:val="28"/>
          <w:szCs w:val="28"/>
        </w:rPr>
      </w:pPr>
    </w:p>
    <w:p w:rsidR="00A816D9" w:rsidRDefault="00A816D9"/>
    <w:sectPr w:rsidR="00A816D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1CB" w:rsidRDefault="00F861CB" w:rsidP="003014F5">
      <w:pPr>
        <w:spacing w:after="0" w:line="240" w:lineRule="auto"/>
      </w:pPr>
      <w:r>
        <w:separator/>
      </w:r>
    </w:p>
  </w:endnote>
  <w:endnote w:type="continuationSeparator" w:id="0">
    <w:p w:rsidR="00F861CB" w:rsidRDefault="00F861CB" w:rsidP="0030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Calibri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1CB" w:rsidRDefault="00F861CB" w:rsidP="003014F5">
      <w:pPr>
        <w:spacing w:after="0" w:line="240" w:lineRule="auto"/>
      </w:pPr>
      <w:r>
        <w:separator/>
      </w:r>
    </w:p>
  </w:footnote>
  <w:footnote w:type="continuationSeparator" w:id="0">
    <w:p w:rsidR="00F861CB" w:rsidRDefault="00F861CB" w:rsidP="0030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  <w:lang w:val="es-ES"/>
      </w:rPr>
      <w:id w:val="2008321141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AR"/>
      </w:rPr>
    </w:sdtEndPr>
    <w:sdtContent>
      <w:p w:rsidR="003014F5" w:rsidRDefault="003014F5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3014F5">
          <w:rPr>
            <w:b/>
            <w:bCs/>
            <w:noProof/>
            <w:lang w:val="es-ES"/>
          </w:rPr>
          <w:t>6</w:t>
        </w:r>
        <w:r>
          <w:rPr>
            <w:b/>
            <w:bCs/>
          </w:rPr>
          <w:fldChar w:fldCharType="end"/>
        </w:r>
      </w:p>
    </w:sdtContent>
  </w:sdt>
  <w:p w:rsidR="003014F5" w:rsidRDefault="003014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F5"/>
    <w:rsid w:val="003014F5"/>
    <w:rsid w:val="00A816D9"/>
    <w:rsid w:val="00F8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D7EA3A-56B9-45CA-90D7-55E95EF5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4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014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30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3014F5"/>
    <w:rPr>
      <w:b/>
      <w:bCs/>
    </w:rPr>
  </w:style>
  <w:style w:type="character" w:styleId="nfasis">
    <w:name w:val="Emphasis"/>
    <w:basedOn w:val="Fuentedeprrafopredeter"/>
    <w:uiPriority w:val="20"/>
    <w:qFormat/>
    <w:rsid w:val="003014F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014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4F5"/>
  </w:style>
  <w:style w:type="paragraph" w:styleId="Piedepgina">
    <w:name w:val="footer"/>
    <w:basedOn w:val="Normal"/>
    <w:link w:val="PiedepginaCar"/>
    <w:uiPriority w:val="99"/>
    <w:unhideWhenUsed/>
    <w:rsid w:val="003014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1487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760</dc:creator>
  <cp:keywords/>
  <dc:description/>
  <cp:lastModifiedBy>Dell 760</cp:lastModifiedBy>
  <cp:revision>1</cp:revision>
  <dcterms:created xsi:type="dcterms:W3CDTF">2020-09-13T15:13:00Z</dcterms:created>
  <dcterms:modified xsi:type="dcterms:W3CDTF">2020-09-13T15:15:00Z</dcterms:modified>
</cp:coreProperties>
</file>