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314F" w:rsidRPr="00F57F66" w:rsidRDefault="003F314F" w:rsidP="00B33B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gency FB" w:hAnsi="Agency FB" w:cs="Khmer UI"/>
          <w:b/>
          <w:bCs/>
          <w:sz w:val="36"/>
          <w:szCs w:val="24"/>
          <w:lang w:val="es-AR"/>
        </w:rPr>
      </w:pPr>
      <w:r w:rsidRPr="00F57F66">
        <w:rPr>
          <w:rFonts w:ascii="Agency FB" w:hAnsi="Agency FB" w:cs="Khmer UI"/>
          <w:b/>
          <w:bCs/>
          <w:sz w:val="36"/>
          <w:szCs w:val="24"/>
          <w:lang w:val="es-AR"/>
        </w:rPr>
        <w:t xml:space="preserve">LAS ANOTACIONES AL MARGEN 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bCs/>
          <w:sz w:val="24"/>
          <w:szCs w:val="24"/>
          <w:lang w:val="es-AR"/>
        </w:rPr>
      </w:pPr>
    </w:p>
    <w:p w:rsidR="003F314F" w:rsidRPr="00AE7848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bCs/>
          <w:sz w:val="24"/>
          <w:szCs w:val="24"/>
          <w:lang w:val="es-AR"/>
        </w:rPr>
      </w:pPr>
      <w:r>
        <w:rPr>
          <w:rFonts w:ascii="Khmer UI" w:hAnsi="Khmer UI" w:cs="Khmer UI"/>
          <w:b/>
          <w:bCs/>
          <w:sz w:val="24"/>
          <w:szCs w:val="24"/>
          <w:lang w:val="es-AR"/>
        </w:rPr>
        <w:t>¿</w:t>
      </w:r>
      <w:r w:rsidRPr="00AE7848">
        <w:rPr>
          <w:rFonts w:ascii="Khmer UI" w:hAnsi="Khmer UI" w:cs="Khmer UI"/>
          <w:b/>
          <w:bCs/>
          <w:sz w:val="24"/>
          <w:szCs w:val="24"/>
          <w:lang w:val="es-AR"/>
        </w:rPr>
        <w:t>Qué es?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>
        <w:rPr>
          <w:rFonts w:ascii="Khmer UI" w:hAnsi="Khmer UI" w:cs="Khmer UI"/>
          <w:b/>
          <w:bCs/>
          <w:sz w:val="24"/>
          <w:szCs w:val="24"/>
          <w:lang w:val="es-AR"/>
        </w:rPr>
        <w:t>Las a</w:t>
      </w:r>
      <w:r w:rsidRPr="00775479">
        <w:rPr>
          <w:rFonts w:ascii="Khmer UI" w:hAnsi="Khmer UI" w:cs="Khmer UI"/>
          <w:b/>
          <w:bCs/>
          <w:sz w:val="24"/>
          <w:szCs w:val="24"/>
          <w:lang w:val="es-AR"/>
        </w:rPr>
        <w:t>notaciones marginales</w:t>
      </w:r>
      <w:r>
        <w:rPr>
          <w:rFonts w:ascii="Khmer UI" w:hAnsi="Khmer UI" w:cs="Khmer UI"/>
          <w:b/>
          <w:bCs/>
          <w:sz w:val="24"/>
          <w:szCs w:val="24"/>
          <w:lang w:val="es-AR"/>
        </w:rPr>
        <w:t xml:space="preserve"> </w:t>
      </w:r>
      <w:r>
        <w:rPr>
          <w:rFonts w:ascii="Khmer UI" w:hAnsi="Khmer UI" w:cs="Khmer UI"/>
          <w:sz w:val="24"/>
          <w:szCs w:val="24"/>
          <w:lang w:val="es-AR"/>
        </w:rPr>
        <w:t>s</w:t>
      </w:r>
      <w:r w:rsidRPr="00775479">
        <w:rPr>
          <w:rFonts w:ascii="Khmer UI" w:hAnsi="Khmer UI" w:cs="Khmer UI"/>
          <w:sz w:val="24"/>
          <w:szCs w:val="24"/>
          <w:lang w:val="es-AR"/>
        </w:rPr>
        <w:t>on subtítulos que resumen el tema del párrafo y que se colocan en el margen.</w:t>
      </w:r>
      <w:r>
        <w:rPr>
          <w:rFonts w:ascii="Khmer UI" w:hAnsi="Khmer UI" w:cs="Khmer UI"/>
          <w:b/>
          <w:bCs/>
          <w:sz w:val="24"/>
          <w:szCs w:val="24"/>
          <w:lang w:val="es-AR"/>
        </w:rPr>
        <w:t xml:space="preserve"> </w:t>
      </w:r>
      <w:r w:rsidRPr="00775479">
        <w:rPr>
          <w:rFonts w:ascii="Khmer UI" w:hAnsi="Khmer UI" w:cs="Khmer UI"/>
          <w:sz w:val="24"/>
          <w:szCs w:val="24"/>
          <w:lang w:val="es-AR"/>
        </w:rPr>
        <w:t>Resultan muy útiles, porque llaman la atención sobre algún aspecto del texto y</w:t>
      </w:r>
      <w:r>
        <w:rPr>
          <w:rFonts w:ascii="Khmer UI" w:hAnsi="Khmer UI" w:cs="Khmer UI"/>
          <w:b/>
          <w:bCs/>
          <w:sz w:val="24"/>
          <w:szCs w:val="24"/>
          <w:lang w:val="es-AR"/>
        </w:rPr>
        <w:t xml:space="preserve"> </w:t>
      </w:r>
      <w:r w:rsidRPr="00775479">
        <w:rPr>
          <w:rFonts w:ascii="Khmer UI" w:hAnsi="Khmer UI" w:cs="Khmer UI"/>
          <w:sz w:val="24"/>
          <w:szCs w:val="24"/>
          <w:lang w:val="es-AR"/>
        </w:rPr>
        <w:t>facilitan la búsqueda de un punto o de un subtema específico.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sz w:val="24"/>
          <w:szCs w:val="24"/>
          <w:lang w:val="es-AR"/>
        </w:rPr>
      </w:pP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sz w:val="24"/>
          <w:szCs w:val="24"/>
          <w:lang w:val="es-AR"/>
        </w:rPr>
      </w:pPr>
      <w:r>
        <w:rPr>
          <w:rFonts w:ascii="Khmer UI" w:hAnsi="Khmer UI" w:cs="Khmer UI"/>
          <w:b/>
          <w:sz w:val="24"/>
          <w:szCs w:val="24"/>
          <w:lang w:val="es-AR"/>
        </w:rPr>
        <w:t>¿Cómo se hace?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sz w:val="24"/>
          <w:szCs w:val="24"/>
          <w:lang w:val="es-AR"/>
        </w:rPr>
      </w:pPr>
      <w:r>
        <w:rPr>
          <w:rFonts w:ascii="Khmer UI" w:hAnsi="Khmer UI" w:cs="Khmer UI"/>
          <w:b/>
          <w:sz w:val="24"/>
          <w:szCs w:val="24"/>
          <w:lang w:val="es-AR"/>
        </w:rPr>
        <w:t xml:space="preserve">a. </w:t>
      </w:r>
      <w:r w:rsidRPr="004A2A01">
        <w:rPr>
          <w:rFonts w:ascii="Khmer UI" w:hAnsi="Khmer UI" w:cs="Khmer UI"/>
          <w:sz w:val="24"/>
          <w:szCs w:val="24"/>
          <w:lang w:val="es-AR"/>
        </w:rPr>
        <w:t xml:space="preserve">saber con exactitud cuáles son las ideas principales, para lo cual es necesario, realizar previamente la </w:t>
      </w:r>
      <w:r w:rsidRPr="004A2A01">
        <w:rPr>
          <w:rFonts w:ascii="Khmer UI" w:hAnsi="Khmer UI" w:cs="Khmer UI"/>
          <w:b/>
          <w:sz w:val="24"/>
          <w:szCs w:val="24"/>
          <w:lang w:val="es-AR"/>
        </w:rPr>
        <w:t>técnica del subrayado.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>
        <w:rPr>
          <w:rFonts w:ascii="Khmer UI" w:hAnsi="Khmer UI" w:cs="Khmer UI"/>
          <w:b/>
          <w:sz w:val="24"/>
          <w:szCs w:val="24"/>
          <w:lang w:val="es-AR"/>
        </w:rPr>
        <w:t xml:space="preserve">b. </w:t>
      </w:r>
      <w:r w:rsidRPr="004A2A01">
        <w:rPr>
          <w:rFonts w:ascii="Khmer UI" w:hAnsi="Khmer UI" w:cs="Khmer UI"/>
          <w:sz w:val="24"/>
          <w:szCs w:val="24"/>
          <w:lang w:val="es-AR"/>
        </w:rPr>
        <w:t xml:space="preserve">Generalmente, en los textos, se pueden identificar </w:t>
      </w:r>
      <w:r w:rsidRPr="004A2A01">
        <w:rPr>
          <w:rFonts w:ascii="Khmer UI" w:hAnsi="Khmer UI" w:cs="Khmer UI"/>
          <w:b/>
          <w:sz w:val="24"/>
          <w:szCs w:val="24"/>
          <w:lang w:val="es-AR"/>
        </w:rPr>
        <w:t>diferentes aspectos</w:t>
      </w:r>
      <w:r w:rsidRPr="004A2A01">
        <w:rPr>
          <w:rFonts w:ascii="Khmer UI" w:hAnsi="Khmer UI" w:cs="Khmer UI"/>
          <w:sz w:val="24"/>
          <w:szCs w:val="24"/>
          <w:lang w:val="es-AR"/>
        </w:rPr>
        <w:t xml:space="preserve"> acerca del tema</w:t>
      </w:r>
      <w:r>
        <w:rPr>
          <w:rFonts w:ascii="Khmer UI" w:hAnsi="Khmer UI" w:cs="Khmer UI"/>
          <w:sz w:val="24"/>
          <w:szCs w:val="24"/>
          <w:lang w:val="es-AR"/>
        </w:rPr>
        <w:t xml:space="preserve"> </w:t>
      </w:r>
      <w:r w:rsidRPr="004A2A01">
        <w:rPr>
          <w:rFonts w:ascii="Khmer UI" w:hAnsi="Khmer UI" w:cs="Khmer UI"/>
          <w:sz w:val="24"/>
          <w:szCs w:val="24"/>
          <w:lang w:val="es-AR"/>
        </w:rPr>
        <w:t>del que se trate la lectura, tales como: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jc w:val="center"/>
        <w:rPr>
          <w:rFonts w:ascii="Khmer UI" w:hAnsi="Khmer UI" w:cs="Khmer UI"/>
          <w:sz w:val="24"/>
          <w:szCs w:val="24"/>
          <w:lang w:val="es-AR"/>
        </w:rPr>
      </w:pPr>
      <w:r>
        <w:rPr>
          <w:rFonts w:ascii="Khmer UI" w:hAnsi="Khmer UI" w:cs="Khmer UI"/>
          <w:noProof/>
          <w:sz w:val="24"/>
          <w:szCs w:val="24"/>
          <w:lang w:val="es-AR" w:eastAsia="es-AR"/>
        </w:rPr>
        <w:drawing>
          <wp:inline distT="0" distB="0" distL="0" distR="0" wp14:anchorId="281BF01F" wp14:editId="52D79972">
            <wp:extent cx="4493993" cy="1763543"/>
            <wp:effectExtent l="19050" t="0" r="1807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305" cy="176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jc w:val="center"/>
        <w:rPr>
          <w:rFonts w:ascii="Khmer UI" w:hAnsi="Khmer UI" w:cs="Khmer UI"/>
          <w:sz w:val="24"/>
          <w:szCs w:val="24"/>
          <w:lang w:val="es-AR"/>
        </w:rPr>
      </w:pPr>
    </w:p>
    <w:p w:rsidR="003F314F" w:rsidRPr="004A2A01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>
        <w:rPr>
          <w:rFonts w:ascii="Khmer UI" w:hAnsi="Khmer UI" w:cs="Khmer UI"/>
          <w:b/>
          <w:sz w:val="24"/>
          <w:szCs w:val="24"/>
          <w:lang w:val="es-AR"/>
        </w:rPr>
        <w:t xml:space="preserve">c. </w:t>
      </w:r>
      <w:r w:rsidRPr="004A2A01">
        <w:rPr>
          <w:rFonts w:ascii="Khmer UI" w:hAnsi="Khmer UI" w:cs="Khmer UI"/>
          <w:sz w:val="24"/>
          <w:szCs w:val="24"/>
          <w:lang w:val="es-AR"/>
        </w:rPr>
        <w:t>Una vez que hayas realizado el subrayado, podrás escribir las notas al margen que</w:t>
      </w:r>
      <w:r>
        <w:rPr>
          <w:rFonts w:ascii="Khmer UI" w:hAnsi="Khmer UI" w:cs="Khmer UI"/>
          <w:sz w:val="24"/>
          <w:szCs w:val="24"/>
          <w:lang w:val="es-AR"/>
        </w:rPr>
        <w:t xml:space="preserve"> </w:t>
      </w:r>
      <w:r w:rsidRPr="004A2A01">
        <w:rPr>
          <w:rFonts w:ascii="Khmer UI" w:hAnsi="Khmer UI" w:cs="Khmer UI"/>
          <w:sz w:val="24"/>
          <w:szCs w:val="24"/>
          <w:lang w:val="es-AR"/>
        </w:rPr>
        <w:t>expresen las ideas principales del tema apoyándote en la lista de palabras anterior.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 w:rsidRPr="004A2A01">
        <w:rPr>
          <w:rFonts w:ascii="Khmer UI" w:hAnsi="Khmer UI" w:cs="Khmer UI"/>
          <w:b/>
          <w:sz w:val="24"/>
          <w:szCs w:val="24"/>
          <w:lang w:val="es-AR"/>
        </w:rPr>
        <w:t>d</w:t>
      </w:r>
      <w:r>
        <w:rPr>
          <w:rFonts w:ascii="Khmer UI" w:hAnsi="Khmer UI" w:cs="Khmer UI"/>
          <w:b/>
          <w:sz w:val="24"/>
          <w:szCs w:val="24"/>
          <w:lang w:val="es-AR"/>
        </w:rPr>
        <w:t xml:space="preserve">. </w:t>
      </w:r>
      <w:r w:rsidRPr="004A2A01">
        <w:rPr>
          <w:rFonts w:ascii="Khmer UI" w:hAnsi="Khmer UI" w:cs="Khmer UI"/>
          <w:sz w:val="24"/>
          <w:szCs w:val="24"/>
          <w:lang w:val="es-AR"/>
        </w:rPr>
        <w:t xml:space="preserve">Además de palabras puedes utilizar un </w:t>
      </w:r>
      <w:r w:rsidRPr="004A2A01">
        <w:rPr>
          <w:rFonts w:ascii="Khmer UI" w:hAnsi="Khmer UI" w:cs="Khmer UI"/>
          <w:b/>
          <w:sz w:val="24"/>
          <w:szCs w:val="24"/>
          <w:lang w:val="es-AR"/>
        </w:rPr>
        <w:t>código</w:t>
      </w:r>
      <w:r w:rsidRPr="004A2A01">
        <w:rPr>
          <w:rFonts w:ascii="Khmer UI" w:hAnsi="Khmer UI" w:cs="Khmer UI"/>
          <w:sz w:val="24"/>
          <w:szCs w:val="24"/>
          <w:lang w:val="es-AR"/>
        </w:rPr>
        <w:t xml:space="preserve"> que de forma sencilla y rápida te permita</w:t>
      </w:r>
      <w:r>
        <w:rPr>
          <w:rFonts w:ascii="Khmer UI" w:hAnsi="Khmer UI" w:cs="Khmer UI"/>
          <w:sz w:val="24"/>
          <w:szCs w:val="24"/>
          <w:lang w:val="es-AR"/>
        </w:rPr>
        <w:t xml:space="preserve"> </w:t>
      </w:r>
      <w:r w:rsidRPr="004A2A01">
        <w:rPr>
          <w:rFonts w:ascii="Khmer UI" w:hAnsi="Khmer UI" w:cs="Khmer UI"/>
          <w:sz w:val="24"/>
          <w:szCs w:val="24"/>
          <w:lang w:val="es-AR"/>
        </w:rPr>
        <w:t>ubicar la información que necesitas. A continuación te presentamos un ejemplo de</w:t>
      </w:r>
      <w:r>
        <w:rPr>
          <w:rFonts w:ascii="Khmer UI" w:hAnsi="Khmer UI" w:cs="Khmer UI"/>
          <w:sz w:val="24"/>
          <w:szCs w:val="24"/>
          <w:lang w:val="es-AR"/>
        </w:rPr>
        <w:t xml:space="preserve"> </w:t>
      </w:r>
      <w:r w:rsidRPr="004A2A01">
        <w:rPr>
          <w:rFonts w:ascii="Khmer UI" w:hAnsi="Khmer UI" w:cs="Khmer UI"/>
          <w:sz w:val="24"/>
          <w:szCs w:val="24"/>
          <w:lang w:val="es-AR"/>
        </w:rPr>
        <w:t>código</w:t>
      </w:r>
      <w:r>
        <w:rPr>
          <w:rStyle w:val="Refdenotaalpie"/>
          <w:rFonts w:ascii="Khmer UI" w:hAnsi="Khmer UI" w:cs="Khmer UI"/>
          <w:sz w:val="24"/>
          <w:szCs w:val="24"/>
          <w:lang w:val="es-AR"/>
        </w:rPr>
        <w:footnoteReference w:id="1"/>
      </w:r>
      <w:r w:rsidRPr="004A2A01">
        <w:rPr>
          <w:rFonts w:ascii="Khmer UI" w:hAnsi="Khmer UI" w:cs="Khmer UI"/>
          <w:sz w:val="24"/>
          <w:szCs w:val="24"/>
          <w:lang w:val="es-AR"/>
        </w:rPr>
        <w:t>.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jc w:val="center"/>
        <w:rPr>
          <w:rFonts w:ascii="Khmer UI" w:hAnsi="Khmer UI" w:cs="Khmer UI"/>
          <w:sz w:val="24"/>
          <w:szCs w:val="24"/>
          <w:lang w:val="es-AR"/>
        </w:rPr>
      </w:pPr>
      <w:r>
        <w:rPr>
          <w:rFonts w:ascii="Khmer UI" w:hAnsi="Khmer UI" w:cs="Khmer UI"/>
          <w:noProof/>
          <w:sz w:val="24"/>
          <w:szCs w:val="24"/>
          <w:lang w:val="es-AR" w:eastAsia="es-AR"/>
        </w:rPr>
        <w:drawing>
          <wp:inline distT="0" distB="0" distL="0" distR="0" wp14:anchorId="34268F7E" wp14:editId="465BAFE3">
            <wp:extent cx="3446877" cy="1447800"/>
            <wp:effectExtent l="19050" t="0" r="1173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46" cy="145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4F" w:rsidRPr="00AC22DD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 w:rsidRPr="00AC22DD">
        <w:rPr>
          <w:rFonts w:ascii="Khmer UI" w:hAnsi="Khmer UI" w:cs="Khmer UI"/>
          <w:sz w:val="24"/>
          <w:szCs w:val="24"/>
          <w:lang w:val="es-AR"/>
        </w:rPr>
        <w:t xml:space="preserve">Las </w:t>
      </w:r>
      <w:r w:rsidRPr="00AC22DD">
        <w:rPr>
          <w:rFonts w:ascii="Khmer UI" w:hAnsi="Khmer UI" w:cs="Khmer UI"/>
          <w:b/>
          <w:sz w:val="24"/>
          <w:szCs w:val="24"/>
          <w:lang w:val="es-AR"/>
        </w:rPr>
        <w:t>ventajas</w:t>
      </w:r>
      <w:r w:rsidRPr="00AC22DD">
        <w:rPr>
          <w:rFonts w:ascii="Khmer UI" w:hAnsi="Khmer UI" w:cs="Khmer UI"/>
          <w:sz w:val="24"/>
          <w:szCs w:val="24"/>
          <w:lang w:val="es-AR"/>
        </w:rPr>
        <w:t xml:space="preserve"> que tiene esta técnica son:</w:t>
      </w:r>
    </w:p>
    <w:p w:rsidR="003F314F" w:rsidRPr="00AC22DD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 w:rsidRPr="00AC22DD">
        <w:rPr>
          <w:rFonts w:ascii="Khmer UI" w:hAnsi="Khmer UI" w:cs="Khmer UI"/>
          <w:sz w:val="24"/>
          <w:szCs w:val="24"/>
          <w:lang w:val="es-AR"/>
        </w:rPr>
        <w:t>a) Obliga a pensar, ya que debes sustituir la repetición mecánica del texto por la</w:t>
      </w:r>
      <w:r>
        <w:rPr>
          <w:rFonts w:ascii="Khmer UI" w:hAnsi="Khmer UI" w:cs="Khmer UI"/>
          <w:sz w:val="24"/>
          <w:szCs w:val="24"/>
          <w:lang w:val="es-AR"/>
        </w:rPr>
        <w:t xml:space="preserve"> </w:t>
      </w:r>
      <w:r w:rsidRPr="00AC22DD">
        <w:rPr>
          <w:rFonts w:ascii="Khmer UI" w:hAnsi="Khmer UI" w:cs="Khmer UI"/>
          <w:sz w:val="24"/>
          <w:szCs w:val="24"/>
          <w:lang w:val="es-AR"/>
        </w:rPr>
        <w:t>comprensión del mismo.</w:t>
      </w:r>
    </w:p>
    <w:p w:rsidR="003F314F" w:rsidRPr="00AC22DD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 w:rsidRPr="00AC22DD">
        <w:rPr>
          <w:rFonts w:ascii="Khmer UI" w:hAnsi="Khmer UI" w:cs="Khmer UI"/>
          <w:sz w:val="24"/>
          <w:szCs w:val="24"/>
          <w:lang w:val="es-AR"/>
        </w:rPr>
        <w:t>b) Se trata de un estudio activo, ya que se opone a la monotonía y aburrimiento,</w:t>
      </w:r>
      <w:r>
        <w:rPr>
          <w:rFonts w:ascii="Khmer UI" w:hAnsi="Khmer UI" w:cs="Khmer UI"/>
          <w:sz w:val="24"/>
          <w:szCs w:val="24"/>
          <w:lang w:val="es-AR"/>
        </w:rPr>
        <w:t xml:space="preserve"> </w:t>
      </w:r>
      <w:r w:rsidRPr="00AC22DD">
        <w:rPr>
          <w:rFonts w:ascii="Khmer UI" w:hAnsi="Khmer UI" w:cs="Khmer UI"/>
          <w:sz w:val="24"/>
          <w:szCs w:val="24"/>
          <w:lang w:val="es-AR"/>
        </w:rPr>
        <w:t>favoreciendo el recuerdo.</w:t>
      </w:r>
    </w:p>
    <w:p w:rsidR="003F314F" w:rsidRPr="00AC22DD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 w:rsidRPr="00AC22DD">
        <w:rPr>
          <w:rFonts w:ascii="Khmer UI" w:hAnsi="Khmer UI" w:cs="Khmer UI"/>
          <w:sz w:val="24"/>
          <w:szCs w:val="24"/>
          <w:lang w:val="es-AR"/>
        </w:rPr>
        <w:t>c) Tiende a desarrollar la capacidad de análisis al obligarte a comprender y examinar</w:t>
      </w:r>
      <w:r>
        <w:rPr>
          <w:rFonts w:ascii="Khmer UI" w:hAnsi="Khmer UI" w:cs="Khmer UI"/>
          <w:sz w:val="24"/>
          <w:szCs w:val="24"/>
          <w:lang w:val="es-AR"/>
        </w:rPr>
        <w:t xml:space="preserve"> </w:t>
      </w:r>
      <w:r w:rsidRPr="00AC22DD">
        <w:rPr>
          <w:rFonts w:ascii="Khmer UI" w:hAnsi="Khmer UI" w:cs="Khmer UI"/>
          <w:sz w:val="24"/>
          <w:szCs w:val="24"/>
          <w:lang w:val="es-AR"/>
        </w:rPr>
        <w:t>el texto minuciosamente y todos sus detalles.</w:t>
      </w:r>
    </w:p>
    <w:p w:rsidR="003F314F" w:rsidRPr="00AC22DD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 w:rsidRPr="00AC22DD">
        <w:rPr>
          <w:rFonts w:ascii="Khmer UI" w:hAnsi="Khmer UI" w:cs="Khmer UI"/>
          <w:sz w:val="24"/>
          <w:szCs w:val="24"/>
          <w:lang w:val="es-AR"/>
        </w:rPr>
        <w:t>d) También te desarrollará la capacidad de síntesis</w:t>
      </w:r>
      <w:r>
        <w:rPr>
          <w:rFonts w:ascii="Khmer UI" w:hAnsi="Khmer UI" w:cs="Khmer UI"/>
          <w:sz w:val="24"/>
          <w:szCs w:val="24"/>
          <w:lang w:val="es-AR"/>
        </w:rPr>
        <w:t xml:space="preserve"> y resumen</w:t>
      </w:r>
      <w:r w:rsidRPr="00AC22DD">
        <w:rPr>
          <w:rFonts w:ascii="Khmer UI" w:hAnsi="Khmer UI" w:cs="Khmer UI"/>
          <w:sz w:val="24"/>
          <w:szCs w:val="24"/>
          <w:lang w:val="es-AR"/>
        </w:rPr>
        <w:t xml:space="preserve"> ya que te impone reducir a una o</w:t>
      </w:r>
      <w:r>
        <w:rPr>
          <w:rFonts w:ascii="Khmer UI" w:hAnsi="Khmer UI" w:cs="Khmer UI"/>
          <w:sz w:val="24"/>
          <w:szCs w:val="24"/>
          <w:lang w:val="es-AR"/>
        </w:rPr>
        <w:t xml:space="preserve"> </w:t>
      </w:r>
      <w:r w:rsidRPr="00AC22DD">
        <w:rPr>
          <w:rFonts w:ascii="Khmer UI" w:hAnsi="Khmer UI" w:cs="Khmer UI"/>
          <w:sz w:val="24"/>
          <w:szCs w:val="24"/>
          <w:lang w:val="es-AR"/>
        </w:rPr>
        <w:t>dos palabras la idea principal del párrafo analizado.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 w:rsidRPr="00AC22DD">
        <w:rPr>
          <w:rFonts w:ascii="Khmer UI" w:hAnsi="Khmer UI" w:cs="Khmer UI"/>
          <w:sz w:val="24"/>
          <w:szCs w:val="24"/>
          <w:lang w:val="es-AR"/>
        </w:rPr>
        <w:t>e) Te facilitará la comprensión del texto.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</w:p>
    <w:p w:rsidR="003F314F" w:rsidRPr="004A2A01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>
        <w:rPr>
          <w:rFonts w:ascii="Khmer UI" w:hAnsi="Khmer UI" w:cs="Khmer UI"/>
          <w:sz w:val="24"/>
          <w:szCs w:val="24"/>
          <w:lang w:val="es-AR"/>
        </w:rPr>
        <w:t xml:space="preserve">A continuación, se da un ejemplo donde se aplica las tres técnicas desarrolladas. 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bCs/>
          <w:sz w:val="24"/>
          <w:szCs w:val="24"/>
          <w:lang w:val="es-AR"/>
        </w:rPr>
      </w:pPr>
    </w:p>
    <w:p w:rsidR="003F314F" w:rsidRPr="00E1651D" w:rsidRDefault="003F314F" w:rsidP="00B33B3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gency FB" w:hAnsi="Agency FB" w:cs="Khmer UI"/>
          <w:b/>
          <w:sz w:val="40"/>
        </w:rPr>
      </w:pPr>
      <w:r w:rsidRPr="00E1651D">
        <w:rPr>
          <w:rFonts w:ascii="Agency FB" w:hAnsi="Agency FB" w:cs="Khmer UI"/>
          <w:b/>
          <w:sz w:val="40"/>
        </w:rPr>
        <w:sym w:font="Wingdings" w:char="F021"/>
      </w:r>
      <w:r w:rsidRPr="00E1651D">
        <w:rPr>
          <w:rFonts w:ascii="Agency FB" w:hAnsi="Agency FB" w:cs="Khmer UI"/>
          <w:b/>
          <w:sz w:val="40"/>
        </w:rPr>
        <w:t xml:space="preserve"> ACTIVIDADES DE COMPROBACIÓN</w:t>
      </w:r>
      <w:r>
        <w:rPr>
          <w:rFonts w:ascii="Agency FB" w:hAnsi="Agency FB" w:cs="Khmer UI"/>
          <w:b/>
          <w:sz w:val="40"/>
        </w:rPr>
        <w:t xml:space="preserve"> N° 1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bCs/>
          <w:sz w:val="24"/>
          <w:szCs w:val="24"/>
          <w:lang w:val="es-AR"/>
        </w:rPr>
      </w:pP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>
        <w:rPr>
          <w:rFonts w:ascii="Khmer UI" w:hAnsi="Khmer UI" w:cs="Khmer UI"/>
          <w:sz w:val="24"/>
          <w:szCs w:val="24"/>
          <w:lang w:val="es-AR"/>
        </w:rPr>
        <w:t>1. Lea</w:t>
      </w:r>
      <w:r w:rsidRPr="00775479">
        <w:rPr>
          <w:rFonts w:ascii="Khmer UI" w:hAnsi="Khmer UI" w:cs="Khmer UI"/>
          <w:sz w:val="24"/>
          <w:szCs w:val="24"/>
          <w:lang w:val="es-AR"/>
        </w:rPr>
        <w:t xml:space="preserve"> el siguiente texto</w:t>
      </w:r>
      <w:r>
        <w:rPr>
          <w:rFonts w:ascii="Khmer UI" w:hAnsi="Khmer UI" w:cs="Khmer UI"/>
          <w:sz w:val="24"/>
          <w:szCs w:val="24"/>
          <w:lang w:val="es-AR"/>
        </w:rPr>
        <w:t xml:space="preserve"> teniendo en cuenta los tres pasos básicos de la lectura</w:t>
      </w:r>
      <w:r>
        <w:rPr>
          <w:rFonts w:ascii="Khmer UI" w:hAnsi="Khmer UI" w:cs="Khmer UI"/>
          <w:sz w:val="24"/>
          <w:szCs w:val="24"/>
        </w:rPr>
        <w:t xml:space="preserve"> (pre lectura, lectura y pos lectura)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sz w:val="24"/>
          <w:szCs w:val="24"/>
          <w:lang w:val="es-AR"/>
        </w:rPr>
      </w:pPr>
      <w:r>
        <w:rPr>
          <w:rFonts w:ascii="Khmer UI" w:hAnsi="Khmer UI" w:cs="Khmer UI"/>
          <w:sz w:val="24"/>
          <w:szCs w:val="24"/>
          <w:lang w:val="es-AR"/>
        </w:rPr>
        <w:t>2. Haga</w:t>
      </w:r>
      <w:r w:rsidRPr="00775479">
        <w:rPr>
          <w:rFonts w:ascii="Khmer UI" w:hAnsi="Khmer UI" w:cs="Khmer UI"/>
          <w:sz w:val="24"/>
          <w:szCs w:val="24"/>
          <w:lang w:val="es-AR"/>
        </w:rPr>
        <w:t xml:space="preserve"> el subrayado de las ideas principales </w:t>
      </w:r>
      <w:r>
        <w:rPr>
          <w:rFonts w:ascii="Khmer UI" w:hAnsi="Khmer UI" w:cs="Khmer UI"/>
          <w:sz w:val="24"/>
          <w:szCs w:val="24"/>
          <w:lang w:val="es-AR"/>
        </w:rPr>
        <w:t>utilizando diferentes técnicas.</w:t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bCs/>
          <w:sz w:val="24"/>
          <w:szCs w:val="24"/>
          <w:lang w:val="es-AR"/>
        </w:rPr>
      </w:pPr>
      <w:r>
        <w:rPr>
          <w:rFonts w:ascii="Khmer UI" w:hAnsi="Khmer UI" w:cs="Khmer UI"/>
          <w:sz w:val="24"/>
          <w:szCs w:val="24"/>
          <w:lang w:val="es-AR"/>
        </w:rPr>
        <w:lastRenderedPageBreak/>
        <w:t>3. Coloque</w:t>
      </w:r>
      <w:r w:rsidRPr="00775479">
        <w:rPr>
          <w:rFonts w:ascii="Khmer UI" w:hAnsi="Khmer UI" w:cs="Khmer UI"/>
          <w:sz w:val="24"/>
          <w:szCs w:val="24"/>
          <w:lang w:val="es-AR"/>
        </w:rPr>
        <w:t xml:space="preserve"> notas marginales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:rsidR="003F314F" w:rsidRPr="00775479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bCs/>
          <w:noProof/>
          <w:sz w:val="24"/>
          <w:szCs w:val="24"/>
          <w:lang w:val="es-AR" w:eastAsia="es-AR"/>
        </w:rPr>
      </w:pPr>
      <w:r w:rsidRPr="00775479">
        <w:rPr>
          <w:rFonts w:ascii="Khmer UI" w:hAnsi="Khmer UI" w:cs="Khmer UI"/>
          <w:b/>
          <w:bCs/>
          <w:noProof/>
          <w:sz w:val="24"/>
          <w:szCs w:val="24"/>
          <w:lang w:val="es-AR" w:eastAsia="es-AR"/>
        </w:rPr>
        <w:drawing>
          <wp:inline distT="0" distB="0" distL="0" distR="0" wp14:anchorId="46776C82" wp14:editId="6E8A9748">
            <wp:extent cx="5838093" cy="6682153"/>
            <wp:effectExtent l="0" t="0" r="0" b="4445"/>
            <wp:docPr id="1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093" cy="6682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bCs/>
          <w:noProof/>
          <w:sz w:val="24"/>
          <w:szCs w:val="24"/>
          <w:lang w:eastAsia="es-AR"/>
        </w:rPr>
      </w:pPr>
    </w:p>
    <w:p w:rsidR="003F314F" w:rsidRDefault="003F314F" w:rsidP="00B33B33">
      <w:pPr>
        <w:suppressLineNumbers/>
        <w:autoSpaceDE w:val="0"/>
        <w:autoSpaceDN w:val="0"/>
        <w:adjustRightInd w:val="0"/>
        <w:spacing w:after="0" w:line="360" w:lineRule="auto"/>
        <w:rPr>
          <w:rFonts w:ascii="Khmer UI" w:hAnsi="Khmer UI" w:cs="Khmer UI"/>
          <w:b/>
          <w:bCs/>
          <w:noProof/>
          <w:sz w:val="24"/>
          <w:szCs w:val="24"/>
          <w:lang w:eastAsia="es-AR"/>
        </w:rPr>
      </w:pPr>
    </w:p>
    <w:p w:rsidR="003F314F" w:rsidRDefault="003F314F"/>
    <w:sectPr w:rsidR="003F31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314F" w:rsidRDefault="003F314F" w:rsidP="003F314F">
      <w:pPr>
        <w:spacing w:after="0" w:line="240" w:lineRule="auto"/>
      </w:pPr>
      <w:r>
        <w:separator/>
      </w:r>
    </w:p>
  </w:endnote>
  <w:endnote w:type="continuationSeparator" w:id="0">
    <w:p w:rsidR="003F314F" w:rsidRDefault="003F314F" w:rsidP="003F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Khmer UI">
    <w:altName w:val="Noto Sans Khmer"/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314F" w:rsidRDefault="003F314F" w:rsidP="003F314F">
      <w:pPr>
        <w:spacing w:after="0" w:line="240" w:lineRule="auto"/>
      </w:pPr>
      <w:r>
        <w:separator/>
      </w:r>
    </w:p>
  </w:footnote>
  <w:footnote w:type="continuationSeparator" w:id="0">
    <w:p w:rsidR="003F314F" w:rsidRDefault="003F314F" w:rsidP="003F314F">
      <w:pPr>
        <w:spacing w:after="0" w:line="240" w:lineRule="auto"/>
      </w:pPr>
      <w:r>
        <w:continuationSeparator/>
      </w:r>
    </w:p>
  </w:footnote>
  <w:footnote w:id="1">
    <w:p w:rsidR="003F314F" w:rsidRPr="004A2A01" w:rsidRDefault="003F314F" w:rsidP="000760CD">
      <w:pPr>
        <w:pStyle w:val="Textonotapie"/>
        <w:rPr>
          <w:b/>
        </w:rPr>
      </w:pPr>
      <w:r w:rsidRPr="004A2A01">
        <w:rPr>
          <w:rStyle w:val="Refdenotaalpie"/>
          <w:b/>
        </w:rPr>
        <w:footnoteRef/>
      </w:r>
      <w:r w:rsidRPr="004A2A01">
        <w:rPr>
          <w:b/>
        </w:rPr>
        <w:t xml:space="preserve"> No tienes porqué utilizar todos estos códigos, ni tampoco tienen que ser necesariamente</w:t>
      </w:r>
    </w:p>
    <w:p w:rsidR="003F314F" w:rsidRPr="004A2A01" w:rsidRDefault="003F314F" w:rsidP="000760CD">
      <w:pPr>
        <w:pStyle w:val="Textonotapie"/>
        <w:rPr>
          <w:lang w:val="es-AR"/>
        </w:rPr>
      </w:pPr>
      <w:r w:rsidRPr="004A2A01">
        <w:rPr>
          <w:b/>
        </w:rPr>
        <w:t>los mismos que te proponemos.</w:t>
      </w:r>
      <w:r>
        <w:rPr>
          <w:b/>
        </w:rPr>
        <w:t xml:space="preserve"> Puedes tener tu propio sistema de códigos.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4F"/>
    <w:rsid w:val="003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735C3A0-8655-9042-8C1F-9DE2A561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qFormat/>
    <w:rsid w:val="003F314F"/>
    <w:pPr>
      <w:spacing w:after="0" w:line="240" w:lineRule="auto"/>
    </w:pPr>
    <w:rPr>
      <w:color w:val="323E4F" w:themeColor="text2" w:themeShade="BF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314F"/>
    <w:rPr>
      <w:color w:val="323E4F" w:themeColor="text2" w:themeShade="BF"/>
      <w:sz w:val="20"/>
      <w:szCs w:val="20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qFormat/>
    <w:rsid w:val="003F3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 /><Relationship Id="rId3" Type="http://schemas.openxmlformats.org/officeDocument/2006/relationships/webSettings" Target="webSettings.xml" /><Relationship Id="rId7" Type="http://schemas.openxmlformats.org/officeDocument/2006/relationships/image" Target="media/image2.em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emf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2020-09-13T06:39:00Z</dcterms:created>
  <dcterms:modified xsi:type="dcterms:W3CDTF">2020-09-13T06:39:00Z</dcterms:modified>
</cp:coreProperties>
</file>