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CC" w:rsidRDefault="00BA18CC" w:rsidP="00BA18CC">
      <w:pPr>
        <w:jc w:val="center"/>
        <w:rPr>
          <w:rFonts w:cstheme="minorHAnsi"/>
          <w:b/>
          <w:sz w:val="24"/>
          <w:szCs w:val="24"/>
          <w:u w:val="single"/>
          <w:lang w:val="es-MX"/>
        </w:rPr>
      </w:pPr>
      <w:r w:rsidRPr="00E63CA2">
        <w:rPr>
          <w:rFonts w:cstheme="minorHAnsi"/>
          <w:b/>
          <w:sz w:val="24"/>
          <w:szCs w:val="24"/>
          <w:u w:val="single"/>
          <w:lang w:val="es-MX"/>
        </w:rPr>
        <w:t>TRANSMISION POR ENGRANAJES</w:t>
      </w:r>
    </w:p>
    <w:p w:rsidR="00E63CA2" w:rsidRPr="00E63CA2" w:rsidRDefault="00E63CA2" w:rsidP="00BA18CC">
      <w:pPr>
        <w:jc w:val="center"/>
        <w:rPr>
          <w:rFonts w:cstheme="minorHAnsi"/>
          <w:b/>
          <w:sz w:val="24"/>
          <w:szCs w:val="24"/>
          <w:u w:val="single"/>
          <w:lang w:val="es-MX"/>
        </w:rPr>
      </w:pPr>
    </w:p>
    <w:p w:rsidR="00BA18CC" w:rsidRPr="00E63CA2" w:rsidRDefault="00BA18CC" w:rsidP="00BA18CC">
      <w:pPr>
        <w:pStyle w:val="texto3"/>
        <w:spacing w:before="0" w:beforeAutospacing="0" w:after="0" w:afterAutospacing="0"/>
        <w:ind w:left="600" w:right="300" w:firstLine="300"/>
        <w:rPr>
          <w:rFonts w:asciiTheme="minorHAnsi" w:hAnsiTheme="minorHAnsi" w:cstheme="minorHAnsi"/>
          <w:color w:val="000000"/>
        </w:rPr>
      </w:pPr>
      <w:r w:rsidRPr="00E63CA2">
        <w:rPr>
          <w:rFonts w:asciiTheme="minorHAnsi" w:hAnsiTheme="minorHAnsi" w:cstheme="minorHAnsi"/>
          <w:b/>
          <w:bCs/>
          <w:color w:val="000000"/>
          <w:bdr w:val="none" w:sz="0" w:space="0" w:color="auto" w:frame="1"/>
        </w:rPr>
        <w:t>Generalidades</w:t>
      </w:r>
    </w:p>
    <w:p w:rsidR="00BA18CC" w:rsidRPr="00E63CA2" w:rsidRDefault="00BA18CC" w:rsidP="00BA18CC">
      <w:pPr>
        <w:pStyle w:val="texto3"/>
        <w:spacing w:before="300" w:beforeAutospacing="0" w:after="150" w:afterAutospacing="0"/>
        <w:ind w:left="600" w:right="300" w:firstLine="300"/>
        <w:rPr>
          <w:rFonts w:asciiTheme="minorHAnsi" w:hAnsiTheme="minorHAnsi" w:cstheme="minorHAnsi"/>
          <w:color w:val="000000"/>
        </w:rPr>
      </w:pPr>
      <w:r w:rsidRPr="00E63CA2">
        <w:rPr>
          <w:rFonts w:asciiTheme="minorHAnsi" w:hAnsiTheme="minorHAnsi" w:cstheme="minorHAnsi"/>
          <w:color w:val="000000"/>
        </w:rPr>
        <w:t>La principal ventaja de las transmisiones por engranajes mediante ruedas dentadas es la gran exactitud en la relación de transmisión que se puede alcanzar frente a otros tipos de transmisiones, lo que permite, entre otras aplicaciones, su uso en maquinaria de precisión.</w:t>
      </w:r>
    </w:p>
    <w:p w:rsidR="00BA18CC" w:rsidRPr="00E63CA2" w:rsidRDefault="00BA18CC" w:rsidP="00BA18CC">
      <w:pPr>
        <w:pStyle w:val="texto3"/>
        <w:spacing w:before="300" w:beforeAutospacing="0" w:after="150" w:afterAutospacing="0"/>
        <w:ind w:left="600" w:right="300" w:firstLine="300"/>
        <w:rPr>
          <w:rFonts w:asciiTheme="minorHAnsi" w:hAnsiTheme="minorHAnsi" w:cstheme="minorHAnsi"/>
          <w:color w:val="000000"/>
        </w:rPr>
      </w:pPr>
      <w:r w:rsidRPr="00E63CA2">
        <w:rPr>
          <w:rFonts w:asciiTheme="minorHAnsi" w:hAnsiTheme="minorHAnsi" w:cstheme="minorHAnsi"/>
          <w:color w:val="000000"/>
        </w:rPr>
        <w:t>Por otro lado, el empleo de materiales con gran dureza superficial y rigidez (por ejemplo, aceros templados sometidos a un tratamiento de cementación superficial), permiten transmitir pares elevados de fuerza a velocidades de giro elevadas, conservando a la vez constante la relación de transmisión.</w:t>
      </w:r>
    </w:p>
    <w:p w:rsidR="00BA18CC" w:rsidRPr="00E63CA2" w:rsidRDefault="00BA18CC" w:rsidP="00BA18CC">
      <w:pPr>
        <w:spacing w:after="0" w:line="240" w:lineRule="auto"/>
        <w:ind w:left="600" w:right="300" w:firstLine="300"/>
        <w:rPr>
          <w:rFonts w:eastAsia="Times New Roman" w:cstheme="minorHAnsi"/>
          <w:b/>
          <w:color w:val="000000"/>
          <w:sz w:val="24"/>
          <w:szCs w:val="24"/>
          <w:lang w:eastAsia="es-AR"/>
        </w:rPr>
      </w:pPr>
      <w:r w:rsidRPr="00E63CA2">
        <w:rPr>
          <w:rFonts w:eastAsia="Times New Roman" w:cstheme="minorHAnsi"/>
          <w:color w:val="000000"/>
          <w:sz w:val="24"/>
          <w:szCs w:val="24"/>
          <w:lang w:eastAsia="es-AR"/>
        </w:rPr>
        <w:t xml:space="preserve">En general, en una transmisión por engranajes se puede distinguir entre </w:t>
      </w:r>
      <w:r w:rsidRPr="00E63CA2">
        <w:rPr>
          <w:rFonts w:eastAsia="Times New Roman" w:cstheme="minorHAnsi"/>
          <w:b/>
          <w:color w:val="000000"/>
          <w:sz w:val="24"/>
          <w:szCs w:val="24"/>
          <w:lang w:eastAsia="es-AR"/>
        </w:rPr>
        <w:t>rueda conductora</w:t>
      </w:r>
      <w:r w:rsidRPr="00E63CA2">
        <w:rPr>
          <w:rFonts w:eastAsia="Times New Roman" w:cstheme="minorHAnsi"/>
          <w:color w:val="000000"/>
          <w:sz w:val="24"/>
          <w:szCs w:val="24"/>
          <w:lang w:eastAsia="es-AR"/>
        </w:rPr>
        <w:t xml:space="preserve"> solidaria al eje de entrada (input o eje motor) y la</w:t>
      </w:r>
      <w:r w:rsidRPr="00E63CA2">
        <w:rPr>
          <w:rFonts w:eastAsia="Times New Roman" w:cstheme="minorHAnsi"/>
          <w:b/>
          <w:color w:val="000000"/>
          <w:sz w:val="24"/>
          <w:szCs w:val="24"/>
          <w:lang w:eastAsia="es-AR"/>
        </w:rPr>
        <w:t xml:space="preserve"> rueda conducida</w:t>
      </w:r>
      <w:r w:rsidRPr="00E63CA2">
        <w:rPr>
          <w:rFonts w:eastAsia="Times New Roman" w:cstheme="minorHAnsi"/>
          <w:color w:val="000000"/>
          <w:sz w:val="24"/>
          <w:szCs w:val="24"/>
          <w:lang w:eastAsia="es-AR"/>
        </w:rPr>
        <w:t xml:space="preserve"> a la que se transmite el movimiento y que es solidaria al eje de salida (output). La rueda conductora girará a una velocidad de giro (</w:t>
      </w:r>
      <w:r w:rsidRPr="00E63CA2">
        <w:rPr>
          <w:rFonts w:eastAsia="Times New Roman" w:cstheme="minorHAnsi"/>
          <w:i/>
          <w:iCs/>
          <w:color w:val="000000"/>
          <w:sz w:val="24"/>
          <w:szCs w:val="24"/>
          <w:bdr w:val="none" w:sz="0" w:space="0" w:color="auto" w:frame="1"/>
          <w:lang w:eastAsia="es-AR"/>
        </w:rPr>
        <w:t>ω</w:t>
      </w:r>
      <w:r w:rsidRPr="00E63CA2">
        <w:rPr>
          <w:rFonts w:eastAsia="Times New Roman" w:cstheme="minorHAnsi"/>
          <w:i/>
          <w:iCs/>
          <w:color w:val="000000"/>
          <w:sz w:val="24"/>
          <w:szCs w:val="24"/>
          <w:bdr w:val="none" w:sz="0" w:space="0" w:color="auto" w:frame="1"/>
          <w:vertAlign w:val="subscript"/>
          <w:lang w:eastAsia="es-AR"/>
        </w:rPr>
        <w:t>1</w:t>
      </w:r>
      <w:r w:rsidRPr="00E63CA2">
        <w:rPr>
          <w:rFonts w:eastAsia="Times New Roman" w:cstheme="minorHAnsi"/>
          <w:color w:val="000000"/>
          <w:sz w:val="24"/>
          <w:szCs w:val="24"/>
          <w:lang w:eastAsia="es-AR"/>
        </w:rPr>
        <w:t>), mientras que la rueda conducida podrá girar a otra velocidad de giro (</w:t>
      </w:r>
      <w:r w:rsidRPr="00E63CA2">
        <w:rPr>
          <w:rFonts w:eastAsia="Times New Roman" w:cstheme="minorHAnsi"/>
          <w:i/>
          <w:iCs/>
          <w:color w:val="000000"/>
          <w:sz w:val="24"/>
          <w:szCs w:val="24"/>
          <w:bdr w:val="none" w:sz="0" w:space="0" w:color="auto" w:frame="1"/>
          <w:lang w:eastAsia="es-AR"/>
        </w:rPr>
        <w:t>ω</w:t>
      </w:r>
      <w:r w:rsidRPr="00E63CA2">
        <w:rPr>
          <w:rFonts w:eastAsia="Times New Roman" w:cstheme="minorHAnsi"/>
          <w:i/>
          <w:iCs/>
          <w:color w:val="000000"/>
          <w:sz w:val="24"/>
          <w:szCs w:val="24"/>
          <w:bdr w:val="none" w:sz="0" w:space="0" w:color="auto" w:frame="1"/>
          <w:vertAlign w:val="subscript"/>
          <w:lang w:eastAsia="es-AR"/>
        </w:rPr>
        <w:t>2</w:t>
      </w:r>
      <w:r w:rsidRPr="00E63CA2">
        <w:rPr>
          <w:rFonts w:eastAsia="Times New Roman" w:cstheme="minorHAnsi"/>
          <w:color w:val="000000"/>
          <w:sz w:val="24"/>
          <w:szCs w:val="24"/>
          <w:lang w:eastAsia="es-AR"/>
        </w:rPr>
        <w:t xml:space="preserve">) distinta. La relación entre ambas velocidades de giro es lo que se llama, y se verá con más detalle posteriormente, </w:t>
      </w:r>
      <w:r w:rsidRPr="00E63CA2">
        <w:rPr>
          <w:rFonts w:eastAsia="Times New Roman" w:cstheme="minorHAnsi"/>
          <w:b/>
          <w:color w:val="000000"/>
          <w:sz w:val="24"/>
          <w:szCs w:val="24"/>
          <w:lang w:eastAsia="es-AR"/>
        </w:rPr>
        <w:t>relación de transmisión</w:t>
      </w:r>
      <w:r w:rsidR="00FC0898" w:rsidRPr="00E63CA2">
        <w:rPr>
          <w:rFonts w:eastAsia="Times New Roman" w:cstheme="minorHAnsi"/>
          <w:color w:val="000000"/>
          <w:sz w:val="24"/>
          <w:szCs w:val="24"/>
          <w:lang w:eastAsia="es-AR"/>
        </w:rPr>
        <w:t xml:space="preserve"> </w:t>
      </w:r>
      <w:r w:rsidRPr="00E63CA2">
        <w:rPr>
          <w:rFonts w:eastAsia="Times New Roman" w:cstheme="minorHAnsi"/>
          <w:b/>
          <w:color w:val="000000"/>
          <w:sz w:val="24"/>
          <w:szCs w:val="24"/>
          <w:lang w:eastAsia="es-AR"/>
        </w:rPr>
        <w:t>(</w:t>
      </w:r>
      <w:proofErr w:type="spellStart"/>
      <w:r w:rsidRPr="00E63CA2">
        <w:rPr>
          <w:rFonts w:eastAsia="Times New Roman" w:cstheme="minorHAnsi"/>
          <w:b/>
          <w:i/>
          <w:iCs/>
          <w:color w:val="000000"/>
          <w:sz w:val="24"/>
          <w:szCs w:val="24"/>
          <w:bdr w:val="none" w:sz="0" w:space="0" w:color="auto" w:frame="1"/>
          <w:lang w:eastAsia="es-AR"/>
        </w:rPr>
        <w:t>r</w:t>
      </w:r>
      <w:r w:rsidRPr="00E63CA2">
        <w:rPr>
          <w:rFonts w:eastAsia="Times New Roman" w:cstheme="minorHAnsi"/>
          <w:b/>
          <w:i/>
          <w:iCs/>
          <w:color w:val="000000"/>
          <w:sz w:val="24"/>
          <w:szCs w:val="24"/>
          <w:bdr w:val="none" w:sz="0" w:space="0" w:color="auto" w:frame="1"/>
          <w:vertAlign w:val="subscript"/>
          <w:lang w:eastAsia="es-AR"/>
        </w:rPr>
        <w:t>t</w:t>
      </w:r>
      <w:proofErr w:type="spellEnd"/>
      <w:r w:rsidRPr="00E63CA2">
        <w:rPr>
          <w:rFonts w:eastAsia="Times New Roman" w:cstheme="minorHAnsi"/>
          <w:b/>
          <w:i/>
          <w:iCs/>
          <w:color w:val="000000"/>
          <w:sz w:val="24"/>
          <w:szCs w:val="24"/>
          <w:bdr w:val="none" w:sz="0" w:space="0" w:color="auto" w:frame="1"/>
          <w:lang w:eastAsia="es-AR"/>
        </w:rPr>
        <w:t> = ω</w:t>
      </w:r>
      <w:r w:rsidRPr="00E63CA2">
        <w:rPr>
          <w:rFonts w:eastAsia="Times New Roman" w:cstheme="minorHAnsi"/>
          <w:b/>
          <w:i/>
          <w:iCs/>
          <w:color w:val="000000"/>
          <w:sz w:val="24"/>
          <w:szCs w:val="24"/>
          <w:bdr w:val="none" w:sz="0" w:space="0" w:color="auto" w:frame="1"/>
          <w:vertAlign w:val="subscript"/>
          <w:lang w:eastAsia="es-AR"/>
        </w:rPr>
        <w:t>2</w:t>
      </w:r>
      <w:r w:rsidRPr="00E63CA2">
        <w:rPr>
          <w:rFonts w:eastAsia="Times New Roman" w:cstheme="minorHAnsi"/>
          <w:b/>
          <w:i/>
          <w:iCs/>
          <w:color w:val="000000"/>
          <w:sz w:val="24"/>
          <w:szCs w:val="24"/>
          <w:bdr w:val="none" w:sz="0" w:space="0" w:color="auto" w:frame="1"/>
          <w:lang w:eastAsia="es-AR"/>
        </w:rPr>
        <w:t> / ω</w:t>
      </w:r>
      <w:r w:rsidRPr="00E63CA2">
        <w:rPr>
          <w:rFonts w:eastAsia="Times New Roman" w:cstheme="minorHAnsi"/>
          <w:b/>
          <w:i/>
          <w:iCs/>
          <w:color w:val="000000"/>
          <w:sz w:val="24"/>
          <w:szCs w:val="24"/>
          <w:bdr w:val="none" w:sz="0" w:space="0" w:color="auto" w:frame="1"/>
          <w:vertAlign w:val="subscript"/>
          <w:lang w:eastAsia="es-AR"/>
        </w:rPr>
        <w:t>1</w:t>
      </w:r>
      <w:r w:rsidRPr="00E63CA2">
        <w:rPr>
          <w:rFonts w:eastAsia="Times New Roman" w:cstheme="minorHAnsi"/>
          <w:b/>
          <w:color w:val="000000"/>
          <w:sz w:val="24"/>
          <w:szCs w:val="24"/>
          <w:lang w:eastAsia="es-AR"/>
        </w:rPr>
        <w:t>).</w:t>
      </w:r>
    </w:p>
    <w:p w:rsidR="00BA18CC" w:rsidRPr="00E63CA2" w:rsidRDefault="00BA18CC" w:rsidP="00BA18CC">
      <w:pPr>
        <w:spacing w:after="0" w:line="240" w:lineRule="auto"/>
        <w:rPr>
          <w:rFonts w:eastAsia="Times New Roman" w:cstheme="minorHAnsi"/>
          <w:color w:val="000000"/>
          <w:sz w:val="24"/>
          <w:szCs w:val="24"/>
          <w:lang w:eastAsia="es-AR"/>
        </w:rPr>
      </w:pPr>
    </w:p>
    <w:p w:rsidR="00BA18CC" w:rsidRPr="00E63CA2" w:rsidRDefault="00BA18CC" w:rsidP="00BA18CC">
      <w:pPr>
        <w:spacing w:after="0" w:line="240" w:lineRule="auto"/>
        <w:rPr>
          <w:rFonts w:eastAsia="Times New Roman" w:cstheme="minorHAnsi"/>
          <w:color w:val="000000"/>
          <w:sz w:val="24"/>
          <w:szCs w:val="24"/>
          <w:lang w:eastAsia="es-AR"/>
        </w:rPr>
      </w:pPr>
    </w:p>
    <w:p w:rsidR="00BA18CC" w:rsidRPr="00E63CA2" w:rsidRDefault="00BA18CC" w:rsidP="00BA18CC">
      <w:pPr>
        <w:spacing w:after="0" w:line="240" w:lineRule="auto"/>
        <w:jc w:val="center"/>
        <w:rPr>
          <w:rFonts w:eastAsia="Times New Roman" w:cstheme="minorHAnsi"/>
          <w:sz w:val="24"/>
          <w:szCs w:val="24"/>
          <w:lang w:eastAsia="es-AR"/>
        </w:rPr>
      </w:pPr>
      <w:r w:rsidRPr="00E63CA2">
        <w:rPr>
          <w:rFonts w:cstheme="minorHAnsi"/>
          <w:noProof/>
          <w:lang w:val="es-ES" w:eastAsia="es-ES"/>
        </w:rPr>
        <w:drawing>
          <wp:inline distT="0" distB="0" distL="0" distR="0">
            <wp:extent cx="5062220" cy="1829007"/>
            <wp:effectExtent l="19050" t="0" r="5080" b="0"/>
            <wp:docPr id="18" name="Imagen 18" descr="Tipos de engran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ipos de engranaje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2220" cy="1829007"/>
                    </a:xfrm>
                    <a:prstGeom prst="rect">
                      <a:avLst/>
                    </a:prstGeom>
                    <a:noFill/>
                    <a:ln>
                      <a:noFill/>
                    </a:ln>
                  </pic:spPr>
                </pic:pic>
              </a:graphicData>
            </a:graphic>
          </wp:inline>
        </w:drawing>
      </w:r>
      <w:r w:rsidRPr="00E63CA2">
        <w:rPr>
          <w:rFonts w:eastAsia="Times New Roman" w:cstheme="minorHAnsi"/>
          <w:color w:val="000000"/>
          <w:sz w:val="24"/>
          <w:szCs w:val="24"/>
          <w:lang w:eastAsia="es-AR"/>
        </w:rPr>
        <w:br/>
      </w:r>
    </w:p>
    <w:p w:rsidR="00BA18CC" w:rsidRPr="00E63CA2" w:rsidRDefault="00BA18CC" w:rsidP="00D91ADA">
      <w:pPr>
        <w:spacing w:before="15" w:after="450" w:line="240" w:lineRule="auto"/>
        <w:jc w:val="center"/>
        <w:rPr>
          <w:rFonts w:eastAsia="Times New Roman" w:cstheme="minorHAnsi"/>
          <w:color w:val="000000"/>
          <w:sz w:val="24"/>
          <w:szCs w:val="24"/>
          <w:lang w:eastAsia="es-AR"/>
        </w:rPr>
      </w:pPr>
      <w:r w:rsidRPr="00E63CA2">
        <w:rPr>
          <w:rFonts w:eastAsia="Times New Roman" w:cstheme="minorHAnsi"/>
          <w:color w:val="000000"/>
          <w:sz w:val="24"/>
          <w:szCs w:val="24"/>
          <w:lang w:eastAsia="es-AR"/>
        </w:rPr>
        <w:t>Figura 1. Tipos de engranajes</w:t>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xml:space="preserve">Los engranajes rectos son de gran aplicación cuando se requiere transmitir el movimiento de un eje a otro paralelo y cercano. Cuando lo que se requiere es un funcionamiento más silencioso, que transmita menores cargas dinámicas a los cojinetes de apoyo, y puedan funcionar a mayores rangos de </w:t>
      </w:r>
      <w:r w:rsidRPr="00E63CA2">
        <w:rPr>
          <w:rFonts w:eastAsia="Times New Roman" w:cstheme="minorHAnsi"/>
          <w:color w:val="000000"/>
          <w:sz w:val="24"/>
          <w:szCs w:val="24"/>
          <w:lang w:eastAsia="es-AR"/>
        </w:rPr>
        <w:lastRenderedPageBreak/>
        <w:t>velocidad, lo ideal es utilizar engranajes helicoidales. En este caso los dientes son como hélices cilíndricas, de manera que cuando una pareja de dientes entra en contacto siempre hay otros conectados, con lo que se consigue que la conexión se realice gradualmente, sin impactos ni ruidos. Por otro lado, si el movimiento a transmitir es entre ejes cruzados o perpendiculares, entonces lo recomendable es usar engranajes cónicos.</w:t>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Como contrapartida, al basarse la transmisión por engranajes en el contacto directo entre superficies de los dientes de la rueda conductora y la conducida, esto ocasiona que se generen pérdidas por rozamiento en forma de calor (el engranaje se calienta), por lo que se hace necesario emplear lubricantes que envuelvan el contacto entre los dientes. De esta manera, empleando el lubricante adecuado se reduce el rozamiento entre superficies, además de servir como medio para evacuar el calor generado. Una buena lubricación puede suponer que las pérdidas por rozamiento no superen el 1-2% de la potencia transmitida.</w:t>
      </w:r>
    </w:p>
    <w:p w:rsidR="00BA18CC" w:rsidRPr="00E63CA2" w:rsidRDefault="00BA18CC" w:rsidP="00BA18CC">
      <w:pPr>
        <w:spacing w:after="0" w:line="240" w:lineRule="auto"/>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b/>
          <w:bCs/>
          <w:color w:val="000000"/>
          <w:sz w:val="24"/>
          <w:szCs w:val="24"/>
          <w:bdr w:val="none" w:sz="0" w:space="0" w:color="auto" w:frame="1"/>
          <w:lang w:eastAsia="es-AR"/>
        </w:rPr>
        <w:t>Geometría del diente</w:t>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La definición de una transmisión por engranajes pasa por el conocimiento de las variables que definen la geometría del diente que se talla en la rueda. A continuación se definen dichas variables:</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Paso</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p</w:t>
      </w:r>
      <w:r w:rsidR="00FC0898" w:rsidRPr="00E63CA2">
        <w:rPr>
          <w:rFonts w:eastAsia="Times New Roman" w:cstheme="minorHAnsi"/>
          <w:color w:val="000000"/>
          <w:sz w:val="24"/>
          <w:szCs w:val="24"/>
          <w:lang w:eastAsia="es-AR"/>
        </w:rPr>
        <w:t xml:space="preserve">): </w:t>
      </w:r>
      <w:r w:rsidRPr="00E63CA2">
        <w:rPr>
          <w:rFonts w:eastAsia="Times New Roman" w:cstheme="minorHAnsi"/>
          <w:color w:val="000000"/>
          <w:sz w:val="24"/>
          <w:szCs w:val="24"/>
          <w:lang w:eastAsia="es-AR"/>
        </w:rPr>
        <w:t>es la distancia medida sobre la circunferencia primitiva (circunferencia que definiría la superficie por la cual el engranaje rueda sin deslizar) entre puntos homólogos de dos dientes consecutivos. Según se aprecia en la figura siguiente el paso es igual a la suma del grueso del diente y el ancho entre dientes consecutivos.</w:t>
      </w:r>
    </w:p>
    <w:p w:rsidR="00BA18CC" w:rsidRPr="00E63CA2" w:rsidRDefault="00BA18CC" w:rsidP="00D91ADA">
      <w:pPr>
        <w:spacing w:after="0" w:line="240" w:lineRule="auto"/>
        <w:jc w:val="center"/>
        <w:rPr>
          <w:rFonts w:eastAsia="Times New Roman" w:cstheme="minorHAnsi"/>
          <w:color w:val="000000"/>
          <w:sz w:val="24"/>
          <w:szCs w:val="24"/>
          <w:lang w:eastAsia="es-AR"/>
        </w:rPr>
      </w:pPr>
      <w:r w:rsidRPr="00E63CA2">
        <w:rPr>
          <w:rFonts w:eastAsia="Times New Roman" w:cstheme="minorHAnsi"/>
          <w:noProof/>
          <w:color w:val="000000"/>
          <w:sz w:val="24"/>
          <w:szCs w:val="24"/>
          <w:lang w:val="es-ES" w:eastAsia="es-ES"/>
        </w:rPr>
        <w:drawing>
          <wp:inline distT="0" distB="0" distL="0" distR="0">
            <wp:extent cx="2857500" cy="2428875"/>
            <wp:effectExtent l="0" t="0" r="0" b="9525"/>
            <wp:docPr id="2" name="Imagen 2" descr="Paso circular o circunferencial del engran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o circular o circunferencial del engranaje"/>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428875"/>
                    </a:xfrm>
                    <a:prstGeom prst="rect">
                      <a:avLst/>
                    </a:prstGeom>
                    <a:noFill/>
                    <a:ln>
                      <a:noFill/>
                    </a:ln>
                  </pic:spPr>
                </pic:pic>
              </a:graphicData>
            </a:graphic>
          </wp:inline>
        </w:drawing>
      </w:r>
    </w:p>
    <w:p w:rsidR="00BA18CC" w:rsidRPr="00E63CA2" w:rsidRDefault="00BA18CC" w:rsidP="00D91ADA">
      <w:pPr>
        <w:spacing w:after="0" w:line="240" w:lineRule="auto"/>
        <w:jc w:val="center"/>
        <w:rPr>
          <w:rFonts w:eastAsia="Times New Roman" w:cstheme="minorHAnsi"/>
          <w:sz w:val="24"/>
          <w:szCs w:val="24"/>
          <w:lang w:eastAsia="es-AR"/>
        </w:rPr>
      </w:pPr>
      <w:r w:rsidRPr="00E63CA2">
        <w:rPr>
          <w:rFonts w:eastAsia="Times New Roman" w:cstheme="minorHAnsi"/>
          <w:color w:val="000000"/>
          <w:sz w:val="24"/>
          <w:szCs w:val="24"/>
          <w:lang w:eastAsia="es-AR"/>
        </w:rPr>
        <w:lastRenderedPageBreak/>
        <w:br/>
      </w:r>
    </w:p>
    <w:p w:rsidR="00BA18CC" w:rsidRPr="00E63CA2" w:rsidRDefault="00BA18CC" w:rsidP="00D91ADA">
      <w:pPr>
        <w:spacing w:before="15" w:after="450" w:line="240" w:lineRule="auto"/>
        <w:jc w:val="center"/>
        <w:rPr>
          <w:rFonts w:eastAsia="Times New Roman" w:cstheme="minorHAnsi"/>
          <w:color w:val="000000"/>
          <w:sz w:val="24"/>
          <w:szCs w:val="24"/>
          <w:lang w:eastAsia="es-AR"/>
        </w:rPr>
      </w:pPr>
      <w:r w:rsidRPr="00E63CA2">
        <w:rPr>
          <w:rFonts w:eastAsia="Times New Roman" w:cstheme="minorHAnsi"/>
          <w:color w:val="000000"/>
          <w:sz w:val="24"/>
          <w:szCs w:val="24"/>
          <w:lang w:eastAsia="es-AR"/>
        </w:rPr>
        <w:t>Figura 2. Paso circular o circunferencial</w:t>
      </w:r>
    </w:p>
    <w:p w:rsidR="00FC0898" w:rsidRPr="00E63CA2" w:rsidRDefault="00FC0898" w:rsidP="00BA18CC">
      <w:pPr>
        <w:spacing w:before="300" w:after="150" w:line="240" w:lineRule="auto"/>
        <w:ind w:left="600" w:right="300" w:firstLine="300"/>
        <w:rPr>
          <w:rFonts w:eastAsia="Times New Roman" w:cstheme="minorHAnsi"/>
          <w:color w:val="000000"/>
          <w:sz w:val="24"/>
          <w:szCs w:val="24"/>
          <w:lang w:eastAsia="es-AR"/>
        </w:rPr>
      </w:pP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Matemáticamente el paso se define por la siguiente relación:</w:t>
      </w:r>
    </w:p>
    <w:tbl>
      <w:tblPr>
        <w:tblW w:w="0" w:type="auto"/>
        <w:jc w:val="center"/>
        <w:tblCellSpacing w:w="15" w:type="dxa"/>
        <w:tblCellMar>
          <w:left w:w="0" w:type="dxa"/>
          <w:right w:w="0" w:type="dxa"/>
        </w:tblCellMar>
        <w:tblLook w:val="04A0"/>
      </w:tblPr>
      <w:tblGrid>
        <w:gridCol w:w="451"/>
        <w:gridCol w:w="540"/>
        <w:gridCol w:w="100"/>
      </w:tblGrid>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π · d</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p</w:t>
            </w:r>
            <w:r w:rsidRPr="00E63CA2">
              <w:rPr>
                <w:rFonts w:eastAsia="Times New Roman" w:cstheme="minorHAnsi"/>
                <w:color w:val="000000"/>
                <w:sz w:val="24"/>
                <w:szCs w:val="24"/>
                <w:bdr w:val="none" w:sz="0" w:space="0" w:color="auto" w:frame="1"/>
                <w:lang w:eastAsia="es-AR"/>
              </w:rPr>
              <w:t> =  </w:t>
            </w:r>
          </w:p>
        </w:tc>
        <w:tc>
          <w:tcPr>
            <w:tcW w:w="0" w:type="auto"/>
            <w:tcBorders>
              <w:top w:val="nil"/>
              <w:left w:val="nil"/>
              <w:bottom w:val="nil"/>
              <w:right w:val="nil"/>
            </w:tcBorders>
            <w:vAlign w:val="center"/>
            <w:hideMark/>
          </w:tcPr>
          <w:p w:rsidR="00BA18CC" w:rsidRPr="00E63CA2" w:rsidRDefault="00431CCB" w:rsidP="00BA18CC">
            <w:pPr>
              <w:spacing w:after="0" w:line="240" w:lineRule="auto"/>
              <w:rPr>
                <w:rFonts w:eastAsia="Times New Roman" w:cstheme="minorHAnsi"/>
                <w:sz w:val="24"/>
                <w:szCs w:val="24"/>
                <w:bdr w:val="none" w:sz="0" w:space="0" w:color="auto" w:frame="1"/>
                <w:lang w:eastAsia="es-AR"/>
              </w:rPr>
            </w:pPr>
            <w:r w:rsidRPr="00431CCB">
              <w:rPr>
                <w:rFonts w:eastAsia="Times New Roman" w:cstheme="minorHAnsi"/>
                <w:sz w:val="24"/>
                <w:szCs w:val="24"/>
                <w:bdr w:val="none" w:sz="0" w:space="0" w:color="auto" w:frame="1"/>
                <w:lang w:eastAsia="es-AR"/>
              </w:rPr>
              <w:pict>
                <v:rect id="_x0000_i1025" style="width:25.5pt;height:.75pt" o:hrpct="0" o:hrstd="t" o:hr="t" fillcolor="#a0a0a0" stroked="f"/>
              </w:pic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Z</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bl>
    <w:p w:rsidR="00BA18CC" w:rsidRPr="00E63CA2" w:rsidRDefault="00BA18CC" w:rsidP="00BA18CC">
      <w:pPr>
        <w:spacing w:after="0" w:line="240" w:lineRule="auto"/>
        <w:rPr>
          <w:rFonts w:eastAsia="Times New Roman" w:cstheme="minorHAnsi"/>
          <w:sz w:val="24"/>
          <w:szCs w:val="24"/>
          <w:lang w:eastAsia="es-AR"/>
        </w:rPr>
      </w:pPr>
      <w:r w:rsidRPr="00E63CA2">
        <w:rPr>
          <w:rFonts w:eastAsia="Times New Roman" w:cstheme="minorHAnsi"/>
          <w:color w:val="000000"/>
          <w:sz w:val="24"/>
          <w:szCs w:val="24"/>
          <w:lang w:eastAsia="es-AR"/>
        </w:rPr>
        <w:br/>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Siendo,</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i/>
          <w:iCs/>
          <w:color w:val="000000"/>
          <w:sz w:val="24"/>
          <w:szCs w:val="24"/>
          <w:bdr w:val="none" w:sz="0" w:space="0" w:color="auto" w:frame="1"/>
          <w:lang w:eastAsia="es-AR"/>
        </w:rPr>
        <w:t>p</w:t>
      </w:r>
      <w:r w:rsidRPr="00E63CA2">
        <w:rPr>
          <w:rFonts w:eastAsia="Times New Roman" w:cstheme="minorHAnsi"/>
          <w:color w:val="000000"/>
          <w:sz w:val="24"/>
          <w:szCs w:val="24"/>
          <w:lang w:eastAsia="es-AR"/>
        </w:rPr>
        <w:t>,   el paso del diente (en mm);</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proofErr w:type="gramStart"/>
      <w:r w:rsidRPr="00E63CA2">
        <w:rPr>
          <w:rFonts w:eastAsia="Times New Roman" w:cstheme="minorHAnsi"/>
          <w:i/>
          <w:iCs/>
          <w:color w:val="000000"/>
          <w:sz w:val="24"/>
          <w:szCs w:val="24"/>
          <w:bdr w:val="none" w:sz="0" w:space="0" w:color="auto" w:frame="1"/>
          <w:lang w:eastAsia="es-AR"/>
        </w:rPr>
        <w:t>d</w:t>
      </w:r>
      <w:proofErr w:type="gramEnd"/>
      <w:r w:rsidRPr="00E63CA2">
        <w:rPr>
          <w:rFonts w:eastAsia="Times New Roman" w:cstheme="minorHAnsi"/>
          <w:color w:val="000000"/>
          <w:sz w:val="24"/>
          <w:szCs w:val="24"/>
          <w:lang w:eastAsia="es-AR"/>
        </w:rPr>
        <w:t>,   el valor del diámetro primitivo (en mm);</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i/>
          <w:iCs/>
          <w:color w:val="000000"/>
          <w:sz w:val="24"/>
          <w:szCs w:val="24"/>
          <w:bdr w:val="none" w:sz="0" w:space="0" w:color="auto" w:frame="1"/>
          <w:lang w:eastAsia="es-AR"/>
        </w:rPr>
        <w:t>Z</w:t>
      </w:r>
      <w:r w:rsidRPr="00E63CA2">
        <w:rPr>
          <w:rFonts w:eastAsia="Times New Roman" w:cstheme="minorHAnsi"/>
          <w:color w:val="000000"/>
          <w:sz w:val="24"/>
          <w:szCs w:val="24"/>
          <w:lang w:eastAsia="es-AR"/>
        </w:rPr>
        <w:t>,   el número de dientes.</w:t>
      </w:r>
    </w:p>
    <w:p w:rsidR="00D91ADA" w:rsidRPr="00E63CA2" w:rsidRDefault="00D91ADA" w:rsidP="00BA18CC">
      <w:pPr>
        <w:spacing w:after="0" w:line="240" w:lineRule="auto"/>
        <w:ind w:left="600" w:right="300" w:firstLine="300"/>
        <w:rPr>
          <w:rFonts w:eastAsia="Times New Roman" w:cstheme="minorHAnsi"/>
          <w:color w:val="000000"/>
          <w:sz w:val="24"/>
          <w:szCs w:val="24"/>
          <w:lang w:eastAsia="es-AR"/>
        </w:rPr>
      </w:pP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Módulo</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m</w:t>
      </w:r>
      <w:r w:rsidRPr="00E63CA2">
        <w:rPr>
          <w:rFonts w:eastAsia="Times New Roman" w:cstheme="minorHAnsi"/>
          <w:color w:val="000000"/>
          <w:sz w:val="24"/>
          <w:szCs w:val="24"/>
          <w:lang w:eastAsia="es-AR"/>
        </w:rPr>
        <w:t>): es la relación que existe entre el diámetro primitivo del engranaje y el número de dientes (</w:t>
      </w:r>
      <w:r w:rsidRPr="00E63CA2">
        <w:rPr>
          <w:rFonts w:eastAsia="Times New Roman" w:cstheme="minorHAnsi"/>
          <w:i/>
          <w:iCs/>
          <w:color w:val="000000"/>
          <w:sz w:val="24"/>
          <w:szCs w:val="24"/>
          <w:bdr w:val="none" w:sz="0" w:space="0" w:color="auto" w:frame="1"/>
          <w:lang w:eastAsia="es-AR"/>
        </w:rPr>
        <w:t>Z</w:t>
      </w:r>
      <w:r w:rsidRPr="00E63CA2">
        <w:rPr>
          <w:rFonts w:eastAsia="Times New Roman" w:cstheme="minorHAnsi"/>
          <w:color w:val="000000"/>
          <w:sz w:val="24"/>
          <w:szCs w:val="24"/>
          <w:lang w:eastAsia="es-AR"/>
        </w:rPr>
        <w:t>) que contiene la rueda, (concretamente el cociente entre el diámetro primitivo y el número de dientes, </w:t>
      </w:r>
      <w:r w:rsidRPr="00E63CA2">
        <w:rPr>
          <w:rFonts w:eastAsia="Times New Roman" w:cstheme="minorHAnsi"/>
          <w:i/>
          <w:iCs/>
          <w:color w:val="000000"/>
          <w:sz w:val="24"/>
          <w:szCs w:val="24"/>
          <w:bdr w:val="none" w:sz="0" w:space="0" w:color="auto" w:frame="1"/>
          <w:lang w:eastAsia="es-AR"/>
        </w:rPr>
        <w:t>m = d/Z</w:t>
      </w:r>
      <w:r w:rsidRPr="00E63CA2">
        <w:rPr>
          <w:rFonts w:eastAsia="Times New Roman" w:cstheme="minorHAnsi"/>
          <w:color w:val="000000"/>
          <w:sz w:val="24"/>
          <w:szCs w:val="24"/>
          <w:lang w:eastAsia="es-AR"/>
        </w:rPr>
        <w:t>). Para que dos engranajes puedan engranar deben tener el mismo módulo</w:t>
      </w:r>
      <w:r w:rsidR="00FC0898" w:rsidRPr="00E63CA2">
        <w:rPr>
          <w:rFonts w:eastAsia="Times New Roman" w:cstheme="minorHAnsi"/>
          <w:color w:val="000000"/>
          <w:sz w:val="24"/>
          <w:szCs w:val="24"/>
          <w:lang w:eastAsia="es-AR"/>
        </w:rPr>
        <w:t xml:space="preserve"> (</w:t>
      </w:r>
      <w:r w:rsidRPr="00E63CA2">
        <w:rPr>
          <w:rFonts w:eastAsia="Times New Roman" w:cstheme="minorHAnsi"/>
          <w:i/>
          <w:iCs/>
          <w:color w:val="000000"/>
          <w:sz w:val="24"/>
          <w:szCs w:val="24"/>
          <w:bdr w:val="none" w:sz="0" w:space="0" w:color="auto" w:frame="1"/>
          <w:lang w:eastAsia="es-AR"/>
        </w:rPr>
        <w:t>m</w:t>
      </w:r>
      <w:r w:rsidR="00FC0898" w:rsidRPr="00E63CA2">
        <w:rPr>
          <w:rFonts w:eastAsia="Times New Roman" w:cstheme="minorHAnsi"/>
          <w:i/>
          <w:iCs/>
          <w:color w:val="000000"/>
          <w:sz w:val="24"/>
          <w:szCs w:val="24"/>
          <w:bdr w:val="none" w:sz="0" w:space="0" w:color="auto" w:frame="1"/>
          <w:lang w:eastAsia="es-AR"/>
        </w:rPr>
        <w:t>)</w:t>
      </w:r>
      <w:r w:rsidRPr="00E63CA2">
        <w:rPr>
          <w:rFonts w:eastAsia="Times New Roman" w:cstheme="minorHAnsi"/>
          <w:color w:val="000000"/>
          <w:sz w:val="24"/>
          <w:szCs w:val="24"/>
          <w:lang w:eastAsia="es-AR"/>
        </w:rPr>
        <w:t xml:space="preserve">. </w:t>
      </w:r>
      <w:r w:rsidR="00FC0898" w:rsidRPr="00E63CA2">
        <w:rPr>
          <w:rFonts w:eastAsia="Times New Roman" w:cstheme="minorHAnsi"/>
          <w:color w:val="000000"/>
          <w:sz w:val="24"/>
          <w:szCs w:val="24"/>
          <w:lang w:eastAsia="es-AR"/>
        </w:rPr>
        <w:t xml:space="preserve"> </w:t>
      </w:r>
      <w:r w:rsidRPr="00E63CA2">
        <w:rPr>
          <w:rFonts w:eastAsia="Times New Roman" w:cstheme="minorHAnsi"/>
          <w:color w:val="000000"/>
          <w:sz w:val="24"/>
          <w:szCs w:val="24"/>
          <w:lang w:eastAsia="es-AR"/>
        </w:rPr>
        <w:t>Paso (</w:t>
      </w:r>
      <w:r w:rsidRPr="00E63CA2">
        <w:rPr>
          <w:rFonts w:eastAsia="Times New Roman" w:cstheme="minorHAnsi"/>
          <w:i/>
          <w:iCs/>
          <w:color w:val="000000"/>
          <w:sz w:val="24"/>
          <w:szCs w:val="24"/>
          <w:bdr w:val="none" w:sz="0" w:space="0" w:color="auto" w:frame="1"/>
          <w:lang w:eastAsia="es-AR"/>
        </w:rPr>
        <w:t>p</w:t>
      </w:r>
      <w:r w:rsidRPr="00E63CA2">
        <w:rPr>
          <w:rFonts w:eastAsia="Times New Roman" w:cstheme="minorHAnsi"/>
          <w:color w:val="000000"/>
          <w:sz w:val="24"/>
          <w:szCs w:val="24"/>
          <w:lang w:eastAsia="es-AR"/>
        </w:rPr>
        <w:t>) y módulo (</w:t>
      </w:r>
      <w:r w:rsidRPr="00E63CA2">
        <w:rPr>
          <w:rFonts w:eastAsia="Times New Roman" w:cstheme="minorHAnsi"/>
          <w:i/>
          <w:iCs/>
          <w:color w:val="000000"/>
          <w:sz w:val="24"/>
          <w:szCs w:val="24"/>
          <w:bdr w:val="none" w:sz="0" w:space="0" w:color="auto" w:frame="1"/>
          <w:lang w:eastAsia="es-AR"/>
        </w:rPr>
        <w:t>m</w:t>
      </w:r>
      <w:r w:rsidRPr="00E63CA2">
        <w:rPr>
          <w:rFonts w:eastAsia="Times New Roman" w:cstheme="minorHAnsi"/>
          <w:color w:val="000000"/>
          <w:sz w:val="24"/>
          <w:szCs w:val="24"/>
          <w:lang w:eastAsia="es-AR"/>
        </w:rPr>
        <w:t>) están relacionados a través de la siguiente expresión:</w:t>
      </w:r>
    </w:p>
    <w:p w:rsidR="00FC0898" w:rsidRPr="00E63CA2" w:rsidRDefault="00FC0898" w:rsidP="00FC0898">
      <w:pPr>
        <w:spacing w:after="0" w:line="240" w:lineRule="auto"/>
        <w:jc w:val="center"/>
        <w:rPr>
          <w:rFonts w:eastAsia="Times New Roman" w:cstheme="minorHAnsi"/>
          <w:i/>
          <w:iCs/>
          <w:color w:val="000000"/>
          <w:sz w:val="24"/>
          <w:szCs w:val="24"/>
          <w:bdr w:val="none" w:sz="0" w:space="0" w:color="auto" w:frame="1"/>
          <w:lang w:eastAsia="es-AR"/>
        </w:rPr>
      </w:pPr>
    </w:p>
    <w:p w:rsidR="00BA18CC" w:rsidRPr="00E63CA2" w:rsidRDefault="00BA18CC" w:rsidP="00FC0898">
      <w:pPr>
        <w:spacing w:after="0" w:line="240" w:lineRule="auto"/>
        <w:jc w:val="center"/>
        <w:rPr>
          <w:rFonts w:eastAsia="Times New Roman" w:cstheme="minorHAnsi"/>
          <w:color w:val="000000"/>
          <w:sz w:val="24"/>
          <w:szCs w:val="24"/>
          <w:lang w:eastAsia="es-AR"/>
        </w:rPr>
      </w:pPr>
      <w:r w:rsidRPr="00E63CA2">
        <w:rPr>
          <w:rFonts w:eastAsia="Times New Roman" w:cstheme="minorHAnsi"/>
          <w:i/>
          <w:iCs/>
          <w:color w:val="000000"/>
          <w:sz w:val="24"/>
          <w:szCs w:val="24"/>
          <w:bdr w:val="none" w:sz="0" w:space="0" w:color="auto" w:frame="1"/>
          <w:lang w:eastAsia="es-AR"/>
        </w:rPr>
        <w:t>p = m · π</w:t>
      </w:r>
    </w:p>
    <w:p w:rsidR="00BA18CC" w:rsidRPr="00E63CA2" w:rsidRDefault="00BA18CC" w:rsidP="00BA18CC">
      <w:pPr>
        <w:spacing w:before="300" w:after="4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El módulo se mide en milímetros, al igual que el paso. En la siguiente tabla se incluyen los valores de paso y módulo normalizados, junto con los valores de espaciado entre dientes, y de espesor y profundidad de dientes:</w:t>
      </w:r>
    </w:p>
    <w:p w:rsidR="00BA18CC" w:rsidRPr="00E63CA2" w:rsidRDefault="00BA18CC" w:rsidP="00BA18CC">
      <w:pPr>
        <w:spacing w:after="0" w:line="240" w:lineRule="auto"/>
        <w:rPr>
          <w:rFonts w:eastAsia="Times New Roman" w:cstheme="minorHAnsi"/>
          <w:color w:val="000000"/>
          <w:sz w:val="24"/>
          <w:szCs w:val="24"/>
          <w:lang w:eastAsia="es-AR"/>
        </w:rPr>
      </w:pPr>
      <w:r w:rsidRPr="00E63CA2">
        <w:rPr>
          <w:rFonts w:eastAsia="Times New Roman" w:cstheme="minorHAnsi"/>
          <w:noProof/>
          <w:color w:val="000000"/>
          <w:sz w:val="24"/>
          <w:szCs w:val="24"/>
          <w:lang w:val="es-ES" w:eastAsia="es-ES"/>
        </w:rPr>
        <w:lastRenderedPageBreak/>
        <w:drawing>
          <wp:inline distT="0" distB="0" distL="0" distR="0">
            <wp:extent cx="5416700" cy="4429125"/>
            <wp:effectExtent l="19050" t="0" r="0" b="0"/>
            <wp:docPr id="1" name="Imagen 1" descr="Medidas normalizadas de dientes de engran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das normalizadas de dientes de engranajes"/>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700" cy="4429125"/>
                    </a:xfrm>
                    <a:prstGeom prst="rect">
                      <a:avLst/>
                    </a:prstGeom>
                    <a:noFill/>
                    <a:ln>
                      <a:noFill/>
                    </a:ln>
                  </pic:spPr>
                </pic:pic>
              </a:graphicData>
            </a:graphic>
          </wp:inline>
        </w:drawing>
      </w:r>
    </w:p>
    <w:p w:rsidR="00BA18CC" w:rsidRPr="00E63CA2" w:rsidRDefault="00BA18CC" w:rsidP="00D91ADA">
      <w:pPr>
        <w:spacing w:after="0" w:line="240" w:lineRule="auto"/>
        <w:jc w:val="center"/>
        <w:rPr>
          <w:rFonts w:eastAsia="Times New Roman" w:cstheme="minorHAnsi"/>
          <w:sz w:val="24"/>
          <w:szCs w:val="24"/>
          <w:lang w:eastAsia="es-AR"/>
        </w:rPr>
      </w:pPr>
      <w:r w:rsidRPr="00E63CA2">
        <w:rPr>
          <w:rFonts w:eastAsia="Times New Roman" w:cstheme="minorHAnsi"/>
          <w:color w:val="000000"/>
          <w:sz w:val="24"/>
          <w:szCs w:val="24"/>
          <w:lang w:eastAsia="es-AR"/>
        </w:rPr>
        <w:br/>
      </w:r>
    </w:p>
    <w:p w:rsidR="00BA18CC" w:rsidRPr="00E63CA2" w:rsidRDefault="00BA18CC" w:rsidP="00D91ADA">
      <w:pPr>
        <w:spacing w:before="15" w:after="450" w:line="240" w:lineRule="auto"/>
        <w:jc w:val="center"/>
        <w:rPr>
          <w:rFonts w:eastAsia="Times New Roman" w:cstheme="minorHAnsi"/>
          <w:color w:val="000000"/>
          <w:sz w:val="24"/>
          <w:szCs w:val="24"/>
          <w:lang w:eastAsia="es-AR"/>
        </w:rPr>
      </w:pPr>
      <w:r w:rsidRPr="00E63CA2">
        <w:rPr>
          <w:rFonts w:eastAsia="Times New Roman" w:cstheme="minorHAnsi"/>
          <w:color w:val="000000"/>
          <w:sz w:val="24"/>
          <w:szCs w:val="24"/>
          <w:lang w:eastAsia="es-AR"/>
        </w:rPr>
        <w:t>Tabla 1. Medidas normalizadas en dientes</w:t>
      </w:r>
    </w:p>
    <w:p w:rsidR="00BA18CC" w:rsidRPr="00E63CA2" w:rsidRDefault="00BA18CC" w:rsidP="00BA18CC">
      <w:pPr>
        <w:spacing w:after="0" w:line="240" w:lineRule="auto"/>
        <w:rPr>
          <w:rFonts w:eastAsia="Times New Roman" w:cstheme="minorHAnsi"/>
          <w:sz w:val="24"/>
          <w:szCs w:val="24"/>
          <w:lang w:eastAsia="es-AR"/>
        </w:rPr>
      </w:pPr>
      <w:r w:rsidRPr="00E63CA2">
        <w:rPr>
          <w:rFonts w:eastAsia="Times New Roman" w:cstheme="minorHAnsi"/>
          <w:color w:val="000000"/>
          <w:sz w:val="24"/>
          <w:szCs w:val="24"/>
          <w:lang w:eastAsia="es-AR"/>
        </w:rPr>
        <w:br/>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Circunferencia de cabeza</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a</w:t>
      </w:r>
      <w:r w:rsidRPr="00E63CA2">
        <w:rPr>
          <w:rFonts w:eastAsia="Times New Roman" w:cstheme="minorHAnsi"/>
          <w:color w:val="000000"/>
          <w:sz w:val="24"/>
          <w:szCs w:val="24"/>
          <w:lang w:eastAsia="es-AR"/>
        </w:rPr>
        <w:t>): es la circunferencia que limita a los dientes exteriormente.</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Circunferencia de pie</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f</w:t>
      </w:r>
      <w:r w:rsidRPr="00E63CA2">
        <w:rPr>
          <w:rFonts w:eastAsia="Times New Roman" w:cstheme="minorHAnsi"/>
          <w:color w:val="000000"/>
          <w:sz w:val="24"/>
          <w:szCs w:val="24"/>
          <w:lang w:eastAsia="es-AR"/>
        </w:rPr>
        <w:t>): es la circunferencia que limita el hueco entre dientes por su parte inferior.</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proofErr w:type="spellStart"/>
      <w:r w:rsidRPr="00E63CA2">
        <w:rPr>
          <w:rFonts w:eastAsia="Times New Roman" w:cstheme="minorHAnsi"/>
          <w:b/>
          <w:bCs/>
          <w:color w:val="000000"/>
          <w:sz w:val="24"/>
          <w:szCs w:val="24"/>
          <w:bdr w:val="none" w:sz="0" w:space="0" w:color="auto" w:frame="1"/>
          <w:lang w:eastAsia="es-AR"/>
        </w:rPr>
        <w:t>Adendo</w:t>
      </w:r>
      <w:proofErr w:type="spellEnd"/>
      <w:r w:rsidRPr="00E63CA2">
        <w:rPr>
          <w:rFonts w:eastAsia="Times New Roman" w:cstheme="minorHAnsi"/>
          <w:b/>
          <w:bCs/>
          <w:color w:val="000000"/>
          <w:sz w:val="24"/>
          <w:szCs w:val="24"/>
          <w:bdr w:val="none" w:sz="0" w:space="0" w:color="auto" w:frame="1"/>
          <w:lang w:eastAsia="es-AR"/>
        </w:rPr>
        <w:t xml:space="preserve"> o altura de cabeza</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i/>
          <w:iCs/>
          <w:color w:val="000000"/>
          <w:sz w:val="24"/>
          <w:szCs w:val="24"/>
          <w:bdr w:val="none" w:sz="0" w:space="0" w:color="auto" w:frame="1"/>
          <w:vertAlign w:val="subscript"/>
          <w:lang w:eastAsia="es-AR"/>
        </w:rPr>
        <w:t>a</w:t>
      </w:r>
      <w:r w:rsidRPr="00E63CA2">
        <w:rPr>
          <w:rFonts w:eastAsia="Times New Roman" w:cstheme="minorHAnsi"/>
          <w:color w:val="000000"/>
          <w:sz w:val="24"/>
          <w:szCs w:val="24"/>
          <w:lang w:eastAsia="es-AR"/>
        </w:rPr>
        <w:t>): es la distancia radial entre la circunferencia primitiva y la cabeza del diente. Para un perfil de referencia normalizado, </w:t>
      </w:r>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i/>
          <w:iCs/>
          <w:color w:val="000000"/>
          <w:sz w:val="24"/>
          <w:szCs w:val="24"/>
          <w:bdr w:val="none" w:sz="0" w:space="0" w:color="auto" w:frame="1"/>
          <w:vertAlign w:val="subscript"/>
          <w:lang w:eastAsia="es-AR"/>
        </w:rPr>
        <w:t>a</w:t>
      </w:r>
      <w:r w:rsidRPr="00E63CA2">
        <w:rPr>
          <w:rFonts w:eastAsia="Times New Roman" w:cstheme="minorHAnsi"/>
          <w:i/>
          <w:iCs/>
          <w:color w:val="000000"/>
          <w:sz w:val="24"/>
          <w:szCs w:val="24"/>
          <w:bdr w:val="none" w:sz="0" w:space="0" w:color="auto" w:frame="1"/>
          <w:lang w:eastAsia="es-AR"/>
        </w:rPr>
        <w:t> = m</w:t>
      </w:r>
      <w:r w:rsidRPr="00E63CA2">
        <w:rPr>
          <w:rFonts w:eastAsia="Times New Roman" w:cstheme="minorHAnsi"/>
          <w:color w:val="000000"/>
          <w:sz w:val="24"/>
          <w:szCs w:val="24"/>
          <w:lang w:eastAsia="es-AR"/>
        </w:rPr>
        <w:t>.</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proofErr w:type="spellStart"/>
      <w:r w:rsidRPr="00E63CA2">
        <w:rPr>
          <w:rFonts w:eastAsia="Times New Roman" w:cstheme="minorHAnsi"/>
          <w:b/>
          <w:bCs/>
          <w:color w:val="000000"/>
          <w:sz w:val="24"/>
          <w:szCs w:val="24"/>
          <w:bdr w:val="none" w:sz="0" w:space="0" w:color="auto" w:frame="1"/>
          <w:lang w:eastAsia="es-AR"/>
        </w:rPr>
        <w:t>Dedendo</w:t>
      </w:r>
      <w:proofErr w:type="spellEnd"/>
      <w:r w:rsidRPr="00E63CA2">
        <w:rPr>
          <w:rFonts w:eastAsia="Times New Roman" w:cstheme="minorHAnsi"/>
          <w:b/>
          <w:bCs/>
          <w:color w:val="000000"/>
          <w:sz w:val="24"/>
          <w:szCs w:val="24"/>
          <w:bdr w:val="none" w:sz="0" w:space="0" w:color="auto" w:frame="1"/>
          <w:lang w:eastAsia="es-AR"/>
        </w:rPr>
        <w:t xml:space="preserve"> o altura de pie</w:t>
      </w:r>
      <w:r w:rsidRPr="00E63CA2">
        <w:rPr>
          <w:rFonts w:eastAsia="Times New Roman" w:cstheme="minorHAnsi"/>
          <w:color w:val="000000"/>
          <w:sz w:val="24"/>
          <w:szCs w:val="24"/>
          <w:lang w:eastAsia="es-AR"/>
        </w:rPr>
        <w:t> (</w:t>
      </w:r>
      <w:proofErr w:type="spellStart"/>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i/>
          <w:iCs/>
          <w:color w:val="000000"/>
          <w:sz w:val="24"/>
          <w:szCs w:val="24"/>
          <w:bdr w:val="none" w:sz="0" w:space="0" w:color="auto" w:frame="1"/>
          <w:vertAlign w:val="subscript"/>
          <w:lang w:eastAsia="es-AR"/>
        </w:rPr>
        <w:t>f</w:t>
      </w:r>
      <w:proofErr w:type="spellEnd"/>
      <w:r w:rsidRPr="00E63CA2">
        <w:rPr>
          <w:rFonts w:eastAsia="Times New Roman" w:cstheme="minorHAnsi"/>
          <w:color w:val="000000"/>
          <w:sz w:val="24"/>
          <w:szCs w:val="24"/>
          <w:lang w:eastAsia="es-AR"/>
        </w:rPr>
        <w:t>): es la distancia radial entre la raíz del diente y la circunferencia primitiva. Para un perfil de referencia normalizado, </w:t>
      </w:r>
      <w:proofErr w:type="spellStart"/>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i/>
          <w:iCs/>
          <w:color w:val="000000"/>
          <w:sz w:val="24"/>
          <w:szCs w:val="24"/>
          <w:bdr w:val="none" w:sz="0" w:space="0" w:color="auto" w:frame="1"/>
          <w:vertAlign w:val="subscript"/>
          <w:lang w:eastAsia="es-AR"/>
        </w:rPr>
        <w:t>f</w:t>
      </w:r>
      <w:proofErr w:type="spellEnd"/>
      <w:r w:rsidRPr="00E63CA2">
        <w:rPr>
          <w:rFonts w:eastAsia="Times New Roman" w:cstheme="minorHAnsi"/>
          <w:i/>
          <w:iCs/>
          <w:color w:val="000000"/>
          <w:sz w:val="24"/>
          <w:szCs w:val="24"/>
          <w:bdr w:val="none" w:sz="0" w:space="0" w:color="auto" w:frame="1"/>
          <w:lang w:eastAsia="es-AR"/>
        </w:rPr>
        <w:t> = 1,25 · m.</w:t>
      </w:r>
    </w:p>
    <w:p w:rsidR="00BA18CC" w:rsidRPr="00E63CA2" w:rsidRDefault="00BA18CC" w:rsidP="00BA18CC">
      <w:pPr>
        <w:spacing w:after="0" w:line="240" w:lineRule="auto"/>
        <w:rPr>
          <w:rFonts w:eastAsia="Times New Roman" w:cstheme="minorHAnsi"/>
          <w:color w:val="000000"/>
          <w:sz w:val="24"/>
          <w:szCs w:val="24"/>
          <w:lang w:eastAsia="es-AR"/>
        </w:rPr>
      </w:pPr>
      <w:r w:rsidRPr="00E63CA2">
        <w:rPr>
          <w:rFonts w:eastAsia="Times New Roman" w:cstheme="minorHAnsi"/>
          <w:noProof/>
          <w:color w:val="000000"/>
          <w:sz w:val="24"/>
          <w:szCs w:val="24"/>
          <w:lang w:val="es-ES" w:eastAsia="es-ES"/>
        </w:rPr>
        <w:lastRenderedPageBreak/>
        <w:drawing>
          <wp:inline distT="0" distB="0" distL="0" distR="0">
            <wp:extent cx="5124450" cy="2533650"/>
            <wp:effectExtent l="0" t="0" r="0" b="0"/>
            <wp:docPr id="17" name="Imagen 17" descr="Nomenclatura usada en engran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menclatura usada en engranajes"/>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4450" cy="2533650"/>
                    </a:xfrm>
                    <a:prstGeom prst="rect">
                      <a:avLst/>
                    </a:prstGeom>
                    <a:noFill/>
                    <a:ln>
                      <a:noFill/>
                    </a:ln>
                  </pic:spPr>
                </pic:pic>
              </a:graphicData>
            </a:graphic>
          </wp:inline>
        </w:drawing>
      </w:r>
    </w:p>
    <w:p w:rsidR="00BA18CC" w:rsidRPr="00E63CA2" w:rsidRDefault="00BA18CC" w:rsidP="00BA18CC">
      <w:pPr>
        <w:spacing w:after="0" w:line="240" w:lineRule="auto"/>
        <w:rPr>
          <w:rFonts w:eastAsia="Times New Roman" w:cstheme="minorHAnsi"/>
          <w:sz w:val="24"/>
          <w:szCs w:val="24"/>
          <w:lang w:eastAsia="es-AR"/>
        </w:rPr>
      </w:pPr>
      <w:r w:rsidRPr="00E63CA2">
        <w:rPr>
          <w:rFonts w:eastAsia="Times New Roman" w:cstheme="minorHAnsi"/>
          <w:color w:val="000000"/>
          <w:sz w:val="24"/>
          <w:szCs w:val="24"/>
          <w:lang w:eastAsia="es-AR"/>
        </w:rPr>
        <w:br/>
      </w:r>
    </w:p>
    <w:p w:rsidR="00BA18CC" w:rsidRPr="00E63CA2" w:rsidRDefault="00BA18CC" w:rsidP="00CE6A82">
      <w:pPr>
        <w:spacing w:before="15" w:after="450" w:line="240" w:lineRule="auto"/>
        <w:jc w:val="center"/>
        <w:rPr>
          <w:rFonts w:eastAsia="Times New Roman" w:cstheme="minorHAnsi"/>
          <w:color w:val="000000"/>
          <w:sz w:val="24"/>
          <w:szCs w:val="24"/>
          <w:lang w:eastAsia="es-AR"/>
        </w:rPr>
      </w:pPr>
      <w:r w:rsidRPr="00E63CA2">
        <w:rPr>
          <w:rFonts w:eastAsia="Times New Roman" w:cstheme="minorHAnsi"/>
          <w:color w:val="000000"/>
          <w:sz w:val="24"/>
          <w:szCs w:val="24"/>
          <w:lang w:eastAsia="es-AR"/>
        </w:rPr>
        <w:t>Figura 3. Nomenclatura usada en engranajes</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Altura total</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color w:val="000000"/>
          <w:sz w:val="24"/>
          <w:szCs w:val="24"/>
          <w:lang w:eastAsia="es-AR"/>
        </w:rPr>
        <w:t>): es igual a la suma de las alturas de cabeza y de pie. Para un perfil de referencia normalizado, </w:t>
      </w:r>
      <w:r w:rsidRPr="00E63CA2">
        <w:rPr>
          <w:rFonts w:eastAsia="Times New Roman" w:cstheme="minorHAnsi"/>
          <w:i/>
          <w:iCs/>
          <w:color w:val="000000"/>
          <w:sz w:val="24"/>
          <w:szCs w:val="24"/>
          <w:bdr w:val="none" w:sz="0" w:space="0" w:color="auto" w:frame="1"/>
          <w:lang w:eastAsia="es-AR"/>
        </w:rPr>
        <w:t>h = 2,25 · m</w:t>
      </w:r>
      <w:r w:rsidRPr="00E63CA2">
        <w:rPr>
          <w:rFonts w:eastAsia="Times New Roman" w:cstheme="minorHAnsi"/>
          <w:color w:val="000000"/>
          <w:sz w:val="24"/>
          <w:szCs w:val="24"/>
          <w:lang w:eastAsia="es-AR"/>
        </w:rPr>
        <w:t>.</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Holgura o juego lateral</w:t>
      </w:r>
      <w:r w:rsidRPr="00E63CA2">
        <w:rPr>
          <w:rFonts w:eastAsia="Times New Roman" w:cstheme="minorHAnsi"/>
          <w:color w:val="000000"/>
          <w:sz w:val="24"/>
          <w:szCs w:val="24"/>
          <w:lang w:eastAsia="es-AR"/>
        </w:rPr>
        <w:t>: es el espacio que queda libre al engranar una pareja de dientes. Esta holgura siempre será necesaria para permitir una cierta deformación o deflexión que se produce en los dientes, además de para permitir el paso del lubricante o para la expansión térmica que sufre el metal del engranaje al calentarse.</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Juego en cabeza o tolerancia</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c</w:t>
      </w:r>
      <w:r w:rsidRPr="00E63CA2">
        <w:rPr>
          <w:rFonts w:eastAsia="Times New Roman" w:cstheme="minorHAnsi"/>
          <w:color w:val="000000"/>
          <w:sz w:val="24"/>
          <w:szCs w:val="24"/>
          <w:lang w:eastAsia="es-AR"/>
        </w:rPr>
        <w:t>): es el espacio que queda entre la cabeza de un diente y el fondo del espacio interdental de la rueda con que engrana. Suele tomar un valor, </w:t>
      </w:r>
      <w:r w:rsidRPr="00E63CA2">
        <w:rPr>
          <w:rFonts w:eastAsia="Times New Roman" w:cstheme="minorHAnsi"/>
          <w:i/>
          <w:iCs/>
          <w:color w:val="000000"/>
          <w:sz w:val="24"/>
          <w:szCs w:val="24"/>
          <w:bdr w:val="none" w:sz="0" w:space="0" w:color="auto" w:frame="1"/>
          <w:lang w:eastAsia="es-AR"/>
        </w:rPr>
        <w:t>c = 0,25 · m</w:t>
      </w:r>
      <w:r w:rsidRPr="00E63CA2">
        <w:rPr>
          <w:rFonts w:eastAsia="Times New Roman" w:cstheme="minorHAnsi"/>
          <w:color w:val="000000"/>
          <w:sz w:val="24"/>
          <w:szCs w:val="24"/>
          <w:lang w:eastAsia="es-AR"/>
        </w:rPr>
        <w:t>.</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Altura de trabajo o activa</w:t>
      </w:r>
      <w:r w:rsidRPr="00E63CA2">
        <w:rPr>
          <w:rFonts w:eastAsia="Times New Roman" w:cstheme="minorHAnsi"/>
          <w:color w:val="000000"/>
          <w:sz w:val="24"/>
          <w:szCs w:val="24"/>
          <w:lang w:eastAsia="es-AR"/>
        </w:rPr>
        <w:t> (</w:t>
      </w:r>
      <w:proofErr w:type="spellStart"/>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i/>
          <w:iCs/>
          <w:color w:val="000000"/>
          <w:sz w:val="24"/>
          <w:szCs w:val="24"/>
          <w:bdr w:val="none" w:sz="0" w:space="0" w:color="auto" w:frame="1"/>
          <w:vertAlign w:val="subscript"/>
          <w:lang w:eastAsia="es-AR"/>
        </w:rPr>
        <w:t>w</w:t>
      </w:r>
      <w:proofErr w:type="spellEnd"/>
      <w:r w:rsidRPr="00E63CA2">
        <w:rPr>
          <w:rFonts w:eastAsia="Times New Roman" w:cstheme="minorHAnsi"/>
          <w:color w:val="000000"/>
          <w:sz w:val="24"/>
          <w:szCs w:val="24"/>
          <w:lang w:eastAsia="es-AR"/>
        </w:rPr>
        <w:t>): es la diferencia entre la altura total del diente y el juego, </w:t>
      </w:r>
      <w:proofErr w:type="spellStart"/>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i/>
          <w:iCs/>
          <w:color w:val="000000"/>
          <w:sz w:val="24"/>
          <w:szCs w:val="24"/>
          <w:bdr w:val="none" w:sz="0" w:space="0" w:color="auto" w:frame="1"/>
          <w:vertAlign w:val="subscript"/>
          <w:lang w:eastAsia="es-AR"/>
        </w:rPr>
        <w:t>w</w:t>
      </w:r>
      <w:proofErr w:type="spellEnd"/>
      <w:r w:rsidRPr="00E63CA2">
        <w:rPr>
          <w:rFonts w:eastAsia="Times New Roman" w:cstheme="minorHAnsi"/>
          <w:i/>
          <w:iCs/>
          <w:color w:val="000000"/>
          <w:sz w:val="24"/>
          <w:szCs w:val="24"/>
          <w:bdr w:val="none" w:sz="0" w:space="0" w:color="auto" w:frame="1"/>
          <w:lang w:eastAsia="es-AR"/>
        </w:rPr>
        <w:t> = h - c</w:t>
      </w:r>
      <w:r w:rsidRPr="00E63CA2">
        <w:rPr>
          <w:rFonts w:eastAsia="Times New Roman" w:cstheme="minorHAnsi"/>
          <w:color w:val="000000"/>
          <w:sz w:val="24"/>
          <w:szCs w:val="24"/>
          <w:lang w:eastAsia="es-AR"/>
        </w:rPr>
        <w:t>. Para un perfil de referencia normalizado, </w:t>
      </w:r>
      <w:proofErr w:type="spellStart"/>
      <w:r w:rsidRPr="00E63CA2">
        <w:rPr>
          <w:rFonts w:eastAsia="Times New Roman" w:cstheme="minorHAnsi"/>
          <w:i/>
          <w:iCs/>
          <w:color w:val="000000"/>
          <w:sz w:val="24"/>
          <w:szCs w:val="24"/>
          <w:bdr w:val="none" w:sz="0" w:space="0" w:color="auto" w:frame="1"/>
          <w:lang w:eastAsia="es-AR"/>
        </w:rPr>
        <w:t>h</w:t>
      </w:r>
      <w:r w:rsidRPr="00E63CA2">
        <w:rPr>
          <w:rFonts w:eastAsia="Times New Roman" w:cstheme="minorHAnsi"/>
          <w:i/>
          <w:iCs/>
          <w:color w:val="000000"/>
          <w:sz w:val="24"/>
          <w:szCs w:val="24"/>
          <w:bdr w:val="none" w:sz="0" w:space="0" w:color="auto" w:frame="1"/>
          <w:vertAlign w:val="subscript"/>
          <w:lang w:eastAsia="es-AR"/>
        </w:rPr>
        <w:t>w</w:t>
      </w:r>
      <w:proofErr w:type="spellEnd"/>
      <w:r w:rsidRPr="00E63CA2">
        <w:rPr>
          <w:rFonts w:eastAsia="Times New Roman" w:cstheme="minorHAnsi"/>
          <w:i/>
          <w:iCs/>
          <w:color w:val="000000"/>
          <w:sz w:val="24"/>
          <w:szCs w:val="24"/>
          <w:bdr w:val="none" w:sz="0" w:space="0" w:color="auto" w:frame="1"/>
          <w:lang w:eastAsia="es-AR"/>
        </w:rPr>
        <w:t> = 2 · m</w:t>
      </w:r>
      <w:r w:rsidRPr="00E63CA2">
        <w:rPr>
          <w:rFonts w:eastAsia="Times New Roman" w:cstheme="minorHAnsi"/>
          <w:color w:val="000000"/>
          <w:sz w:val="24"/>
          <w:szCs w:val="24"/>
          <w:lang w:eastAsia="es-AR"/>
        </w:rPr>
        <w:t>.</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Espesor del diente</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s</w:t>
      </w:r>
      <w:r w:rsidRPr="00E63CA2">
        <w:rPr>
          <w:rFonts w:eastAsia="Times New Roman" w:cstheme="minorHAnsi"/>
          <w:color w:val="000000"/>
          <w:sz w:val="24"/>
          <w:szCs w:val="24"/>
          <w:lang w:eastAsia="es-AR"/>
        </w:rPr>
        <w:t>): el espesor del diente es el que viene medido sobre la circunferencia primitiva. Para un perfil de referencia normalizado, </w:t>
      </w:r>
      <w:r w:rsidRPr="00E63CA2">
        <w:rPr>
          <w:rFonts w:eastAsia="Times New Roman" w:cstheme="minorHAnsi"/>
          <w:i/>
          <w:iCs/>
          <w:color w:val="000000"/>
          <w:sz w:val="24"/>
          <w:szCs w:val="24"/>
          <w:bdr w:val="none" w:sz="0" w:space="0" w:color="auto" w:frame="1"/>
          <w:lang w:eastAsia="es-AR"/>
        </w:rPr>
        <w:t>s = m · π /2</w:t>
      </w:r>
      <w:r w:rsidRPr="00E63CA2">
        <w:rPr>
          <w:rFonts w:eastAsia="Times New Roman" w:cstheme="minorHAnsi"/>
          <w:color w:val="000000"/>
          <w:sz w:val="24"/>
          <w:szCs w:val="24"/>
          <w:lang w:eastAsia="es-AR"/>
        </w:rPr>
        <w:t>.</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Hueco</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e</w:t>
      </w:r>
      <w:r w:rsidRPr="00E63CA2">
        <w:rPr>
          <w:rFonts w:eastAsia="Times New Roman" w:cstheme="minorHAnsi"/>
          <w:color w:val="000000"/>
          <w:sz w:val="24"/>
          <w:szCs w:val="24"/>
          <w:lang w:eastAsia="es-AR"/>
        </w:rPr>
        <w:t>): es el hueco entre dientes medido sobre la circunferencia primitiva. Para un perfil de referencia normalizado, </w:t>
      </w:r>
      <w:r w:rsidRPr="00E63CA2">
        <w:rPr>
          <w:rFonts w:eastAsia="Times New Roman" w:cstheme="minorHAnsi"/>
          <w:i/>
          <w:iCs/>
          <w:color w:val="000000"/>
          <w:sz w:val="24"/>
          <w:szCs w:val="24"/>
          <w:bdr w:val="none" w:sz="0" w:space="0" w:color="auto" w:frame="1"/>
          <w:lang w:eastAsia="es-AR"/>
        </w:rPr>
        <w:t>e = m · π /2</w:t>
      </w:r>
      <w:r w:rsidRPr="00E63CA2">
        <w:rPr>
          <w:rFonts w:eastAsia="Times New Roman" w:cstheme="minorHAnsi"/>
          <w:color w:val="000000"/>
          <w:sz w:val="24"/>
          <w:szCs w:val="24"/>
          <w:lang w:eastAsia="es-AR"/>
        </w:rPr>
        <w:t>.</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Cara del diente</w:t>
      </w:r>
      <w:r w:rsidRPr="00E63CA2">
        <w:rPr>
          <w:rFonts w:eastAsia="Times New Roman" w:cstheme="minorHAnsi"/>
          <w:color w:val="000000"/>
          <w:sz w:val="24"/>
          <w:szCs w:val="24"/>
          <w:lang w:eastAsia="es-AR"/>
        </w:rPr>
        <w:t>: es la parte de la superficie del diente que queda entre la circunferencia primitiva y la de cabeza.</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r w:rsidRPr="00E63CA2">
        <w:rPr>
          <w:rFonts w:eastAsia="Times New Roman" w:cstheme="minorHAnsi"/>
          <w:b/>
          <w:bCs/>
          <w:color w:val="000000"/>
          <w:sz w:val="24"/>
          <w:szCs w:val="24"/>
          <w:bdr w:val="none" w:sz="0" w:space="0" w:color="auto" w:frame="1"/>
          <w:lang w:eastAsia="es-AR"/>
        </w:rPr>
        <w:t>Flanco del diente</w:t>
      </w:r>
      <w:r w:rsidRPr="00E63CA2">
        <w:rPr>
          <w:rFonts w:eastAsia="Times New Roman" w:cstheme="minorHAnsi"/>
          <w:color w:val="000000"/>
          <w:sz w:val="24"/>
          <w:szCs w:val="24"/>
          <w:lang w:eastAsia="es-AR"/>
        </w:rPr>
        <w:t>: es la parte de la superficie del diente que queda entre la circunferencia primitiva y la de pie.</w:t>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lastRenderedPageBreak/>
        <w:t>- </w:t>
      </w:r>
      <w:r w:rsidRPr="00E63CA2">
        <w:rPr>
          <w:rFonts w:eastAsia="Times New Roman" w:cstheme="minorHAnsi"/>
          <w:b/>
          <w:bCs/>
          <w:color w:val="000000"/>
          <w:sz w:val="24"/>
          <w:szCs w:val="24"/>
          <w:bdr w:val="none" w:sz="0" w:space="0" w:color="auto" w:frame="1"/>
          <w:lang w:eastAsia="es-AR"/>
        </w:rPr>
        <w:t>Anchura de flanco</w:t>
      </w:r>
      <w:r w:rsidRPr="00E63CA2">
        <w:rPr>
          <w:rFonts w:eastAsia="Times New Roman" w:cstheme="minorHAnsi"/>
          <w:color w:val="000000"/>
          <w:sz w:val="24"/>
          <w:szCs w:val="24"/>
          <w:lang w:eastAsia="es-AR"/>
        </w:rPr>
        <w:t> (</w:t>
      </w:r>
      <w:r w:rsidRPr="00E63CA2">
        <w:rPr>
          <w:rFonts w:eastAsia="Times New Roman" w:cstheme="minorHAnsi"/>
          <w:i/>
          <w:iCs/>
          <w:color w:val="000000"/>
          <w:sz w:val="24"/>
          <w:szCs w:val="24"/>
          <w:bdr w:val="none" w:sz="0" w:space="0" w:color="auto" w:frame="1"/>
          <w:lang w:eastAsia="es-AR"/>
        </w:rPr>
        <w:t>b</w:t>
      </w:r>
      <w:r w:rsidRPr="00E63CA2">
        <w:rPr>
          <w:rFonts w:eastAsia="Times New Roman" w:cstheme="minorHAnsi"/>
          <w:color w:val="000000"/>
          <w:sz w:val="24"/>
          <w:szCs w:val="24"/>
          <w:lang w:eastAsia="es-AR"/>
        </w:rPr>
        <w:t>): es la anchura del diente medida en dirección paralela al eje.</w:t>
      </w:r>
    </w:p>
    <w:p w:rsidR="00BA18CC" w:rsidRPr="00E63CA2" w:rsidRDefault="00BA18CC" w:rsidP="00BA18CC">
      <w:pPr>
        <w:spacing w:after="0" w:line="240" w:lineRule="auto"/>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p>
    <w:p w:rsidR="00BA18CC" w:rsidRPr="00E63CA2" w:rsidRDefault="00BA18CC" w:rsidP="00BA18CC">
      <w:pPr>
        <w:spacing w:after="0" w:line="240" w:lineRule="auto"/>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p>
    <w:p w:rsidR="00BA18CC" w:rsidRDefault="00BA18CC" w:rsidP="00F42512">
      <w:pPr>
        <w:spacing w:after="0" w:line="240" w:lineRule="auto"/>
        <w:ind w:left="600" w:right="300" w:firstLine="300"/>
        <w:jc w:val="center"/>
        <w:rPr>
          <w:rFonts w:eastAsia="Times New Roman" w:cstheme="minorHAnsi"/>
          <w:b/>
          <w:bCs/>
          <w:color w:val="000000"/>
          <w:sz w:val="24"/>
          <w:szCs w:val="24"/>
          <w:bdr w:val="none" w:sz="0" w:space="0" w:color="auto" w:frame="1"/>
          <w:lang w:eastAsia="es-AR"/>
        </w:rPr>
      </w:pPr>
      <w:r w:rsidRPr="00E63CA2">
        <w:rPr>
          <w:rFonts w:eastAsia="Times New Roman" w:cstheme="minorHAnsi"/>
          <w:b/>
          <w:bCs/>
          <w:color w:val="000000"/>
          <w:sz w:val="24"/>
          <w:szCs w:val="24"/>
          <w:bdr w:val="none" w:sz="0" w:space="0" w:color="auto" w:frame="1"/>
          <w:lang w:eastAsia="es-AR"/>
        </w:rPr>
        <w:t>Relación de transmisión</w:t>
      </w:r>
    </w:p>
    <w:p w:rsidR="00E63CA2" w:rsidRPr="00E63CA2" w:rsidRDefault="00E63CA2" w:rsidP="00BA18CC">
      <w:pPr>
        <w:spacing w:after="0" w:line="240" w:lineRule="auto"/>
        <w:ind w:left="600" w:right="300" w:firstLine="300"/>
        <w:rPr>
          <w:rFonts w:eastAsia="Times New Roman" w:cstheme="minorHAnsi"/>
          <w:color w:val="000000"/>
          <w:sz w:val="24"/>
          <w:szCs w:val="24"/>
          <w:lang w:eastAsia="es-AR"/>
        </w:rPr>
      </w:pP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Sea una transmisión de engranajes </w:t>
      </w:r>
      <w:r w:rsidRPr="00E63CA2">
        <w:rPr>
          <w:rFonts w:eastAsia="Times New Roman" w:cstheme="minorHAnsi"/>
          <w:i/>
          <w:iCs/>
          <w:color w:val="000000"/>
          <w:sz w:val="24"/>
          <w:szCs w:val="24"/>
          <w:bdr w:val="none" w:sz="0" w:space="0" w:color="auto" w:frame="1"/>
          <w:lang w:eastAsia="es-AR"/>
        </w:rPr>
        <w:t>1</w:t>
      </w:r>
      <w:r w:rsidRPr="00E63CA2">
        <w:rPr>
          <w:rFonts w:eastAsia="Times New Roman" w:cstheme="minorHAnsi"/>
          <w:color w:val="000000"/>
          <w:sz w:val="24"/>
          <w:szCs w:val="24"/>
          <w:lang w:eastAsia="es-AR"/>
        </w:rPr>
        <w:t> y </w:t>
      </w:r>
      <w:r w:rsidRPr="00E63CA2">
        <w:rPr>
          <w:rFonts w:eastAsia="Times New Roman" w:cstheme="minorHAnsi"/>
          <w:i/>
          <w:iCs/>
          <w:color w:val="000000"/>
          <w:sz w:val="24"/>
          <w:szCs w:val="24"/>
          <w:bdr w:val="none" w:sz="0" w:space="0" w:color="auto" w:frame="1"/>
          <w:lang w:eastAsia="es-AR"/>
        </w:rPr>
        <w:t>2</w:t>
      </w:r>
      <w:r w:rsidRPr="00E63CA2">
        <w:rPr>
          <w:rFonts w:eastAsia="Times New Roman" w:cstheme="minorHAnsi"/>
          <w:color w:val="000000"/>
          <w:sz w:val="24"/>
          <w:szCs w:val="24"/>
          <w:lang w:eastAsia="es-AR"/>
        </w:rPr>
        <w:t> conectados, siendo </w:t>
      </w:r>
      <w:r w:rsidRPr="00E63CA2">
        <w:rPr>
          <w:rFonts w:eastAsia="Times New Roman" w:cstheme="minorHAnsi"/>
          <w:i/>
          <w:iCs/>
          <w:color w:val="000000"/>
          <w:sz w:val="24"/>
          <w:szCs w:val="24"/>
          <w:bdr w:val="none" w:sz="0" w:space="0" w:color="auto" w:frame="1"/>
          <w:lang w:eastAsia="es-AR"/>
        </w:rPr>
        <w:t>1</w:t>
      </w:r>
      <w:r w:rsidRPr="00E63CA2">
        <w:rPr>
          <w:rFonts w:eastAsia="Times New Roman" w:cstheme="minorHAnsi"/>
          <w:color w:val="000000"/>
          <w:sz w:val="24"/>
          <w:szCs w:val="24"/>
          <w:lang w:eastAsia="es-AR"/>
        </w:rPr>
        <w:t> la rueda conductora o de entrada, y </w:t>
      </w:r>
      <w:r w:rsidRPr="00E63CA2">
        <w:rPr>
          <w:rFonts w:eastAsia="Times New Roman" w:cstheme="minorHAnsi"/>
          <w:i/>
          <w:iCs/>
          <w:color w:val="000000"/>
          <w:sz w:val="24"/>
          <w:szCs w:val="24"/>
          <w:bdr w:val="none" w:sz="0" w:space="0" w:color="auto" w:frame="1"/>
          <w:lang w:eastAsia="es-AR"/>
        </w:rPr>
        <w:t>2</w:t>
      </w:r>
      <w:r w:rsidRPr="00E63CA2">
        <w:rPr>
          <w:rFonts w:eastAsia="Times New Roman" w:cstheme="minorHAnsi"/>
          <w:color w:val="000000"/>
          <w:sz w:val="24"/>
          <w:szCs w:val="24"/>
          <w:lang w:eastAsia="es-AR"/>
        </w:rPr>
        <w:t> la rueda conducida o de salida del movimiento. Se denomina relación de transmisión (</w:t>
      </w: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color w:val="000000"/>
          <w:sz w:val="24"/>
          <w:szCs w:val="24"/>
          <w:lang w:eastAsia="es-AR"/>
        </w:rPr>
        <w:t>) a la relación que existe entre las velocidades de rotación de los dos engranajes, concretamente es el cociente entre la velocidad de salida y la velocidad de entrada (</w:t>
      </w: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i/>
          <w:iCs/>
          <w:color w:val="000000"/>
          <w:sz w:val="24"/>
          <w:szCs w:val="24"/>
          <w:bdr w:val="none" w:sz="0" w:space="0" w:color="auto" w:frame="1"/>
          <w:lang w:eastAsia="es-AR"/>
        </w:rPr>
        <w:t> = ω</w:t>
      </w:r>
      <w:r w:rsidRPr="00E63CA2">
        <w:rPr>
          <w:rFonts w:eastAsia="Times New Roman" w:cstheme="minorHAnsi"/>
          <w:i/>
          <w:iCs/>
          <w:color w:val="000000"/>
          <w:sz w:val="24"/>
          <w:szCs w:val="24"/>
          <w:bdr w:val="none" w:sz="0" w:space="0" w:color="auto" w:frame="1"/>
          <w:vertAlign w:val="subscript"/>
          <w:lang w:eastAsia="es-AR"/>
        </w:rPr>
        <w:t>2</w:t>
      </w:r>
      <w:r w:rsidRPr="00E63CA2">
        <w:rPr>
          <w:rFonts w:eastAsia="Times New Roman" w:cstheme="minorHAnsi"/>
          <w:i/>
          <w:iCs/>
          <w:color w:val="000000"/>
          <w:sz w:val="24"/>
          <w:szCs w:val="24"/>
          <w:bdr w:val="none" w:sz="0" w:space="0" w:color="auto" w:frame="1"/>
          <w:lang w:eastAsia="es-AR"/>
        </w:rPr>
        <w:t> / ω</w:t>
      </w:r>
      <w:r w:rsidRPr="00E63CA2">
        <w:rPr>
          <w:rFonts w:eastAsia="Times New Roman" w:cstheme="minorHAnsi"/>
          <w:i/>
          <w:iCs/>
          <w:color w:val="000000"/>
          <w:sz w:val="24"/>
          <w:szCs w:val="24"/>
          <w:bdr w:val="none" w:sz="0" w:space="0" w:color="auto" w:frame="1"/>
          <w:vertAlign w:val="subscript"/>
          <w:lang w:eastAsia="es-AR"/>
        </w:rPr>
        <w:t>1</w:t>
      </w:r>
      <w:r w:rsidRPr="00E63CA2">
        <w:rPr>
          <w:rFonts w:eastAsia="Times New Roman" w:cstheme="minorHAnsi"/>
          <w:color w:val="000000"/>
          <w:sz w:val="24"/>
          <w:szCs w:val="24"/>
          <w:lang w:eastAsia="es-AR"/>
        </w:rPr>
        <w:t>). De esta forma se tiene que:</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si </w:t>
      </w: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i/>
          <w:iCs/>
          <w:color w:val="000000"/>
          <w:sz w:val="24"/>
          <w:szCs w:val="24"/>
          <w:bdr w:val="none" w:sz="0" w:space="0" w:color="auto" w:frame="1"/>
          <w:lang w:eastAsia="es-AR"/>
        </w:rPr>
        <w:t> &lt; 1</w:t>
      </w:r>
      <w:r w:rsidRPr="00E63CA2">
        <w:rPr>
          <w:rFonts w:eastAsia="Times New Roman" w:cstheme="minorHAnsi"/>
          <w:color w:val="000000"/>
          <w:sz w:val="24"/>
          <w:szCs w:val="24"/>
          <w:lang w:eastAsia="es-AR"/>
        </w:rPr>
        <w:t>, el sistema se denomina reductor;</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 si </w:t>
      </w: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i/>
          <w:iCs/>
          <w:color w:val="000000"/>
          <w:sz w:val="24"/>
          <w:szCs w:val="24"/>
          <w:bdr w:val="none" w:sz="0" w:space="0" w:color="auto" w:frame="1"/>
          <w:lang w:eastAsia="es-AR"/>
        </w:rPr>
        <w:t> &gt; 1</w:t>
      </w:r>
      <w:r w:rsidRPr="00E63CA2">
        <w:rPr>
          <w:rFonts w:eastAsia="Times New Roman" w:cstheme="minorHAnsi"/>
          <w:color w:val="000000"/>
          <w:sz w:val="24"/>
          <w:szCs w:val="24"/>
          <w:lang w:eastAsia="es-AR"/>
        </w:rPr>
        <w:t>, el sistema se denomina multiplicador.</w:t>
      </w:r>
    </w:p>
    <w:p w:rsidR="00BA18CC" w:rsidRPr="00E63CA2" w:rsidRDefault="00BA18CC" w:rsidP="00507CD1">
      <w:pPr>
        <w:spacing w:after="0" w:line="240" w:lineRule="auto"/>
        <w:jc w:val="center"/>
        <w:rPr>
          <w:rFonts w:eastAsia="Times New Roman" w:cstheme="minorHAnsi"/>
          <w:color w:val="000000"/>
          <w:sz w:val="24"/>
          <w:szCs w:val="24"/>
          <w:lang w:eastAsia="es-AR"/>
        </w:rPr>
      </w:pPr>
      <w:r w:rsidRPr="00E63CA2">
        <w:rPr>
          <w:rFonts w:eastAsia="Times New Roman" w:cstheme="minorHAnsi"/>
          <w:noProof/>
          <w:color w:val="000000"/>
          <w:sz w:val="24"/>
          <w:szCs w:val="24"/>
          <w:lang w:val="es-ES" w:eastAsia="es-ES"/>
        </w:rPr>
        <w:drawing>
          <wp:inline distT="0" distB="0" distL="0" distR="0">
            <wp:extent cx="2543175" cy="1409700"/>
            <wp:effectExtent l="0" t="0" r="9525" b="0"/>
            <wp:docPr id="14" name="Imagen 14" descr="Transmisión por engran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ansmisión por engranajes"/>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p w:rsidR="00BA18CC" w:rsidRPr="00E63CA2" w:rsidRDefault="00BA18CC" w:rsidP="00507CD1">
      <w:pPr>
        <w:spacing w:after="0" w:line="240" w:lineRule="auto"/>
        <w:jc w:val="center"/>
        <w:rPr>
          <w:rFonts w:eastAsia="Times New Roman" w:cstheme="minorHAnsi"/>
          <w:sz w:val="24"/>
          <w:szCs w:val="24"/>
          <w:lang w:eastAsia="es-AR"/>
        </w:rPr>
      </w:pPr>
      <w:r w:rsidRPr="00E63CA2">
        <w:rPr>
          <w:rFonts w:eastAsia="Times New Roman" w:cstheme="minorHAnsi"/>
          <w:color w:val="000000"/>
          <w:sz w:val="24"/>
          <w:szCs w:val="24"/>
          <w:lang w:eastAsia="es-AR"/>
        </w:rPr>
        <w:br/>
      </w:r>
    </w:p>
    <w:p w:rsidR="00BA18CC" w:rsidRPr="00E63CA2" w:rsidRDefault="00BA18CC" w:rsidP="00507CD1">
      <w:pPr>
        <w:spacing w:before="15" w:after="450" w:line="240" w:lineRule="auto"/>
        <w:jc w:val="center"/>
        <w:rPr>
          <w:rFonts w:eastAsia="Times New Roman" w:cstheme="minorHAnsi"/>
          <w:color w:val="000000"/>
          <w:sz w:val="24"/>
          <w:szCs w:val="24"/>
          <w:lang w:eastAsia="es-AR"/>
        </w:rPr>
      </w:pPr>
      <w:r w:rsidRPr="00E63CA2">
        <w:rPr>
          <w:rFonts w:eastAsia="Times New Roman" w:cstheme="minorHAnsi"/>
          <w:color w:val="000000"/>
          <w:sz w:val="24"/>
          <w:szCs w:val="24"/>
          <w:lang w:eastAsia="es-AR"/>
        </w:rPr>
        <w:t>Figura 6. Transmisión de engranajes</w:t>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Matemáticamente, la relación de transmisión puede ser expresada de múltiples maneras, según las siguientes expresiones:</w:t>
      </w:r>
    </w:p>
    <w:tbl>
      <w:tblPr>
        <w:tblW w:w="0" w:type="auto"/>
        <w:jc w:val="center"/>
        <w:tblCellSpacing w:w="15" w:type="dxa"/>
        <w:tblCellMar>
          <w:left w:w="0" w:type="dxa"/>
          <w:right w:w="0" w:type="dxa"/>
        </w:tblCellMar>
        <w:tblLook w:val="04A0"/>
      </w:tblPr>
      <w:tblGrid>
        <w:gridCol w:w="464"/>
        <w:gridCol w:w="465"/>
        <w:gridCol w:w="984"/>
      </w:tblGrid>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ω</w:t>
            </w:r>
            <w:r w:rsidRPr="00E63CA2">
              <w:rPr>
                <w:rFonts w:eastAsia="Times New Roman" w:cstheme="minorHAnsi"/>
                <w:i/>
                <w:iCs/>
                <w:color w:val="000000"/>
                <w:sz w:val="24"/>
                <w:szCs w:val="24"/>
                <w:bdr w:val="none" w:sz="0" w:space="0" w:color="auto" w:frame="1"/>
                <w:vertAlign w:val="subscript"/>
                <w:lang w:eastAsia="es-AR"/>
              </w:rPr>
              <w:t>2</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color w:val="000000"/>
                <w:sz w:val="24"/>
                <w:szCs w:val="24"/>
                <w:bdr w:val="none" w:sz="0" w:space="0" w:color="auto" w:frame="1"/>
                <w:lang w:eastAsia="es-AR"/>
              </w:rPr>
              <w:t> =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    ó bien</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ω</w:t>
            </w:r>
            <w:r w:rsidRPr="00E63CA2">
              <w:rPr>
                <w:rFonts w:eastAsia="Times New Roman" w:cstheme="minorHAnsi"/>
                <w:i/>
                <w:iCs/>
                <w:color w:val="000000"/>
                <w:sz w:val="24"/>
                <w:szCs w:val="24"/>
                <w:bdr w:val="none" w:sz="0" w:space="0" w:color="auto" w:frame="1"/>
                <w:vertAlign w:val="subscript"/>
                <w:lang w:eastAsia="es-AR"/>
              </w:rPr>
              <w:t>1</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bl>
    <w:p w:rsidR="00BA18CC" w:rsidRPr="00E63CA2" w:rsidRDefault="00BA18CC" w:rsidP="00BA18CC">
      <w:pPr>
        <w:spacing w:after="0" w:line="240" w:lineRule="auto"/>
        <w:rPr>
          <w:rFonts w:eastAsia="Times New Roman" w:cstheme="minorHAnsi"/>
          <w:sz w:val="24"/>
          <w:szCs w:val="24"/>
          <w:lang w:eastAsia="es-AR"/>
        </w:rPr>
      </w:pPr>
    </w:p>
    <w:tbl>
      <w:tblPr>
        <w:tblW w:w="0" w:type="auto"/>
        <w:jc w:val="center"/>
        <w:tblCellSpacing w:w="15" w:type="dxa"/>
        <w:tblCellMar>
          <w:left w:w="0" w:type="dxa"/>
          <w:right w:w="0" w:type="dxa"/>
        </w:tblCellMar>
        <w:tblLook w:val="04A0"/>
      </w:tblPr>
      <w:tblGrid>
        <w:gridCol w:w="464"/>
        <w:gridCol w:w="465"/>
        <w:gridCol w:w="984"/>
      </w:tblGrid>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n</w:t>
            </w:r>
            <w:r w:rsidRPr="00E63CA2">
              <w:rPr>
                <w:rFonts w:eastAsia="Times New Roman" w:cstheme="minorHAnsi"/>
                <w:i/>
                <w:iCs/>
                <w:color w:val="000000"/>
                <w:sz w:val="24"/>
                <w:szCs w:val="24"/>
                <w:bdr w:val="none" w:sz="0" w:space="0" w:color="auto" w:frame="1"/>
                <w:vertAlign w:val="subscript"/>
                <w:lang w:eastAsia="es-AR"/>
              </w:rPr>
              <w:t>2</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color w:val="000000"/>
                <w:sz w:val="24"/>
                <w:szCs w:val="24"/>
                <w:bdr w:val="none" w:sz="0" w:space="0" w:color="auto" w:frame="1"/>
                <w:lang w:eastAsia="es-AR"/>
              </w:rPr>
              <w:t> =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    ó bien</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n</w:t>
            </w:r>
            <w:r w:rsidRPr="00E63CA2">
              <w:rPr>
                <w:rFonts w:eastAsia="Times New Roman" w:cstheme="minorHAnsi"/>
                <w:i/>
                <w:iCs/>
                <w:color w:val="000000"/>
                <w:sz w:val="24"/>
                <w:szCs w:val="24"/>
                <w:bdr w:val="none" w:sz="0" w:space="0" w:color="auto" w:frame="1"/>
                <w:vertAlign w:val="subscript"/>
                <w:lang w:eastAsia="es-AR"/>
              </w:rPr>
              <w:t>1</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bl>
    <w:p w:rsidR="00BA18CC" w:rsidRPr="00E63CA2" w:rsidRDefault="00BA18CC" w:rsidP="00BA18CC">
      <w:pPr>
        <w:spacing w:after="0" w:line="240" w:lineRule="auto"/>
        <w:rPr>
          <w:rFonts w:eastAsia="Times New Roman" w:cstheme="minorHAnsi"/>
          <w:sz w:val="24"/>
          <w:szCs w:val="24"/>
          <w:lang w:eastAsia="es-AR"/>
        </w:rPr>
      </w:pPr>
    </w:p>
    <w:tbl>
      <w:tblPr>
        <w:tblW w:w="0" w:type="auto"/>
        <w:jc w:val="center"/>
        <w:tblCellSpacing w:w="15" w:type="dxa"/>
        <w:tblCellMar>
          <w:left w:w="0" w:type="dxa"/>
          <w:right w:w="0" w:type="dxa"/>
        </w:tblCellMar>
        <w:tblLook w:val="04A0"/>
      </w:tblPr>
      <w:tblGrid>
        <w:gridCol w:w="464"/>
        <w:gridCol w:w="465"/>
        <w:gridCol w:w="984"/>
      </w:tblGrid>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d</w:t>
            </w:r>
            <w:r w:rsidRPr="00E63CA2">
              <w:rPr>
                <w:rFonts w:eastAsia="Times New Roman" w:cstheme="minorHAnsi"/>
                <w:i/>
                <w:iCs/>
                <w:color w:val="000000"/>
                <w:sz w:val="24"/>
                <w:szCs w:val="24"/>
                <w:bdr w:val="none" w:sz="0" w:space="0" w:color="auto" w:frame="1"/>
                <w:vertAlign w:val="subscript"/>
                <w:lang w:eastAsia="es-AR"/>
              </w:rPr>
              <w:t>1</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color w:val="000000"/>
                <w:sz w:val="24"/>
                <w:szCs w:val="24"/>
                <w:bdr w:val="none" w:sz="0" w:space="0" w:color="auto" w:frame="1"/>
                <w:lang w:eastAsia="es-AR"/>
              </w:rPr>
              <w:t> =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    ó bien</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d</w:t>
            </w:r>
            <w:r w:rsidRPr="00E63CA2">
              <w:rPr>
                <w:rFonts w:eastAsia="Times New Roman" w:cstheme="minorHAnsi"/>
                <w:i/>
                <w:iCs/>
                <w:color w:val="000000"/>
                <w:sz w:val="24"/>
                <w:szCs w:val="24"/>
                <w:bdr w:val="none" w:sz="0" w:space="0" w:color="auto" w:frame="1"/>
                <w:vertAlign w:val="subscript"/>
                <w:lang w:eastAsia="es-AR"/>
              </w:rPr>
              <w:t>2</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bl>
    <w:p w:rsidR="00BA18CC" w:rsidRPr="00E63CA2" w:rsidRDefault="00BA18CC" w:rsidP="00BA18CC">
      <w:pPr>
        <w:spacing w:after="0" w:line="240" w:lineRule="auto"/>
        <w:rPr>
          <w:rFonts w:eastAsia="Times New Roman" w:cstheme="minorHAnsi"/>
          <w:sz w:val="24"/>
          <w:szCs w:val="24"/>
          <w:lang w:eastAsia="es-AR"/>
        </w:rPr>
      </w:pPr>
    </w:p>
    <w:tbl>
      <w:tblPr>
        <w:tblW w:w="0" w:type="auto"/>
        <w:jc w:val="center"/>
        <w:tblCellSpacing w:w="15" w:type="dxa"/>
        <w:tblCellMar>
          <w:left w:w="0" w:type="dxa"/>
          <w:right w:w="0" w:type="dxa"/>
        </w:tblCellMar>
        <w:tblLook w:val="04A0"/>
      </w:tblPr>
      <w:tblGrid>
        <w:gridCol w:w="464"/>
        <w:gridCol w:w="300"/>
        <w:gridCol w:w="160"/>
      </w:tblGrid>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lastRenderedPageBreak/>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Z</w:t>
            </w:r>
            <w:r w:rsidRPr="00E63CA2">
              <w:rPr>
                <w:rFonts w:eastAsia="Times New Roman" w:cstheme="minorHAnsi"/>
                <w:i/>
                <w:iCs/>
                <w:color w:val="000000"/>
                <w:sz w:val="24"/>
                <w:szCs w:val="24"/>
                <w:bdr w:val="none" w:sz="0" w:space="0" w:color="auto" w:frame="1"/>
                <w:vertAlign w:val="subscript"/>
                <w:lang w:eastAsia="es-AR"/>
              </w:rPr>
              <w:t>1</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proofErr w:type="spellStart"/>
            <w:r w:rsidRPr="00E63CA2">
              <w:rPr>
                <w:rFonts w:eastAsia="Times New Roman" w:cstheme="minorHAnsi"/>
                <w:i/>
                <w:iCs/>
                <w:color w:val="000000"/>
                <w:sz w:val="24"/>
                <w:szCs w:val="24"/>
                <w:bdr w:val="none" w:sz="0" w:space="0" w:color="auto" w:frame="1"/>
                <w:lang w:eastAsia="es-AR"/>
              </w:rPr>
              <w:t>r</w:t>
            </w:r>
            <w:r w:rsidRPr="00E63CA2">
              <w:rPr>
                <w:rFonts w:eastAsia="Times New Roman" w:cstheme="minorHAnsi"/>
                <w:i/>
                <w:iCs/>
                <w:color w:val="000000"/>
                <w:sz w:val="24"/>
                <w:szCs w:val="24"/>
                <w:bdr w:val="none" w:sz="0" w:space="0" w:color="auto" w:frame="1"/>
                <w:vertAlign w:val="subscript"/>
                <w:lang w:eastAsia="es-AR"/>
              </w:rPr>
              <w:t>t</w:t>
            </w:r>
            <w:proofErr w:type="spellEnd"/>
            <w:r w:rsidRPr="00E63CA2">
              <w:rPr>
                <w:rFonts w:eastAsia="Times New Roman" w:cstheme="minorHAnsi"/>
                <w:color w:val="000000"/>
                <w:sz w:val="24"/>
                <w:szCs w:val="24"/>
                <w:bdr w:val="none" w:sz="0" w:space="0" w:color="auto" w:frame="1"/>
                <w:lang w:eastAsia="es-AR"/>
              </w:rPr>
              <w:t> =  </w:t>
            </w:r>
          </w:p>
        </w:tc>
        <w:tc>
          <w:tcPr>
            <w:tcW w:w="0" w:type="auto"/>
            <w:tcBorders>
              <w:top w:val="nil"/>
              <w:left w:val="nil"/>
              <w:bottom w:val="nil"/>
              <w:right w:val="nil"/>
            </w:tcBorders>
            <w:vAlign w:val="center"/>
            <w:hideMark/>
          </w:tcPr>
          <w:p w:rsidR="00BA18CC" w:rsidRPr="00E63CA2" w:rsidRDefault="00431CCB" w:rsidP="00BA18CC">
            <w:pPr>
              <w:spacing w:after="0" w:line="240" w:lineRule="auto"/>
              <w:rPr>
                <w:rFonts w:eastAsia="Times New Roman" w:cstheme="minorHAnsi"/>
                <w:sz w:val="24"/>
                <w:szCs w:val="24"/>
                <w:bdr w:val="none" w:sz="0" w:space="0" w:color="auto" w:frame="1"/>
                <w:lang w:eastAsia="es-AR"/>
              </w:rPr>
            </w:pPr>
            <w:r w:rsidRPr="00431CCB">
              <w:rPr>
                <w:rFonts w:eastAsia="Times New Roman" w:cstheme="minorHAnsi"/>
                <w:sz w:val="24"/>
                <w:szCs w:val="24"/>
                <w:bdr w:val="none" w:sz="0" w:space="0" w:color="auto" w:frame="1"/>
                <w:lang w:eastAsia="es-AR"/>
              </w:rPr>
              <w:pict>
                <v:rect id="_x0000_i1026" style="width:13.5pt;height:.75pt" o:hrpct="0" o:hrstd="t" o:hr="t" fillcolor="#a0a0a0" stroked="f"/>
              </w:pic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r w:rsidR="00BA18CC" w:rsidRPr="00E63CA2" w:rsidTr="00BA18CC">
        <w:trPr>
          <w:tblCellSpacing w:w="15" w:type="dxa"/>
          <w:jc w:val="center"/>
        </w:trPr>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i/>
                <w:iCs/>
                <w:color w:val="000000"/>
                <w:sz w:val="24"/>
                <w:szCs w:val="24"/>
                <w:bdr w:val="none" w:sz="0" w:space="0" w:color="auto" w:frame="1"/>
                <w:lang w:eastAsia="es-AR"/>
              </w:rPr>
              <w:t>Z</w:t>
            </w:r>
            <w:r w:rsidRPr="00E63CA2">
              <w:rPr>
                <w:rFonts w:eastAsia="Times New Roman" w:cstheme="minorHAnsi"/>
                <w:i/>
                <w:iCs/>
                <w:color w:val="000000"/>
                <w:sz w:val="24"/>
                <w:szCs w:val="24"/>
                <w:bdr w:val="none" w:sz="0" w:space="0" w:color="auto" w:frame="1"/>
                <w:vertAlign w:val="subscript"/>
                <w:lang w:eastAsia="es-AR"/>
              </w:rPr>
              <w:t>2</w:t>
            </w:r>
          </w:p>
        </w:tc>
        <w:tc>
          <w:tcPr>
            <w:tcW w:w="0" w:type="auto"/>
            <w:tcBorders>
              <w:top w:val="nil"/>
              <w:left w:val="nil"/>
              <w:bottom w:val="nil"/>
              <w:right w:val="nil"/>
            </w:tcBorders>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 </w:t>
            </w:r>
          </w:p>
        </w:tc>
      </w:tr>
    </w:tbl>
    <w:p w:rsidR="00BA18CC" w:rsidRPr="00E63CA2" w:rsidRDefault="00BA18CC" w:rsidP="00BA18CC">
      <w:pPr>
        <w:spacing w:after="0" w:line="240" w:lineRule="auto"/>
        <w:rPr>
          <w:rFonts w:eastAsia="Times New Roman" w:cstheme="minorHAnsi"/>
          <w:sz w:val="24"/>
          <w:szCs w:val="24"/>
          <w:lang w:eastAsia="es-AR"/>
        </w:rPr>
      </w:pPr>
      <w:r w:rsidRPr="00E63CA2">
        <w:rPr>
          <w:rFonts w:eastAsia="Times New Roman" w:cstheme="minorHAnsi"/>
          <w:color w:val="000000"/>
          <w:sz w:val="24"/>
          <w:szCs w:val="24"/>
          <w:lang w:eastAsia="es-AR"/>
        </w:rPr>
        <w:br/>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siendo,</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i/>
          <w:iCs/>
          <w:color w:val="000000"/>
          <w:sz w:val="24"/>
          <w:szCs w:val="24"/>
          <w:bdr w:val="none" w:sz="0" w:space="0" w:color="auto" w:frame="1"/>
          <w:lang w:eastAsia="es-AR"/>
        </w:rPr>
        <w:t>ω</w:t>
      </w:r>
      <w:r w:rsidRPr="00E63CA2">
        <w:rPr>
          <w:rFonts w:eastAsia="Times New Roman" w:cstheme="minorHAnsi"/>
          <w:i/>
          <w:iCs/>
          <w:color w:val="000000"/>
          <w:sz w:val="24"/>
          <w:szCs w:val="24"/>
          <w:bdr w:val="none" w:sz="0" w:space="0" w:color="auto" w:frame="1"/>
          <w:vertAlign w:val="subscript"/>
          <w:lang w:eastAsia="es-AR"/>
        </w:rPr>
        <w:t>2</w:t>
      </w:r>
      <w:r w:rsidRPr="00E63CA2">
        <w:rPr>
          <w:rFonts w:eastAsia="Times New Roman" w:cstheme="minorHAnsi"/>
          <w:color w:val="000000"/>
          <w:sz w:val="24"/>
          <w:szCs w:val="24"/>
          <w:lang w:eastAsia="es-AR"/>
        </w:rPr>
        <w:t>  y  </w:t>
      </w:r>
      <w:r w:rsidRPr="00E63CA2">
        <w:rPr>
          <w:rFonts w:eastAsia="Times New Roman" w:cstheme="minorHAnsi"/>
          <w:i/>
          <w:iCs/>
          <w:color w:val="000000"/>
          <w:sz w:val="24"/>
          <w:szCs w:val="24"/>
          <w:bdr w:val="none" w:sz="0" w:space="0" w:color="auto" w:frame="1"/>
          <w:lang w:eastAsia="es-AR"/>
        </w:rPr>
        <w:t>ω</w:t>
      </w:r>
      <w:r w:rsidRPr="00E63CA2">
        <w:rPr>
          <w:rFonts w:eastAsia="Times New Roman" w:cstheme="minorHAnsi"/>
          <w:i/>
          <w:iCs/>
          <w:color w:val="000000"/>
          <w:sz w:val="24"/>
          <w:szCs w:val="24"/>
          <w:bdr w:val="none" w:sz="0" w:space="0" w:color="auto" w:frame="1"/>
          <w:vertAlign w:val="subscript"/>
          <w:lang w:eastAsia="es-AR"/>
        </w:rPr>
        <w:t>1</w:t>
      </w:r>
      <w:r w:rsidRPr="00E63CA2">
        <w:rPr>
          <w:rFonts w:eastAsia="Times New Roman" w:cstheme="minorHAnsi"/>
          <w:color w:val="000000"/>
          <w:sz w:val="24"/>
          <w:szCs w:val="24"/>
          <w:lang w:eastAsia="es-AR"/>
        </w:rPr>
        <w:t>,   las velocidades angulares (en </w:t>
      </w:r>
      <w:r w:rsidRPr="00E63CA2">
        <w:rPr>
          <w:rFonts w:eastAsia="Times New Roman" w:cstheme="minorHAnsi"/>
          <w:i/>
          <w:iCs/>
          <w:color w:val="000000"/>
          <w:sz w:val="24"/>
          <w:szCs w:val="24"/>
          <w:bdr w:val="none" w:sz="0" w:space="0" w:color="auto" w:frame="1"/>
          <w:lang w:eastAsia="es-AR"/>
        </w:rPr>
        <w:t>rad/s</w:t>
      </w:r>
      <w:r w:rsidRPr="00E63CA2">
        <w:rPr>
          <w:rFonts w:eastAsia="Times New Roman" w:cstheme="minorHAnsi"/>
          <w:color w:val="000000"/>
          <w:sz w:val="24"/>
          <w:szCs w:val="24"/>
          <w:lang w:eastAsia="es-AR"/>
        </w:rPr>
        <w:t>) de los engranajes de salida y de entrada, respectivamente;</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i/>
          <w:iCs/>
          <w:color w:val="000000"/>
          <w:sz w:val="24"/>
          <w:szCs w:val="24"/>
          <w:bdr w:val="none" w:sz="0" w:space="0" w:color="auto" w:frame="1"/>
          <w:lang w:eastAsia="es-AR"/>
        </w:rPr>
        <w:t>n</w:t>
      </w:r>
      <w:r w:rsidRPr="00E63CA2">
        <w:rPr>
          <w:rFonts w:eastAsia="Times New Roman" w:cstheme="minorHAnsi"/>
          <w:i/>
          <w:iCs/>
          <w:color w:val="000000"/>
          <w:sz w:val="24"/>
          <w:szCs w:val="24"/>
          <w:bdr w:val="none" w:sz="0" w:space="0" w:color="auto" w:frame="1"/>
          <w:vertAlign w:val="subscript"/>
          <w:lang w:eastAsia="es-AR"/>
        </w:rPr>
        <w:t>2</w:t>
      </w:r>
      <w:r w:rsidRPr="00E63CA2">
        <w:rPr>
          <w:rFonts w:eastAsia="Times New Roman" w:cstheme="minorHAnsi"/>
          <w:color w:val="000000"/>
          <w:sz w:val="24"/>
          <w:szCs w:val="24"/>
          <w:lang w:eastAsia="es-AR"/>
        </w:rPr>
        <w:t>  y  </w:t>
      </w:r>
      <w:r w:rsidRPr="00E63CA2">
        <w:rPr>
          <w:rFonts w:eastAsia="Times New Roman" w:cstheme="minorHAnsi"/>
          <w:i/>
          <w:iCs/>
          <w:color w:val="000000"/>
          <w:sz w:val="24"/>
          <w:szCs w:val="24"/>
          <w:bdr w:val="none" w:sz="0" w:space="0" w:color="auto" w:frame="1"/>
          <w:lang w:eastAsia="es-AR"/>
        </w:rPr>
        <w:t>n</w:t>
      </w:r>
      <w:r w:rsidRPr="00E63CA2">
        <w:rPr>
          <w:rFonts w:eastAsia="Times New Roman" w:cstheme="minorHAnsi"/>
          <w:i/>
          <w:iCs/>
          <w:color w:val="000000"/>
          <w:sz w:val="24"/>
          <w:szCs w:val="24"/>
          <w:bdr w:val="none" w:sz="0" w:space="0" w:color="auto" w:frame="1"/>
          <w:vertAlign w:val="subscript"/>
          <w:lang w:eastAsia="es-AR"/>
        </w:rPr>
        <w:t>1</w:t>
      </w:r>
      <w:r w:rsidRPr="00E63CA2">
        <w:rPr>
          <w:rFonts w:eastAsia="Times New Roman" w:cstheme="minorHAnsi"/>
          <w:color w:val="000000"/>
          <w:sz w:val="24"/>
          <w:szCs w:val="24"/>
          <w:lang w:eastAsia="es-AR"/>
        </w:rPr>
        <w:t>,   las velocidades de giro (en </w:t>
      </w:r>
      <w:r w:rsidRPr="00E63CA2">
        <w:rPr>
          <w:rFonts w:eastAsia="Times New Roman" w:cstheme="minorHAnsi"/>
          <w:i/>
          <w:iCs/>
          <w:color w:val="000000"/>
          <w:sz w:val="24"/>
          <w:szCs w:val="24"/>
          <w:bdr w:val="none" w:sz="0" w:space="0" w:color="auto" w:frame="1"/>
          <w:lang w:eastAsia="es-AR"/>
        </w:rPr>
        <w:t>r.p.m.</w:t>
      </w:r>
      <w:r w:rsidRPr="00E63CA2">
        <w:rPr>
          <w:rFonts w:eastAsia="Times New Roman" w:cstheme="minorHAnsi"/>
          <w:color w:val="000000"/>
          <w:sz w:val="24"/>
          <w:szCs w:val="24"/>
          <w:lang w:eastAsia="es-AR"/>
        </w:rPr>
        <w:t>) de los engranajes de salida y de entrada, respectivamente;</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i/>
          <w:iCs/>
          <w:color w:val="000000"/>
          <w:sz w:val="24"/>
          <w:szCs w:val="24"/>
          <w:bdr w:val="none" w:sz="0" w:space="0" w:color="auto" w:frame="1"/>
          <w:lang w:eastAsia="es-AR"/>
        </w:rPr>
        <w:t>d</w:t>
      </w:r>
      <w:r w:rsidRPr="00E63CA2">
        <w:rPr>
          <w:rFonts w:eastAsia="Times New Roman" w:cstheme="minorHAnsi"/>
          <w:i/>
          <w:iCs/>
          <w:color w:val="000000"/>
          <w:sz w:val="24"/>
          <w:szCs w:val="24"/>
          <w:bdr w:val="none" w:sz="0" w:space="0" w:color="auto" w:frame="1"/>
          <w:vertAlign w:val="subscript"/>
          <w:lang w:eastAsia="es-AR"/>
        </w:rPr>
        <w:t>2</w:t>
      </w:r>
      <w:r w:rsidRPr="00E63CA2">
        <w:rPr>
          <w:rFonts w:eastAsia="Times New Roman" w:cstheme="minorHAnsi"/>
          <w:color w:val="000000"/>
          <w:sz w:val="24"/>
          <w:szCs w:val="24"/>
          <w:lang w:eastAsia="es-AR"/>
        </w:rPr>
        <w:t>  y  </w:t>
      </w:r>
      <w:r w:rsidRPr="00E63CA2">
        <w:rPr>
          <w:rFonts w:eastAsia="Times New Roman" w:cstheme="minorHAnsi"/>
          <w:i/>
          <w:iCs/>
          <w:color w:val="000000"/>
          <w:sz w:val="24"/>
          <w:szCs w:val="24"/>
          <w:bdr w:val="none" w:sz="0" w:space="0" w:color="auto" w:frame="1"/>
          <w:lang w:eastAsia="es-AR"/>
        </w:rPr>
        <w:t>d</w:t>
      </w:r>
      <w:r w:rsidRPr="00E63CA2">
        <w:rPr>
          <w:rFonts w:eastAsia="Times New Roman" w:cstheme="minorHAnsi"/>
          <w:i/>
          <w:iCs/>
          <w:color w:val="000000"/>
          <w:sz w:val="24"/>
          <w:szCs w:val="24"/>
          <w:bdr w:val="none" w:sz="0" w:space="0" w:color="auto" w:frame="1"/>
          <w:vertAlign w:val="subscript"/>
          <w:lang w:eastAsia="es-AR"/>
        </w:rPr>
        <w:t>1</w:t>
      </w:r>
      <w:r w:rsidRPr="00E63CA2">
        <w:rPr>
          <w:rFonts w:eastAsia="Times New Roman" w:cstheme="minorHAnsi"/>
          <w:color w:val="000000"/>
          <w:sz w:val="24"/>
          <w:szCs w:val="24"/>
          <w:lang w:eastAsia="es-AR"/>
        </w:rPr>
        <w:t>,   los diámetros primitivos (en mm) de los engranajes de salida y de entrada, respectivamente;</w:t>
      </w:r>
    </w:p>
    <w:p w:rsidR="00BA18CC" w:rsidRPr="00E63CA2" w:rsidRDefault="00BA18CC" w:rsidP="00BA18CC">
      <w:pPr>
        <w:spacing w:after="0" w:line="240" w:lineRule="auto"/>
        <w:ind w:left="900" w:right="300" w:firstLine="300"/>
        <w:rPr>
          <w:rFonts w:eastAsia="Times New Roman" w:cstheme="minorHAnsi"/>
          <w:color w:val="000000"/>
          <w:sz w:val="24"/>
          <w:szCs w:val="24"/>
          <w:lang w:eastAsia="es-AR"/>
        </w:rPr>
      </w:pPr>
      <w:r w:rsidRPr="00E63CA2">
        <w:rPr>
          <w:rFonts w:eastAsia="Times New Roman" w:cstheme="minorHAnsi"/>
          <w:i/>
          <w:iCs/>
          <w:color w:val="000000"/>
          <w:sz w:val="24"/>
          <w:szCs w:val="24"/>
          <w:bdr w:val="none" w:sz="0" w:space="0" w:color="auto" w:frame="1"/>
          <w:lang w:eastAsia="es-AR"/>
        </w:rPr>
        <w:t>Z</w:t>
      </w:r>
      <w:r w:rsidRPr="00E63CA2">
        <w:rPr>
          <w:rFonts w:eastAsia="Times New Roman" w:cstheme="minorHAnsi"/>
          <w:i/>
          <w:iCs/>
          <w:color w:val="000000"/>
          <w:sz w:val="24"/>
          <w:szCs w:val="24"/>
          <w:bdr w:val="none" w:sz="0" w:space="0" w:color="auto" w:frame="1"/>
          <w:vertAlign w:val="subscript"/>
          <w:lang w:eastAsia="es-AR"/>
        </w:rPr>
        <w:t>2</w:t>
      </w:r>
      <w:r w:rsidRPr="00E63CA2">
        <w:rPr>
          <w:rFonts w:eastAsia="Times New Roman" w:cstheme="minorHAnsi"/>
          <w:color w:val="000000"/>
          <w:sz w:val="24"/>
          <w:szCs w:val="24"/>
          <w:lang w:eastAsia="es-AR"/>
        </w:rPr>
        <w:t>  y  </w:t>
      </w:r>
      <w:r w:rsidRPr="00E63CA2">
        <w:rPr>
          <w:rFonts w:eastAsia="Times New Roman" w:cstheme="minorHAnsi"/>
          <w:i/>
          <w:iCs/>
          <w:color w:val="000000"/>
          <w:sz w:val="24"/>
          <w:szCs w:val="24"/>
          <w:bdr w:val="none" w:sz="0" w:space="0" w:color="auto" w:frame="1"/>
          <w:lang w:eastAsia="es-AR"/>
        </w:rPr>
        <w:t>Z</w:t>
      </w:r>
      <w:r w:rsidRPr="00E63CA2">
        <w:rPr>
          <w:rFonts w:eastAsia="Times New Roman" w:cstheme="minorHAnsi"/>
          <w:i/>
          <w:iCs/>
          <w:color w:val="000000"/>
          <w:sz w:val="24"/>
          <w:szCs w:val="24"/>
          <w:bdr w:val="none" w:sz="0" w:space="0" w:color="auto" w:frame="1"/>
          <w:vertAlign w:val="subscript"/>
          <w:lang w:eastAsia="es-AR"/>
        </w:rPr>
        <w:t>1</w:t>
      </w:r>
      <w:r w:rsidRPr="00E63CA2">
        <w:rPr>
          <w:rFonts w:eastAsia="Times New Roman" w:cstheme="minorHAnsi"/>
          <w:color w:val="000000"/>
          <w:sz w:val="24"/>
          <w:szCs w:val="24"/>
          <w:lang w:eastAsia="es-AR"/>
        </w:rPr>
        <w:t>,   los números de dientes de los engranajes de salida y de entrada, respectivamente.</w:t>
      </w:r>
    </w:p>
    <w:p w:rsidR="00BA18CC" w:rsidRDefault="00BA18CC" w:rsidP="00BA18CC">
      <w:pPr>
        <w:spacing w:after="0" w:line="240" w:lineRule="auto"/>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p>
    <w:p w:rsidR="00183604" w:rsidRPr="00183604" w:rsidRDefault="00183604" w:rsidP="00BA18CC">
      <w:pPr>
        <w:spacing w:after="0" w:line="240" w:lineRule="auto"/>
        <w:rPr>
          <w:rFonts w:eastAsia="Times New Roman" w:cstheme="minorHAnsi"/>
          <w:color w:val="000000"/>
          <w:sz w:val="24"/>
          <w:szCs w:val="24"/>
          <w:u w:val="single"/>
          <w:lang w:eastAsia="es-AR"/>
        </w:rPr>
      </w:pPr>
      <w:r w:rsidRPr="00183604">
        <w:rPr>
          <w:rFonts w:eastAsia="Times New Roman" w:cstheme="minorHAnsi"/>
          <w:color w:val="000000"/>
          <w:sz w:val="24"/>
          <w:szCs w:val="24"/>
          <w:u w:val="single"/>
          <w:lang w:eastAsia="es-AR"/>
        </w:rPr>
        <w:t>Relación de transmisión:</w:t>
      </w:r>
    </w:p>
    <w:p w:rsidR="00183604" w:rsidRPr="009400CD" w:rsidRDefault="00183604" w:rsidP="00183604">
      <w:pPr>
        <w:spacing w:after="0" w:line="240" w:lineRule="auto"/>
        <w:rPr>
          <w:rFonts w:eastAsia="Times New Roman" w:cstheme="minorHAnsi"/>
          <w:color w:val="FF0000"/>
          <w:sz w:val="24"/>
          <w:szCs w:val="24"/>
          <w:lang w:eastAsia="es-AR"/>
        </w:rPr>
      </w:pPr>
      <w:r>
        <w:rPr>
          <w:rFonts w:eastAsia="Times New Roman" w:cstheme="minorHAnsi"/>
          <w:color w:val="000000"/>
          <w:sz w:val="24"/>
          <w:szCs w:val="24"/>
          <w:lang w:eastAsia="es-AR"/>
        </w:rPr>
        <w:t xml:space="preserve">                                                      </w:t>
      </w:r>
      <w:r w:rsidRPr="009400CD">
        <w:rPr>
          <w:rFonts w:eastAsia="Times New Roman" w:cstheme="minorHAnsi"/>
          <w:color w:val="FF0000"/>
          <w:sz w:val="24"/>
          <w:szCs w:val="24"/>
          <w:lang w:eastAsia="es-AR"/>
        </w:rPr>
        <w:t>i= n2/n1 = z1/z2</w:t>
      </w:r>
    </w:p>
    <w:p w:rsidR="00183604" w:rsidRDefault="00183604" w:rsidP="00183604">
      <w:pPr>
        <w:spacing w:after="0" w:line="240" w:lineRule="auto"/>
        <w:rPr>
          <w:rFonts w:eastAsia="Times New Roman" w:cstheme="minorHAnsi"/>
          <w:color w:val="000000"/>
          <w:sz w:val="24"/>
          <w:szCs w:val="24"/>
          <w:lang w:eastAsia="es-AR"/>
        </w:rPr>
      </w:pPr>
      <w:proofErr w:type="gramStart"/>
      <w:r>
        <w:rPr>
          <w:rFonts w:eastAsia="Times New Roman" w:cstheme="minorHAnsi"/>
          <w:color w:val="000000"/>
          <w:sz w:val="24"/>
          <w:szCs w:val="24"/>
          <w:lang w:eastAsia="es-AR"/>
        </w:rPr>
        <w:t>siendo</w:t>
      </w:r>
      <w:proofErr w:type="gramEnd"/>
      <w:r>
        <w:rPr>
          <w:rFonts w:eastAsia="Times New Roman" w:cstheme="minorHAnsi"/>
          <w:color w:val="000000"/>
          <w:sz w:val="24"/>
          <w:szCs w:val="24"/>
          <w:lang w:eastAsia="es-AR"/>
        </w:rPr>
        <w:t xml:space="preserve"> </w:t>
      </w:r>
      <w:r w:rsidRPr="00183604">
        <w:rPr>
          <w:rFonts w:eastAsia="Times New Roman" w:cstheme="minorHAnsi"/>
          <w:b/>
          <w:color w:val="000000"/>
          <w:sz w:val="24"/>
          <w:szCs w:val="24"/>
          <w:lang w:eastAsia="es-AR"/>
        </w:rPr>
        <w:t xml:space="preserve">n </w:t>
      </w:r>
      <w:r>
        <w:rPr>
          <w:rFonts w:eastAsia="Times New Roman" w:cstheme="minorHAnsi"/>
          <w:color w:val="000000"/>
          <w:sz w:val="24"/>
          <w:szCs w:val="24"/>
          <w:lang w:eastAsia="es-AR"/>
        </w:rPr>
        <w:t xml:space="preserve">el </w:t>
      </w:r>
      <w:proofErr w:type="spellStart"/>
      <w:r>
        <w:rPr>
          <w:rFonts w:eastAsia="Times New Roman" w:cstheme="minorHAnsi"/>
          <w:color w:val="000000"/>
          <w:sz w:val="24"/>
          <w:szCs w:val="24"/>
          <w:lang w:eastAsia="es-AR"/>
        </w:rPr>
        <w:t>nuemero</w:t>
      </w:r>
      <w:proofErr w:type="spellEnd"/>
      <w:r>
        <w:rPr>
          <w:rFonts w:eastAsia="Times New Roman" w:cstheme="minorHAnsi"/>
          <w:color w:val="000000"/>
          <w:sz w:val="24"/>
          <w:szCs w:val="24"/>
          <w:lang w:eastAsia="es-AR"/>
        </w:rPr>
        <w:t xml:space="preserve"> de vueltas.</w:t>
      </w:r>
    </w:p>
    <w:p w:rsidR="00183604" w:rsidRDefault="00183604" w:rsidP="00183604">
      <w:pPr>
        <w:spacing w:after="0" w:line="240" w:lineRule="auto"/>
        <w:rPr>
          <w:rFonts w:eastAsia="Times New Roman" w:cstheme="minorHAnsi"/>
          <w:color w:val="000000"/>
          <w:sz w:val="24"/>
          <w:szCs w:val="24"/>
          <w:lang w:eastAsia="es-AR"/>
        </w:rPr>
      </w:pPr>
    </w:p>
    <w:p w:rsidR="009400CD" w:rsidRDefault="009400CD" w:rsidP="00183604">
      <w:pPr>
        <w:spacing w:after="0" w:line="240" w:lineRule="auto"/>
        <w:rPr>
          <w:rFonts w:eastAsia="Times New Roman" w:cstheme="minorHAnsi"/>
          <w:color w:val="000000"/>
          <w:sz w:val="24"/>
          <w:szCs w:val="24"/>
          <w:lang w:eastAsia="es-AR"/>
        </w:rPr>
      </w:pPr>
    </w:p>
    <w:p w:rsidR="009400CD" w:rsidRDefault="009400CD" w:rsidP="00183604">
      <w:pPr>
        <w:spacing w:after="0" w:line="240" w:lineRule="auto"/>
        <w:rPr>
          <w:rFonts w:eastAsia="Times New Roman" w:cstheme="minorHAnsi"/>
          <w:color w:val="000000"/>
          <w:sz w:val="24"/>
          <w:szCs w:val="24"/>
          <w:lang w:eastAsia="es-AR"/>
        </w:rPr>
      </w:pPr>
    </w:p>
    <w:p w:rsidR="009400CD" w:rsidRDefault="009400CD" w:rsidP="00183604">
      <w:p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 xml:space="preserve">Problema: </w:t>
      </w:r>
    </w:p>
    <w:p w:rsidR="009400CD" w:rsidRDefault="009400CD" w:rsidP="00183604">
      <w:pPr>
        <w:spacing w:after="0" w:line="240" w:lineRule="auto"/>
        <w:rPr>
          <w:rFonts w:eastAsia="Times New Roman" w:cstheme="minorHAnsi"/>
          <w:color w:val="000000"/>
          <w:sz w:val="24"/>
          <w:szCs w:val="24"/>
          <w:lang w:eastAsia="es-AR"/>
        </w:rPr>
      </w:pPr>
    </w:p>
    <w:p w:rsidR="00183604" w:rsidRDefault="009E4A16" w:rsidP="00183604">
      <w:p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_</w:t>
      </w:r>
      <w:r w:rsidR="00183604">
        <w:rPr>
          <w:rFonts w:eastAsia="Times New Roman" w:cstheme="minorHAnsi"/>
          <w:color w:val="000000"/>
          <w:sz w:val="24"/>
          <w:szCs w:val="24"/>
          <w:lang w:eastAsia="es-AR"/>
        </w:rPr>
        <w:t>En una transmisión por engranajes tenemos la rueda conductora</w:t>
      </w:r>
      <w:r w:rsidR="00976055">
        <w:rPr>
          <w:rFonts w:eastAsia="Times New Roman" w:cstheme="minorHAnsi"/>
          <w:color w:val="000000"/>
          <w:sz w:val="24"/>
          <w:szCs w:val="24"/>
          <w:lang w:eastAsia="es-AR"/>
        </w:rPr>
        <w:t xml:space="preserve"> o motriz</w:t>
      </w:r>
      <w:r>
        <w:rPr>
          <w:rFonts w:eastAsia="Times New Roman" w:cstheme="minorHAnsi"/>
          <w:color w:val="000000"/>
          <w:sz w:val="24"/>
          <w:szCs w:val="24"/>
          <w:lang w:eastAsia="es-AR"/>
        </w:rPr>
        <w:t xml:space="preserve"> tiene 28 dientes, y la rueda conducida tiene 64.</w:t>
      </w:r>
    </w:p>
    <w:p w:rsidR="009E4A16" w:rsidRDefault="009E4A16" w:rsidP="00183604">
      <w:p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La rueda conductora está conectada a un motor eléctrico del cual, el eje gira a 1.600 R.P.M.</w:t>
      </w:r>
    </w:p>
    <w:p w:rsidR="009E4A16" w:rsidRDefault="009E4A16" w:rsidP="00183604">
      <w:pPr>
        <w:spacing w:after="0" w:line="240" w:lineRule="auto"/>
        <w:rPr>
          <w:rFonts w:eastAsia="Times New Roman" w:cstheme="minorHAnsi"/>
          <w:color w:val="000000"/>
          <w:sz w:val="24"/>
          <w:szCs w:val="24"/>
          <w:lang w:eastAsia="es-AR"/>
        </w:rPr>
      </w:pPr>
    </w:p>
    <w:p w:rsidR="009E4A16" w:rsidRDefault="009E4A16" w:rsidP="009E4A16">
      <w:pPr>
        <w:pStyle w:val="Prrafodelista"/>
        <w:numPr>
          <w:ilvl w:val="0"/>
          <w:numId w:val="1"/>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¿Cuál es la velocidad de rotación de la conducida?</w:t>
      </w:r>
    </w:p>
    <w:p w:rsidR="009E4A16" w:rsidRDefault="009E4A16" w:rsidP="009E4A16">
      <w:pPr>
        <w:pStyle w:val="Prrafodelista"/>
        <w:numPr>
          <w:ilvl w:val="0"/>
          <w:numId w:val="1"/>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¿Cuál es la relación de transmisión?</w:t>
      </w:r>
    </w:p>
    <w:p w:rsidR="009E4A16" w:rsidRDefault="009E4A16" w:rsidP="009E4A16">
      <w:pPr>
        <w:pStyle w:val="Prrafodelista"/>
        <w:numPr>
          <w:ilvl w:val="0"/>
          <w:numId w:val="1"/>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¿Qué quiere decir ese valor?</w:t>
      </w:r>
    </w:p>
    <w:p w:rsidR="009E4A16" w:rsidRDefault="009E4A16" w:rsidP="009E4A16">
      <w:pPr>
        <w:pStyle w:val="Prrafodelista"/>
        <w:numPr>
          <w:ilvl w:val="0"/>
          <w:numId w:val="1"/>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¿Qué tipo de transmisión es?</w:t>
      </w:r>
    </w:p>
    <w:p w:rsidR="009E4A16" w:rsidRDefault="009E4A16"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Default="009400CD" w:rsidP="009E4A16">
      <w:pPr>
        <w:spacing w:after="0" w:line="240" w:lineRule="auto"/>
        <w:rPr>
          <w:rFonts w:eastAsia="Times New Roman" w:cstheme="minorHAnsi"/>
          <w:color w:val="000000"/>
          <w:sz w:val="24"/>
          <w:szCs w:val="24"/>
          <w:lang w:eastAsia="es-AR"/>
        </w:rPr>
      </w:pPr>
    </w:p>
    <w:p w:rsidR="009400CD" w:rsidRPr="009E4A16" w:rsidRDefault="009400CD" w:rsidP="009E4A16">
      <w:pPr>
        <w:spacing w:after="0" w:line="240" w:lineRule="auto"/>
        <w:rPr>
          <w:rFonts w:eastAsia="Times New Roman" w:cstheme="minorHAnsi"/>
          <w:color w:val="000000"/>
          <w:sz w:val="24"/>
          <w:szCs w:val="24"/>
          <w:lang w:eastAsia="es-AR"/>
        </w:rPr>
      </w:pPr>
    </w:p>
    <w:p w:rsidR="009E4A16" w:rsidRDefault="009E4A16" w:rsidP="009E4A16">
      <w:pPr>
        <w:spacing w:after="0" w:line="240" w:lineRule="auto"/>
        <w:rPr>
          <w:rFonts w:eastAsia="Times New Roman" w:cstheme="minorHAnsi"/>
          <w:color w:val="000000"/>
          <w:sz w:val="24"/>
          <w:szCs w:val="24"/>
          <w:lang w:eastAsia="es-AR"/>
        </w:rPr>
      </w:pPr>
      <w:r w:rsidRPr="009E4A16">
        <w:rPr>
          <w:rFonts w:eastAsia="Times New Roman" w:cstheme="minorHAnsi"/>
          <w:b/>
          <w:color w:val="000000"/>
          <w:sz w:val="24"/>
          <w:szCs w:val="24"/>
          <w:lang w:eastAsia="es-AR"/>
        </w:rPr>
        <w:t xml:space="preserve">Datos: </w:t>
      </w:r>
      <w:r>
        <w:rPr>
          <w:rFonts w:eastAsia="Times New Roman" w:cstheme="minorHAnsi"/>
          <w:color w:val="000000"/>
          <w:sz w:val="24"/>
          <w:szCs w:val="24"/>
          <w:lang w:eastAsia="es-AR"/>
        </w:rPr>
        <w:t xml:space="preserve"> </w:t>
      </w:r>
    </w:p>
    <w:p w:rsidR="009E4A16" w:rsidRDefault="009E4A16" w:rsidP="009E4A16">
      <w:pPr>
        <w:spacing w:after="0" w:line="240" w:lineRule="auto"/>
        <w:rPr>
          <w:rFonts w:eastAsia="Times New Roman" w:cstheme="minorHAnsi"/>
          <w:color w:val="000000"/>
          <w:sz w:val="24"/>
          <w:szCs w:val="24"/>
          <w:lang w:eastAsia="es-AR"/>
        </w:rPr>
      </w:pPr>
    </w:p>
    <w:p w:rsidR="009E4A16" w:rsidRDefault="009E4A16" w:rsidP="009E4A16">
      <w:pPr>
        <w:spacing w:after="0" w:line="240" w:lineRule="auto"/>
        <w:ind w:firstLine="600"/>
        <w:rPr>
          <w:rFonts w:eastAsia="Times New Roman" w:cstheme="minorHAnsi"/>
          <w:color w:val="000000"/>
          <w:sz w:val="24"/>
          <w:szCs w:val="24"/>
          <w:lang w:eastAsia="es-AR"/>
        </w:rPr>
      </w:pPr>
      <w:r>
        <w:rPr>
          <w:rFonts w:eastAsia="Times New Roman" w:cstheme="minorHAnsi"/>
          <w:color w:val="000000"/>
          <w:sz w:val="24"/>
          <w:szCs w:val="24"/>
          <w:lang w:eastAsia="es-AR"/>
        </w:rPr>
        <w:t xml:space="preserve">Engranaje 1: </w:t>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t>Engranaje 2:</w:t>
      </w:r>
    </w:p>
    <w:p w:rsidR="009E4A16" w:rsidRDefault="009E4A16" w:rsidP="009E4A16">
      <w:pPr>
        <w:spacing w:after="0" w:line="240" w:lineRule="auto"/>
        <w:ind w:firstLine="600"/>
        <w:rPr>
          <w:rFonts w:eastAsia="Times New Roman" w:cstheme="minorHAnsi"/>
          <w:color w:val="000000"/>
          <w:sz w:val="24"/>
          <w:szCs w:val="24"/>
          <w:lang w:eastAsia="es-AR"/>
        </w:rPr>
      </w:pPr>
    </w:p>
    <w:p w:rsidR="009E4A16" w:rsidRDefault="009E4A16" w:rsidP="009E4A16">
      <w:pPr>
        <w:spacing w:after="0" w:line="240" w:lineRule="auto"/>
        <w:ind w:firstLine="600"/>
        <w:rPr>
          <w:rFonts w:eastAsia="Times New Roman" w:cstheme="minorHAnsi"/>
          <w:color w:val="000000"/>
          <w:sz w:val="24"/>
          <w:szCs w:val="24"/>
          <w:lang w:eastAsia="es-AR"/>
        </w:rPr>
      </w:pPr>
      <w:r>
        <w:rPr>
          <w:rFonts w:eastAsia="Times New Roman" w:cstheme="minorHAnsi"/>
          <w:color w:val="000000"/>
          <w:sz w:val="24"/>
          <w:szCs w:val="24"/>
          <w:lang w:eastAsia="es-AR"/>
        </w:rPr>
        <w:t>z1= 28 dientes</w:t>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t>z2: 64 dientes</w:t>
      </w:r>
    </w:p>
    <w:p w:rsidR="009E4A16" w:rsidRDefault="009E4A16" w:rsidP="009E4A16">
      <w:pPr>
        <w:spacing w:after="0" w:line="240" w:lineRule="auto"/>
        <w:ind w:firstLine="600"/>
        <w:rPr>
          <w:rFonts w:eastAsia="Times New Roman" w:cstheme="minorHAnsi"/>
          <w:color w:val="000000"/>
          <w:sz w:val="24"/>
          <w:szCs w:val="24"/>
          <w:lang w:eastAsia="es-AR"/>
        </w:rPr>
      </w:pPr>
      <w:r>
        <w:rPr>
          <w:rFonts w:eastAsia="Times New Roman" w:cstheme="minorHAnsi"/>
          <w:color w:val="000000"/>
          <w:sz w:val="24"/>
          <w:szCs w:val="24"/>
          <w:lang w:eastAsia="es-AR"/>
        </w:rPr>
        <w:t xml:space="preserve">n1= 1.600 </w:t>
      </w:r>
      <w:proofErr w:type="spellStart"/>
      <w:r>
        <w:rPr>
          <w:rFonts w:eastAsia="Times New Roman" w:cstheme="minorHAnsi"/>
          <w:color w:val="000000"/>
          <w:sz w:val="24"/>
          <w:szCs w:val="24"/>
          <w:lang w:eastAsia="es-AR"/>
        </w:rPr>
        <w:t>r.p.m</w:t>
      </w:r>
      <w:proofErr w:type="spellEnd"/>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r>
      <w:r>
        <w:rPr>
          <w:rFonts w:eastAsia="Times New Roman" w:cstheme="minorHAnsi"/>
          <w:color w:val="000000"/>
          <w:sz w:val="24"/>
          <w:szCs w:val="24"/>
          <w:lang w:eastAsia="es-AR"/>
        </w:rPr>
        <w:tab/>
        <w:t>n2= ¿?</w:t>
      </w:r>
    </w:p>
    <w:p w:rsidR="009400CD" w:rsidRDefault="009400CD" w:rsidP="009E4A16">
      <w:pPr>
        <w:spacing w:after="0" w:line="240" w:lineRule="auto"/>
        <w:ind w:firstLine="600"/>
        <w:rPr>
          <w:rFonts w:eastAsia="Times New Roman" w:cstheme="minorHAnsi"/>
          <w:color w:val="000000"/>
          <w:sz w:val="24"/>
          <w:szCs w:val="24"/>
          <w:lang w:eastAsia="es-AR"/>
        </w:rPr>
      </w:pPr>
    </w:p>
    <w:p w:rsidR="009400CD" w:rsidRDefault="009400CD" w:rsidP="009E4A16">
      <w:pPr>
        <w:spacing w:after="0" w:line="240" w:lineRule="auto"/>
        <w:ind w:firstLine="600"/>
        <w:rPr>
          <w:rFonts w:eastAsia="Times New Roman" w:cstheme="minorHAnsi"/>
          <w:i/>
          <w:color w:val="FF0000"/>
          <w:sz w:val="24"/>
          <w:szCs w:val="24"/>
          <w:lang w:eastAsia="es-AR"/>
        </w:rPr>
      </w:pPr>
      <w:r w:rsidRPr="009400CD">
        <w:rPr>
          <w:rFonts w:eastAsia="Times New Roman" w:cstheme="minorHAnsi"/>
          <w:b/>
          <w:i/>
          <w:color w:val="000000"/>
          <w:sz w:val="24"/>
          <w:szCs w:val="24"/>
          <w:lang w:eastAsia="es-AR"/>
        </w:rPr>
        <w:t xml:space="preserve">Relación de transmisión </w:t>
      </w:r>
      <w:proofErr w:type="gramStart"/>
      <w:r w:rsidRPr="00F06518">
        <w:rPr>
          <w:rFonts w:eastAsia="Times New Roman" w:cstheme="minorHAnsi"/>
          <w:b/>
          <w:i/>
          <w:sz w:val="24"/>
          <w:szCs w:val="24"/>
          <w:lang w:eastAsia="es-AR"/>
        </w:rPr>
        <w:t>( i</w:t>
      </w:r>
      <w:proofErr w:type="gramEnd"/>
      <w:r w:rsidRPr="00F06518">
        <w:rPr>
          <w:rFonts w:eastAsia="Times New Roman" w:cstheme="minorHAnsi"/>
          <w:b/>
          <w:i/>
          <w:sz w:val="24"/>
          <w:szCs w:val="24"/>
          <w:lang w:eastAsia="es-AR"/>
        </w:rPr>
        <w:t>)</w:t>
      </w:r>
      <w:r w:rsidRPr="009400CD">
        <w:rPr>
          <w:rFonts w:eastAsia="Times New Roman" w:cstheme="minorHAnsi"/>
          <w:b/>
          <w:i/>
          <w:color w:val="000000"/>
          <w:sz w:val="24"/>
          <w:szCs w:val="24"/>
          <w:lang w:eastAsia="es-AR"/>
        </w:rPr>
        <w:t xml:space="preserve"> </w:t>
      </w:r>
      <w:r>
        <w:rPr>
          <w:rFonts w:eastAsia="Times New Roman" w:cstheme="minorHAnsi"/>
          <w:b/>
          <w:i/>
          <w:color w:val="000000"/>
          <w:sz w:val="24"/>
          <w:szCs w:val="24"/>
          <w:lang w:eastAsia="es-AR"/>
        </w:rPr>
        <w:t xml:space="preserve">     </w:t>
      </w:r>
      <w:r w:rsidRPr="009400CD">
        <w:rPr>
          <w:rFonts w:eastAsia="Times New Roman" w:cstheme="minorHAnsi"/>
          <w:i/>
          <w:color w:val="FF0000"/>
          <w:sz w:val="24"/>
          <w:szCs w:val="24"/>
          <w:lang w:eastAsia="es-AR"/>
        </w:rPr>
        <w:t>n1*z1 = n2*z2</w:t>
      </w:r>
    </w:p>
    <w:p w:rsidR="009400CD" w:rsidRDefault="009400CD" w:rsidP="009E4A16">
      <w:pPr>
        <w:spacing w:after="0" w:line="240" w:lineRule="auto"/>
        <w:ind w:firstLine="600"/>
        <w:rPr>
          <w:rFonts w:eastAsia="Times New Roman" w:cstheme="minorHAnsi"/>
          <w:i/>
          <w:color w:val="FF0000"/>
          <w:sz w:val="24"/>
          <w:szCs w:val="24"/>
          <w:lang w:eastAsia="es-AR"/>
        </w:rPr>
      </w:pPr>
    </w:p>
    <w:p w:rsidR="009400CD" w:rsidRDefault="00976055" w:rsidP="009400CD">
      <w:pPr>
        <w:spacing w:after="0" w:line="240" w:lineRule="auto"/>
        <w:rPr>
          <w:rFonts w:eastAsia="Times New Roman" w:cstheme="minorHAnsi"/>
          <w:sz w:val="24"/>
          <w:szCs w:val="24"/>
          <w:lang w:eastAsia="es-AR"/>
        </w:rPr>
      </w:pPr>
      <w:r>
        <w:rPr>
          <w:rFonts w:eastAsia="Times New Roman" w:cstheme="minorHAnsi"/>
          <w:sz w:val="24"/>
          <w:szCs w:val="24"/>
          <w:lang w:eastAsia="es-AR"/>
        </w:rPr>
        <w:t>_</w:t>
      </w:r>
      <w:r w:rsidR="00F06518">
        <w:rPr>
          <w:rFonts w:eastAsia="Times New Roman" w:cstheme="minorHAnsi"/>
          <w:sz w:val="24"/>
          <w:szCs w:val="24"/>
          <w:lang w:eastAsia="es-AR"/>
        </w:rPr>
        <w:t>A)</w:t>
      </w:r>
    </w:p>
    <w:p w:rsidR="00F06518" w:rsidRDefault="00F06518" w:rsidP="00F06518">
      <w:pPr>
        <w:spacing w:after="0" w:line="240" w:lineRule="auto"/>
        <w:rPr>
          <w:rFonts w:eastAsia="Times New Roman" w:cstheme="minorHAnsi"/>
          <w:sz w:val="24"/>
          <w:szCs w:val="24"/>
          <w:lang w:eastAsia="es-AR"/>
        </w:rPr>
      </w:pPr>
    </w:p>
    <w:p w:rsidR="009400CD" w:rsidRPr="00F06518" w:rsidRDefault="009400CD" w:rsidP="00F06518">
      <w:pPr>
        <w:spacing w:after="0" w:line="240" w:lineRule="auto"/>
        <w:rPr>
          <w:rFonts w:eastAsia="Times New Roman" w:cstheme="minorHAnsi"/>
          <w:sz w:val="24"/>
          <w:szCs w:val="24"/>
          <w:lang w:eastAsia="es-AR"/>
        </w:rPr>
      </w:pPr>
      <w:r w:rsidRPr="00F06518">
        <w:rPr>
          <w:rFonts w:eastAsia="Times New Roman" w:cstheme="minorHAnsi"/>
          <w:sz w:val="24"/>
          <w:szCs w:val="24"/>
          <w:lang w:eastAsia="es-AR"/>
        </w:rPr>
        <w:t xml:space="preserve">1.600 </w:t>
      </w:r>
      <w:proofErr w:type="spellStart"/>
      <w:r w:rsidRPr="00F06518">
        <w:rPr>
          <w:rFonts w:eastAsia="Times New Roman" w:cstheme="minorHAnsi"/>
          <w:sz w:val="24"/>
          <w:szCs w:val="24"/>
          <w:lang w:eastAsia="es-AR"/>
        </w:rPr>
        <w:t>r.p.m</w:t>
      </w:r>
      <w:proofErr w:type="spellEnd"/>
      <w:r w:rsidRPr="00F06518">
        <w:rPr>
          <w:rFonts w:eastAsia="Times New Roman" w:cstheme="minorHAnsi"/>
          <w:sz w:val="24"/>
          <w:szCs w:val="24"/>
          <w:lang w:eastAsia="es-AR"/>
        </w:rPr>
        <w:t xml:space="preserve"> * 28 dientes = n2 * 64 dientes</w:t>
      </w:r>
    </w:p>
    <w:p w:rsidR="009400CD" w:rsidRDefault="009400CD" w:rsidP="009400CD">
      <w:pPr>
        <w:spacing w:after="0" w:line="240" w:lineRule="auto"/>
        <w:rPr>
          <w:rFonts w:eastAsia="Times New Roman" w:cstheme="minorHAnsi"/>
          <w:sz w:val="24"/>
          <w:szCs w:val="24"/>
          <w:lang w:eastAsia="es-AR"/>
        </w:rPr>
      </w:pPr>
    </w:p>
    <w:p w:rsidR="00F06518" w:rsidRDefault="00F06518" w:rsidP="009400CD">
      <w:pPr>
        <w:spacing w:after="0" w:line="240" w:lineRule="auto"/>
        <w:rPr>
          <w:rFonts w:eastAsia="Times New Roman" w:cstheme="minorHAnsi"/>
          <w:sz w:val="24"/>
          <w:szCs w:val="24"/>
          <w:lang w:eastAsia="es-AR"/>
        </w:rPr>
      </w:pPr>
    </w:p>
    <w:p w:rsidR="009400CD" w:rsidRDefault="00431CCB" w:rsidP="009400CD">
      <w:pPr>
        <w:spacing w:after="0" w:line="240" w:lineRule="auto"/>
        <w:rPr>
          <w:rFonts w:eastAsia="Times New Roman" w:cstheme="minorHAnsi"/>
          <w:sz w:val="24"/>
          <w:szCs w:val="24"/>
          <w:lang w:eastAsia="es-AR"/>
        </w:rPr>
      </w:pPr>
      <w:r w:rsidRPr="00431CCB">
        <w:rPr>
          <w:rFonts w:eastAsia="Times New Roman" w:cstheme="minorHAnsi"/>
          <w:noProof/>
          <w:color w:val="FF0000"/>
          <w:sz w:val="24"/>
          <w:szCs w:val="24"/>
          <w:lang w:val="es-ES" w:eastAsia="es-ES"/>
        </w:rPr>
        <w:pict>
          <v:shapetype id="_x0000_t32" coordsize="21600,21600" o:spt="32" o:oned="t" path="m,l21600,21600e" filled="f">
            <v:path arrowok="t" fillok="f" o:connecttype="none"/>
            <o:lock v:ext="edit" shapetype="t"/>
          </v:shapetype>
          <v:shape id="_x0000_s1032" type="#_x0000_t32" style="position:absolute;margin-left:109.9pt;margin-top:4.9pt;width:28.55pt;height:9.5pt;flip:y;z-index:251659264" o:connectortype="straight"/>
        </w:pict>
      </w:r>
      <w:r w:rsidR="009400CD">
        <w:rPr>
          <w:rFonts w:eastAsia="Times New Roman" w:cstheme="minorHAnsi"/>
          <w:sz w:val="24"/>
          <w:szCs w:val="24"/>
          <w:lang w:eastAsia="es-AR"/>
        </w:rPr>
        <w:t xml:space="preserve">n2 =  1.600 </w:t>
      </w:r>
      <w:proofErr w:type="spellStart"/>
      <w:r w:rsidR="009400CD">
        <w:rPr>
          <w:rFonts w:eastAsia="Times New Roman" w:cstheme="minorHAnsi"/>
          <w:sz w:val="24"/>
          <w:szCs w:val="24"/>
          <w:lang w:eastAsia="es-AR"/>
        </w:rPr>
        <w:t>r.p.m</w:t>
      </w:r>
      <w:proofErr w:type="spellEnd"/>
      <w:r w:rsidR="009400CD">
        <w:rPr>
          <w:rFonts w:eastAsia="Times New Roman" w:cstheme="minorHAnsi"/>
          <w:sz w:val="24"/>
          <w:szCs w:val="24"/>
          <w:lang w:eastAsia="es-AR"/>
        </w:rPr>
        <w:t xml:space="preserve"> * 28 dientes</w:t>
      </w:r>
    </w:p>
    <w:p w:rsidR="009400CD" w:rsidRDefault="00431CCB" w:rsidP="009400CD">
      <w:pPr>
        <w:spacing w:after="0" w:line="240" w:lineRule="auto"/>
        <w:rPr>
          <w:rFonts w:eastAsia="Times New Roman" w:cstheme="minorHAnsi"/>
          <w:sz w:val="24"/>
          <w:szCs w:val="24"/>
          <w:lang w:eastAsia="es-AR"/>
        </w:rPr>
      </w:pPr>
      <w:r w:rsidRPr="00431CCB">
        <w:rPr>
          <w:rFonts w:eastAsia="Times New Roman" w:cstheme="minorHAnsi"/>
          <w:noProof/>
          <w:color w:val="FF0000"/>
          <w:sz w:val="24"/>
          <w:szCs w:val="24"/>
          <w:lang w:val="es-ES" w:eastAsia="es-ES"/>
        </w:rPr>
        <w:pict>
          <v:shape id="_x0000_s1033" type="#_x0000_t32" style="position:absolute;margin-left:87.25pt;margin-top:2.25pt;width:28.55pt;height:9.5pt;flip:y;z-index:251660288" o:connectortype="straight"/>
        </w:pict>
      </w:r>
      <w:r>
        <w:rPr>
          <w:rFonts w:eastAsia="Times New Roman" w:cstheme="minorHAnsi"/>
          <w:noProof/>
          <w:sz w:val="24"/>
          <w:szCs w:val="24"/>
          <w:lang w:val="es-ES" w:eastAsia="es-ES"/>
        </w:rPr>
        <w:pict>
          <v:shape id="_x0000_s1030" type="#_x0000_t32" style="position:absolute;margin-left:28.4pt;margin-top:-.25pt;width:121.6pt;height:0;z-index:251658240" o:connectortype="straight"/>
        </w:pict>
      </w:r>
      <w:r w:rsidR="009400CD">
        <w:rPr>
          <w:rFonts w:eastAsia="Times New Roman" w:cstheme="minorHAnsi"/>
          <w:sz w:val="24"/>
          <w:szCs w:val="24"/>
          <w:lang w:eastAsia="es-AR"/>
        </w:rPr>
        <w:tab/>
      </w:r>
      <w:r w:rsidR="009400CD">
        <w:rPr>
          <w:rFonts w:eastAsia="Times New Roman" w:cstheme="minorHAnsi"/>
          <w:sz w:val="24"/>
          <w:szCs w:val="24"/>
          <w:lang w:eastAsia="es-AR"/>
        </w:rPr>
        <w:tab/>
        <w:t>64 dientes</w:t>
      </w:r>
    </w:p>
    <w:p w:rsidR="00F06518" w:rsidRDefault="00F06518" w:rsidP="009400CD">
      <w:pPr>
        <w:spacing w:after="0" w:line="240" w:lineRule="auto"/>
        <w:rPr>
          <w:rFonts w:eastAsia="Times New Roman" w:cstheme="minorHAnsi"/>
          <w:sz w:val="24"/>
          <w:szCs w:val="24"/>
          <w:lang w:eastAsia="es-AR"/>
        </w:rPr>
      </w:pPr>
    </w:p>
    <w:tbl>
      <w:tblPr>
        <w:tblStyle w:val="Tablaconcuadrcula"/>
        <w:tblW w:w="0" w:type="auto"/>
        <w:tblLook w:val="04A0"/>
      </w:tblPr>
      <w:tblGrid>
        <w:gridCol w:w="1809"/>
      </w:tblGrid>
      <w:tr w:rsidR="00F06518" w:rsidRPr="00F06518" w:rsidTr="00F06518">
        <w:tc>
          <w:tcPr>
            <w:tcW w:w="1809" w:type="dxa"/>
          </w:tcPr>
          <w:p w:rsidR="00F06518" w:rsidRPr="00F06518" w:rsidRDefault="00F06518" w:rsidP="0028719C">
            <w:pPr>
              <w:rPr>
                <w:rFonts w:eastAsia="Times New Roman" w:cstheme="minorHAnsi"/>
                <w:sz w:val="24"/>
                <w:szCs w:val="24"/>
                <w:lang w:eastAsia="es-AR"/>
              </w:rPr>
            </w:pPr>
            <w:r w:rsidRPr="00F06518">
              <w:rPr>
                <w:rFonts w:eastAsia="Times New Roman" w:cstheme="minorHAnsi"/>
                <w:sz w:val="24"/>
                <w:szCs w:val="24"/>
                <w:lang w:eastAsia="es-AR"/>
              </w:rPr>
              <w:t xml:space="preserve">n2=  700 </w:t>
            </w:r>
            <w:proofErr w:type="spellStart"/>
            <w:r w:rsidRPr="00F06518">
              <w:rPr>
                <w:rFonts w:eastAsia="Times New Roman" w:cstheme="minorHAnsi"/>
                <w:sz w:val="24"/>
                <w:szCs w:val="24"/>
                <w:lang w:eastAsia="es-AR"/>
              </w:rPr>
              <w:t>r.p.m</w:t>
            </w:r>
            <w:proofErr w:type="spellEnd"/>
          </w:p>
        </w:tc>
      </w:tr>
    </w:tbl>
    <w:p w:rsidR="009400CD" w:rsidRDefault="009400CD" w:rsidP="009400CD">
      <w:pPr>
        <w:spacing w:after="0" w:line="240" w:lineRule="auto"/>
        <w:rPr>
          <w:rFonts w:eastAsia="Times New Roman" w:cstheme="minorHAnsi"/>
          <w:sz w:val="24"/>
          <w:szCs w:val="24"/>
          <w:lang w:eastAsia="es-AR"/>
        </w:rPr>
      </w:pPr>
    </w:p>
    <w:p w:rsidR="009400CD" w:rsidRPr="00F06518" w:rsidRDefault="00F06518" w:rsidP="009400CD">
      <w:pPr>
        <w:spacing w:after="0" w:line="240" w:lineRule="auto"/>
        <w:rPr>
          <w:rFonts w:eastAsia="Times New Roman" w:cstheme="minorHAnsi"/>
          <w:i/>
          <w:sz w:val="24"/>
          <w:szCs w:val="24"/>
          <w:lang w:eastAsia="es-AR"/>
        </w:rPr>
      </w:pPr>
      <w:r w:rsidRPr="00F06518">
        <w:rPr>
          <w:rFonts w:eastAsia="Times New Roman" w:cstheme="minorHAnsi"/>
          <w:i/>
          <w:sz w:val="24"/>
          <w:szCs w:val="24"/>
          <w:lang w:eastAsia="es-AR"/>
        </w:rPr>
        <w:t xml:space="preserve">La velocidad de la conducida es de 700 </w:t>
      </w:r>
      <w:proofErr w:type="spellStart"/>
      <w:r w:rsidRPr="00F06518">
        <w:rPr>
          <w:rFonts w:eastAsia="Times New Roman" w:cstheme="minorHAnsi"/>
          <w:i/>
          <w:sz w:val="24"/>
          <w:szCs w:val="24"/>
          <w:lang w:eastAsia="es-AR"/>
        </w:rPr>
        <w:t>r.p.m</w:t>
      </w:r>
      <w:proofErr w:type="spellEnd"/>
    </w:p>
    <w:p w:rsidR="009400CD" w:rsidRDefault="009400CD" w:rsidP="009E4A16">
      <w:pPr>
        <w:spacing w:after="0" w:line="240" w:lineRule="auto"/>
        <w:ind w:firstLine="600"/>
        <w:rPr>
          <w:rFonts w:eastAsia="Times New Roman" w:cstheme="minorHAnsi"/>
          <w:i/>
          <w:color w:val="FF0000"/>
          <w:sz w:val="24"/>
          <w:szCs w:val="24"/>
          <w:lang w:eastAsia="es-AR"/>
        </w:rPr>
      </w:pPr>
    </w:p>
    <w:p w:rsidR="00F06518" w:rsidRPr="00A67D66" w:rsidRDefault="00976055" w:rsidP="00F06518">
      <w:pPr>
        <w:spacing w:after="0" w:line="240" w:lineRule="auto"/>
        <w:jc w:val="both"/>
        <w:rPr>
          <w:rFonts w:eastAsia="Times New Roman" w:cstheme="minorHAnsi"/>
          <w:sz w:val="24"/>
          <w:szCs w:val="24"/>
          <w:lang w:val="en-US" w:eastAsia="es-AR"/>
        </w:rPr>
      </w:pPr>
      <w:r w:rsidRPr="00A67D66">
        <w:rPr>
          <w:rFonts w:eastAsia="Times New Roman" w:cstheme="minorHAnsi"/>
          <w:sz w:val="24"/>
          <w:szCs w:val="24"/>
          <w:lang w:val="en-US" w:eastAsia="es-AR"/>
        </w:rPr>
        <w:t>_</w:t>
      </w:r>
      <w:r w:rsidR="00F06518" w:rsidRPr="00A67D66">
        <w:rPr>
          <w:rFonts w:eastAsia="Times New Roman" w:cstheme="minorHAnsi"/>
          <w:sz w:val="24"/>
          <w:szCs w:val="24"/>
          <w:lang w:val="en-US" w:eastAsia="es-AR"/>
        </w:rPr>
        <w:t>B)  ¿ i ?</w:t>
      </w:r>
    </w:p>
    <w:p w:rsidR="00F06518" w:rsidRPr="00A67D66" w:rsidRDefault="00431CCB" w:rsidP="00F06518">
      <w:pPr>
        <w:spacing w:after="0" w:line="240" w:lineRule="auto"/>
        <w:jc w:val="both"/>
        <w:rPr>
          <w:rFonts w:eastAsia="Times New Roman" w:cstheme="minorHAnsi"/>
          <w:sz w:val="24"/>
          <w:szCs w:val="24"/>
          <w:lang w:val="en-US" w:eastAsia="es-AR"/>
        </w:rPr>
      </w:pPr>
      <w:r>
        <w:rPr>
          <w:rFonts w:eastAsia="Times New Roman" w:cstheme="minorHAnsi"/>
          <w:noProof/>
          <w:sz w:val="24"/>
          <w:szCs w:val="24"/>
          <w:lang w:val="es-ES" w:eastAsia="es-ES"/>
        </w:rPr>
        <w:pict>
          <v:rect id="_x0000_s1044" style="position:absolute;left:0;text-align:left;margin-left:275.65pt;margin-top:9.3pt;width:41.4pt;height:23.05pt;z-index:251670528" filled="f"/>
        </w:pict>
      </w:r>
      <w:r>
        <w:rPr>
          <w:rFonts w:eastAsia="Times New Roman" w:cstheme="minorHAnsi"/>
          <w:noProof/>
          <w:sz w:val="24"/>
          <w:szCs w:val="24"/>
          <w:lang w:val="es-ES" w:eastAsia="es-ES"/>
        </w:rPr>
        <w:pict>
          <v:oval id="_x0000_s1036" style="position:absolute;left:0;text-align:left;margin-left:37pt;margin-top:9.3pt;width:25.1pt;height:36.65pt;z-index:251663360" filled="f"/>
        </w:pict>
      </w:r>
    </w:p>
    <w:p w:rsidR="00F06518" w:rsidRPr="00976055" w:rsidRDefault="00431CCB" w:rsidP="00F06518">
      <w:pPr>
        <w:spacing w:after="0" w:line="240" w:lineRule="auto"/>
        <w:jc w:val="both"/>
        <w:rPr>
          <w:rFonts w:eastAsia="Times New Roman" w:cstheme="minorHAnsi"/>
          <w:color w:val="FF0000"/>
          <w:sz w:val="24"/>
          <w:szCs w:val="24"/>
          <w:lang w:val="en-US" w:eastAsia="es-AR"/>
        </w:rPr>
      </w:pPr>
      <w:r>
        <w:rPr>
          <w:rFonts w:eastAsia="Times New Roman" w:cstheme="minorHAnsi"/>
          <w:noProof/>
          <w:color w:val="FF0000"/>
          <w:sz w:val="24"/>
          <w:szCs w:val="24"/>
          <w:lang w:val="es-ES" w:eastAsia="es-ES"/>
        </w:rPr>
        <w:pict>
          <v:shape id="_x0000_s1042" type="#_x0000_t32" style="position:absolute;left:0;text-align:left;margin-left:172.4pt;margin-top:.75pt;width:30.55pt;height:13.6pt;flip:y;z-index:251668480" o:connectortype="straight"/>
        </w:pict>
      </w:r>
      <w:proofErr w:type="spellStart"/>
      <w:r w:rsidR="00F06518" w:rsidRPr="00976055">
        <w:rPr>
          <w:rFonts w:eastAsia="Times New Roman" w:cstheme="minorHAnsi"/>
          <w:color w:val="FF0000"/>
          <w:sz w:val="24"/>
          <w:szCs w:val="24"/>
          <w:lang w:val="en-US" w:eastAsia="es-AR"/>
        </w:rPr>
        <w:t>i</w:t>
      </w:r>
      <w:proofErr w:type="spellEnd"/>
      <w:r w:rsidR="00F06518" w:rsidRPr="00976055">
        <w:rPr>
          <w:rFonts w:eastAsia="Times New Roman" w:cstheme="minorHAnsi"/>
          <w:color w:val="FF0000"/>
          <w:sz w:val="24"/>
          <w:szCs w:val="24"/>
          <w:lang w:val="en-US" w:eastAsia="es-AR"/>
        </w:rPr>
        <w:t xml:space="preserve">= </w:t>
      </w:r>
      <w:proofErr w:type="gramStart"/>
      <w:r w:rsidR="00F06518" w:rsidRPr="00976055">
        <w:rPr>
          <w:rFonts w:eastAsia="Times New Roman" w:cstheme="minorHAnsi"/>
          <w:color w:val="FF0000"/>
          <w:sz w:val="24"/>
          <w:szCs w:val="24"/>
          <w:lang w:val="en-US" w:eastAsia="es-AR"/>
        </w:rPr>
        <w:t>n1  =</w:t>
      </w:r>
      <w:proofErr w:type="gramEnd"/>
      <w:r w:rsidR="00F06518" w:rsidRPr="00976055">
        <w:rPr>
          <w:rFonts w:eastAsia="Times New Roman" w:cstheme="minorHAnsi"/>
          <w:color w:val="FF0000"/>
          <w:sz w:val="24"/>
          <w:szCs w:val="24"/>
          <w:lang w:val="en-US" w:eastAsia="es-AR"/>
        </w:rPr>
        <w:t xml:space="preserve">   z2</w:t>
      </w:r>
      <w:r w:rsidR="00F06518" w:rsidRPr="00976055">
        <w:rPr>
          <w:rFonts w:eastAsia="Times New Roman" w:cstheme="minorHAnsi"/>
          <w:color w:val="FF0000"/>
          <w:sz w:val="24"/>
          <w:szCs w:val="24"/>
          <w:lang w:val="en-US" w:eastAsia="es-AR"/>
        </w:rPr>
        <w:tab/>
      </w:r>
      <w:r w:rsidR="00F06518" w:rsidRPr="00976055">
        <w:rPr>
          <w:rFonts w:eastAsia="Times New Roman" w:cstheme="minorHAnsi"/>
          <w:color w:val="FF0000"/>
          <w:sz w:val="24"/>
          <w:szCs w:val="24"/>
          <w:lang w:val="en-US" w:eastAsia="es-AR"/>
        </w:rPr>
        <w:tab/>
      </w:r>
      <w:r w:rsidR="00F06518" w:rsidRPr="00976055">
        <w:rPr>
          <w:rFonts w:eastAsia="Times New Roman" w:cstheme="minorHAnsi"/>
          <w:color w:val="FF0000"/>
          <w:sz w:val="24"/>
          <w:szCs w:val="24"/>
          <w:lang w:val="en-US" w:eastAsia="es-AR"/>
        </w:rPr>
        <w:tab/>
      </w:r>
      <w:proofErr w:type="spellStart"/>
      <w:r w:rsidR="00976055" w:rsidRPr="00976055">
        <w:rPr>
          <w:rFonts w:eastAsia="Times New Roman" w:cstheme="minorHAnsi"/>
          <w:color w:val="FF0000"/>
          <w:sz w:val="24"/>
          <w:szCs w:val="24"/>
          <w:lang w:val="en-US" w:eastAsia="es-AR"/>
        </w:rPr>
        <w:t>i</w:t>
      </w:r>
      <w:proofErr w:type="spellEnd"/>
      <w:r w:rsidR="00976055" w:rsidRPr="00976055">
        <w:rPr>
          <w:rFonts w:eastAsia="Times New Roman" w:cstheme="minorHAnsi"/>
          <w:color w:val="FF0000"/>
          <w:sz w:val="24"/>
          <w:szCs w:val="24"/>
          <w:lang w:val="en-US" w:eastAsia="es-AR"/>
        </w:rPr>
        <w:t xml:space="preserve"> = 64 </w:t>
      </w:r>
      <w:proofErr w:type="spellStart"/>
      <w:r w:rsidR="00976055" w:rsidRPr="00976055">
        <w:rPr>
          <w:rFonts w:eastAsia="Times New Roman" w:cstheme="minorHAnsi"/>
          <w:color w:val="FF0000"/>
          <w:sz w:val="24"/>
          <w:szCs w:val="24"/>
          <w:lang w:val="en-US" w:eastAsia="es-AR"/>
        </w:rPr>
        <w:t>dientes</w:t>
      </w:r>
      <w:proofErr w:type="spellEnd"/>
      <w:r w:rsidR="00F06518" w:rsidRPr="00976055">
        <w:rPr>
          <w:rFonts w:eastAsia="Times New Roman" w:cstheme="minorHAnsi"/>
          <w:color w:val="FF0000"/>
          <w:sz w:val="24"/>
          <w:szCs w:val="24"/>
          <w:lang w:val="en-US" w:eastAsia="es-AR"/>
        </w:rPr>
        <w:tab/>
      </w:r>
      <w:r w:rsidR="00F06518" w:rsidRPr="00976055">
        <w:rPr>
          <w:rFonts w:eastAsia="Times New Roman" w:cstheme="minorHAnsi"/>
          <w:color w:val="FF0000"/>
          <w:sz w:val="24"/>
          <w:szCs w:val="24"/>
          <w:lang w:val="en-US" w:eastAsia="es-AR"/>
        </w:rPr>
        <w:tab/>
      </w:r>
      <w:r w:rsidR="00976055">
        <w:rPr>
          <w:rFonts w:eastAsia="Times New Roman" w:cstheme="minorHAnsi"/>
          <w:color w:val="FF0000"/>
          <w:sz w:val="24"/>
          <w:szCs w:val="24"/>
          <w:lang w:val="en-US" w:eastAsia="es-AR"/>
        </w:rPr>
        <w:tab/>
      </w:r>
      <w:proofErr w:type="spellStart"/>
      <w:r w:rsidR="00976055">
        <w:rPr>
          <w:rFonts w:eastAsia="Times New Roman" w:cstheme="minorHAnsi"/>
          <w:color w:val="FF0000"/>
          <w:sz w:val="24"/>
          <w:szCs w:val="24"/>
          <w:lang w:val="en-US" w:eastAsia="es-AR"/>
        </w:rPr>
        <w:t>i</w:t>
      </w:r>
      <w:proofErr w:type="spellEnd"/>
      <w:r w:rsidR="00976055">
        <w:rPr>
          <w:rFonts w:eastAsia="Times New Roman" w:cstheme="minorHAnsi"/>
          <w:color w:val="FF0000"/>
          <w:sz w:val="24"/>
          <w:szCs w:val="24"/>
          <w:lang w:val="en-US" w:eastAsia="es-AR"/>
        </w:rPr>
        <w:t>= 2,3</w:t>
      </w:r>
    </w:p>
    <w:p w:rsidR="00F06518" w:rsidRPr="00A67D66" w:rsidRDefault="00431CCB" w:rsidP="00976055">
      <w:pPr>
        <w:tabs>
          <w:tab w:val="left" w:pos="3192"/>
        </w:tabs>
        <w:spacing w:after="0" w:line="240" w:lineRule="auto"/>
        <w:jc w:val="both"/>
        <w:rPr>
          <w:rFonts w:eastAsia="Times New Roman" w:cstheme="minorHAnsi"/>
          <w:color w:val="FF0000"/>
          <w:sz w:val="24"/>
          <w:szCs w:val="24"/>
          <w:lang w:val="es-ES" w:eastAsia="es-AR"/>
        </w:rPr>
      </w:pPr>
      <w:r>
        <w:rPr>
          <w:rFonts w:eastAsia="Times New Roman" w:cstheme="minorHAnsi"/>
          <w:noProof/>
          <w:color w:val="FF0000"/>
          <w:sz w:val="24"/>
          <w:szCs w:val="24"/>
          <w:lang w:val="es-ES" w:eastAsia="es-ES"/>
        </w:rPr>
        <w:pict>
          <v:shape id="_x0000_s1043" type="#_x0000_t32" style="position:absolute;left:0;text-align:left;margin-left:165.4pt;margin-top:3.05pt;width:30.55pt;height:13.6pt;flip:y;z-index:251669504" o:connectortype="straight"/>
        </w:pict>
      </w:r>
      <w:r>
        <w:rPr>
          <w:rFonts w:eastAsia="Times New Roman" w:cstheme="minorHAnsi"/>
          <w:noProof/>
          <w:color w:val="FF0000"/>
          <w:sz w:val="24"/>
          <w:szCs w:val="24"/>
          <w:lang w:val="es-ES" w:eastAsia="es-ES"/>
        </w:rPr>
        <w:pict>
          <v:shape id="_x0000_s1041" type="#_x0000_t32" style="position:absolute;left:0;text-align:left;margin-left:150pt;margin-top:-.3pt;width:62.45pt;height:0;z-index:251667456" o:connectortype="straight"/>
        </w:pict>
      </w:r>
      <w:r>
        <w:rPr>
          <w:rFonts w:eastAsia="Times New Roman" w:cstheme="minorHAnsi"/>
          <w:noProof/>
          <w:color w:val="FF0000"/>
          <w:sz w:val="24"/>
          <w:szCs w:val="24"/>
          <w:lang w:val="es-ES" w:eastAsia="es-ES"/>
        </w:rPr>
        <w:pict>
          <v:shape id="_x0000_s1038" type="#_x0000_t32" style="position:absolute;left:0;text-align:left;margin-left:1.2pt;margin-top:4.45pt;width:.05pt;height:36.65pt;z-index:251664384" o:connectortype="straight"/>
        </w:pict>
      </w:r>
      <w:r>
        <w:rPr>
          <w:rFonts w:eastAsia="Times New Roman" w:cstheme="minorHAnsi"/>
          <w:noProof/>
          <w:color w:val="FF0000"/>
          <w:sz w:val="24"/>
          <w:szCs w:val="24"/>
          <w:lang w:val="es-ES" w:eastAsia="es-ES"/>
        </w:rPr>
        <w:pict>
          <v:shape id="_x0000_s1035" type="#_x0000_t32" style="position:absolute;left:0;text-align:left;margin-left:37pt;margin-top:-.3pt;width:20.4pt;height:0;z-index:251662336" o:connectortype="straight"/>
        </w:pict>
      </w:r>
      <w:r>
        <w:rPr>
          <w:rFonts w:eastAsia="Times New Roman" w:cstheme="minorHAnsi"/>
          <w:noProof/>
          <w:color w:val="FF0000"/>
          <w:sz w:val="24"/>
          <w:szCs w:val="24"/>
          <w:lang w:val="es-ES" w:eastAsia="es-ES"/>
        </w:rPr>
        <w:pict>
          <v:shape id="_x0000_s1034" type="#_x0000_t32" style="position:absolute;left:0;text-align:left;margin-left:8pt;margin-top:-.3pt;width:20.4pt;height:0;z-index:251661312" o:connectortype="straight"/>
        </w:pict>
      </w:r>
      <w:r w:rsidR="00F06518" w:rsidRPr="00A67D66">
        <w:rPr>
          <w:rFonts w:eastAsia="Times New Roman" w:cstheme="minorHAnsi"/>
          <w:color w:val="FF0000"/>
          <w:sz w:val="24"/>
          <w:szCs w:val="24"/>
          <w:lang w:val="es-ES" w:eastAsia="es-AR"/>
        </w:rPr>
        <w:t xml:space="preserve">     n2       z1</w:t>
      </w:r>
      <w:r w:rsidR="00976055" w:rsidRPr="00A67D66">
        <w:rPr>
          <w:rFonts w:eastAsia="Times New Roman" w:cstheme="minorHAnsi"/>
          <w:color w:val="FF0000"/>
          <w:sz w:val="24"/>
          <w:szCs w:val="24"/>
          <w:lang w:val="es-ES" w:eastAsia="es-AR"/>
        </w:rPr>
        <w:t xml:space="preserve">                                    28 dientes</w:t>
      </w:r>
    </w:p>
    <w:p w:rsidR="009400CD" w:rsidRPr="00A67D66" w:rsidRDefault="00431CCB" w:rsidP="009E4A16">
      <w:pPr>
        <w:spacing w:after="0" w:line="240" w:lineRule="auto"/>
        <w:ind w:firstLine="600"/>
        <w:rPr>
          <w:rFonts w:eastAsia="Times New Roman" w:cstheme="minorHAnsi"/>
          <w:b/>
          <w:i/>
          <w:color w:val="000000"/>
          <w:sz w:val="24"/>
          <w:szCs w:val="24"/>
          <w:lang w:val="es-ES" w:eastAsia="es-AR"/>
        </w:rPr>
      </w:pPr>
      <w:r>
        <w:rPr>
          <w:rFonts w:eastAsia="Times New Roman" w:cstheme="minorHAnsi"/>
          <w:b/>
          <w:i/>
          <w:noProof/>
          <w:color w:val="000000"/>
          <w:sz w:val="24"/>
          <w:szCs w:val="24"/>
          <w:lang w:val="es-ES" w:eastAsia="es-ES"/>
        </w:rPr>
        <w:pict>
          <v:shape id="_x0000_s1039" type="#_x0000_t32" style="position:absolute;left:0;text-align:left;margin-left:51.5pt;margin-top:2pt;width:.05pt;height:24.45pt;flip:y;z-index:251665408" o:connectortype="straight">
            <v:stroke endarrow="block"/>
          </v:shape>
        </w:pict>
      </w:r>
    </w:p>
    <w:p w:rsidR="00183604" w:rsidRPr="00A67D66" w:rsidRDefault="00431CCB" w:rsidP="009400CD">
      <w:pPr>
        <w:spacing w:after="0" w:line="240" w:lineRule="auto"/>
        <w:ind w:left="2124" w:firstLine="708"/>
        <w:jc w:val="both"/>
        <w:rPr>
          <w:rFonts w:eastAsia="Times New Roman" w:cstheme="minorHAnsi"/>
          <w:color w:val="000000"/>
          <w:sz w:val="24"/>
          <w:szCs w:val="24"/>
          <w:lang w:val="es-ES" w:eastAsia="es-AR"/>
        </w:rPr>
      </w:pPr>
      <w:r>
        <w:rPr>
          <w:rFonts w:eastAsia="Times New Roman" w:cstheme="minorHAnsi"/>
          <w:noProof/>
          <w:color w:val="000000"/>
          <w:sz w:val="24"/>
          <w:szCs w:val="24"/>
          <w:lang w:val="es-ES" w:eastAsia="es-ES"/>
        </w:rPr>
        <w:pict>
          <v:shape id="_x0000_s1040" type="#_x0000_t32" style="position:absolute;left:0;text-align:left;margin-left:1.25pt;margin-top:11.8pt;width:50.25pt;height:0;z-index:251666432" o:connectortype="straight"/>
        </w:pict>
      </w:r>
    </w:p>
    <w:p w:rsidR="00976055" w:rsidRPr="00A67D66" w:rsidRDefault="00976055" w:rsidP="00976055">
      <w:pPr>
        <w:spacing w:after="0" w:line="240" w:lineRule="auto"/>
        <w:rPr>
          <w:rFonts w:eastAsia="Times New Roman" w:cstheme="minorHAnsi"/>
          <w:color w:val="000000"/>
          <w:sz w:val="24"/>
          <w:szCs w:val="24"/>
          <w:lang w:val="es-ES" w:eastAsia="es-AR"/>
        </w:rPr>
      </w:pPr>
    </w:p>
    <w:p w:rsidR="00183604" w:rsidRDefault="00976055" w:rsidP="00976055">
      <w:pPr>
        <w:spacing w:after="0" w:line="240" w:lineRule="auto"/>
        <w:rPr>
          <w:rFonts w:eastAsia="Times New Roman" w:cstheme="minorHAnsi"/>
          <w:sz w:val="24"/>
          <w:szCs w:val="24"/>
          <w:lang w:val="es-ES" w:eastAsia="es-AR"/>
        </w:rPr>
      </w:pPr>
      <w:r>
        <w:rPr>
          <w:rFonts w:eastAsia="Times New Roman" w:cstheme="minorHAnsi"/>
          <w:color w:val="000000"/>
          <w:sz w:val="24"/>
          <w:szCs w:val="24"/>
          <w:lang w:val="es-ES" w:eastAsia="es-AR"/>
        </w:rPr>
        <w:t>_</w:t>
      </w:r>
      <w:r w:rsidRPr="00976055">
        <w:rPr>
          <w:rFonts w:eastAsia="Times New Roman" w:cstheme="minorHAnsi"/>
          <w:color w:val="000000"/>
          <w:sz w:val="24"/>
          <w:szCs w:val="24"/>
          <w:lang w:val="es-ES" w:eastAsia="es-AR"/>
        </w:rPr>
        <w:t xml:space="preserve">C) El valor </w:t>
      </w:r>
      <w:r w:rsidRPr="00976055">
        <w:rPr>
          <w:rFonts w:eastAsia="Times New Roman" w:cstheme="minorHAnsi"/>
          <w:sz w:val="24"/>
          <w:szCs w:val="24"/>
          <w:lang w:val="es-ES" w:eastAsia="es-AR"/>
        </w:rPr>
        <w:t>quiere decir que, cuando la conducida da una vue</w:t>
      </w:r>
      <w:r>
        <w:rPr>
          <w:rFonts w:eastAsia="Times New Roman" w:cstheme="minorHAnsi"/>
          <w:sz w:val="24"/>
          <w:szCs w:val="24"/>
          <w:lang w:val="es-ES" w:eastAsia="es-AR"/>
        </w:rPr>
        <w:t xml:space="preserve">lta, la conductora o motriz da </w:t>
      </w:r>
      <w:r w:rsidRPr="00976055">
        <w:rPr>
          <w:rFonts w:eastAsia="Times New Roman" w:cstheme="minorHAnsi"/>
          <w:color w:val="FF0000"/>
          <w:sz w:val="24"/>
          <w:szCs w:val="24"/>
          <w:lang w:val="es-ES" w:eastAsia="es-AR"/>
        </w:rPr>
        <w:t>2,3</w:t>
      </w:r>
      <w:r w:rsidRPr="00976055">
        <w:rPr>
          <w:rFonts w:eastAsia="Times New Roman" w:cstheme="minorHAnsi"/>
          <w:sz w:val="24"/>
          <w:szCs w:val="24"/>
          <w:lang w:val="es-ES" w:eastAsia="es-AR"/>
        </w:rPr>
        <w:t xml:space="preserve"> vueltas.</w:t>
      </w:r>
    </w:p>
    <w:p w:rsidR="00976055" w:rsidRDefault="00976055" w:rsidP="00976055">
      <w:pPr>
        <w:spacing w:after="0" w:line="240" w:lineRule="auto"/>
        <w:rPr>
          <w:rFonts w:eastAsia="Times New Roman" w:cstheme="minorHAnsi"/>
          <w:sz w:val="24"/>
          <w:szCs w:val="24"/>
          <w:lang w:val="es-ES" w:eastAsia="es-AR"/>
        </w:rPr>
      </w:pPr>
    </w:p>
    <w:p w:rsidR="00976055" w:rsidRPr="00976055" w:rsidRDefault="00976055" w:rsidP="00976055">
      <w:pPr>
        <w:spacing w:after="0" w:line="240" w:lineRule="auto"/>
        <w:rPr>
          <w:rFonts w:eastAsia="Times New Roman" w:cstheme="minorHAnsi"/>
          <w:sz w:val="24"/>
          <w:szCs w:val="24"/>
          <w:lang w:val="es-ES" w:eastAsia="es-AR"/>
        </w:rPr>
      </w:pPr>
      <w:r>
        <w:rPr>
          <w:rFonts w:eastAsia="Times New Roman" w:cstheme="minorHAnsi"/>
          <w:sz w:val="24"/>
          <w:szCs w:val="24"/>
          <w:lang w:val="es-ES" w:eastAsia="es-AR"/>
        </w:rPr>
        <w:t xml:space="preserve">_D) Es una transmisión </w:t>
      </w:r>
      <w:r w:rsidRPr="00976055">
        <w:rPr>
          <w:rFonts w:eastAsia="Times New Roman" w:cstheme="minorHAnsi"/>
          <w:b/>
          <w:i/>
          <w:color w:val="FF0000"/>
          <w:sz w:val="24"/>
          <w:szCs w:val="24"/>
          <w:lang w:val="es-ES" w:eastAsia="es-AR"/>
        </w:rPr>
        <w:t xml:space="preserve">reductora </w:t>
      </w:r>
      <w:r>
        <w:rPr>
          <w:rFonts w:eastAsia="Times New Roman" w:cstheme="minorHAnsi"/>
          <w:sz w:val="24"/>
          <w:szCs w:val="24"/>
          <w:lang w:val="es-ES" w:eastAsia="es-AR"/>
        </w:rPr>
        <w:t xml:space="preserve">de velocidad. </w:t>
      </w:r>
    </w:p>
    <w:p w:rsidR="00976055" w:rsidRPr="00976055" w:rsidRDefault="00976055" w:rsidP="00976055">
      <w:pPr>
        <w:spacing w:before="300" w:after="150" w:line="240" w:lineRule="auto"/>
        <w:ind w:right="300"/>
        <w:jc w:val="both"/>
        <w:rPr>
          <w:rFonts w:eastAsia="Times New Roman" w:cstheme="minorHAnsi"/>
          <w:b/>
          <w:color w:val="000000"/>
          <w:sz w:val="24"/>
          <w:szCs w:val="24"/>
          <w:u w:val="single"/>
          <w:lang w:eastAsia="es-AR"/>
        </w:rPr>
      </w:pPr>
      <w:r w:rsidRPr="00976055">
        <w:rPr>
          <w:rFonts w:eastAsia="Times New Roman" w:cstheme="minorHAnsi"/>
          <w:b/>
          <w:color w:val="000000"/>
          <w:sz w:val="24"/>
          <w:szCs w:val="24"/>
          <w:u w:val="single"/>
          <w:lang w:eastAsia="es-AR"/>
        </w:rPr>
        <w:t>Resolver</w:t>
      </w:r>
    </w:p>
    <w:p w:rsidR="00976055" w:rsidRDefault="00976055" w:rsidP="00976055">
      <w:p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lastRenderedPageBreak/>
        <w:t>_En una transmisión por engranajes tenemos la rueda conductora o motriz tiene 36 dientes, y la rueda conducida tiene 14.</w:t>
      </w:r>
    </w:p>
    <w:p w:rsidR="00976055" w:rsidRDefault="00976055" w:rsidP="00976055">
      <w:p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La rueda conductora está conectada a un motor eléctrico del cual, el eje gira a 1.300 R.P.M.</w:t>
      </w:r>
    </w:p>
    <w:p w:rsidR="00976055" w:rsidRDefault="00976055" w:rsidP="00976055">
      <w:pPr>
        <w:spacing w:after="0" w:line="240" w:lineRule="auto"/>
        <w:rPr>
          <w:rFonts w:eastAsia="Times New Roman" w:cstheme="minorHAnsi"/>
          <w:color w:val="000000"/>
          <w:sz w:val="24"/>
          <w:szCs w:val="24"/>
          <w:lang w:eastAsia="es-AR"/>
        </w:rPr>
      </w:pPr>
    </w:p>
    <w:p w:rsidR="00976055" w:rsidRDefault="00976055" w:rsidP="00976055">
      <w:pPr>
        <w:pStyle w:val="Prrafodelista"/>
        <w:numPr>
          <w:ilvl w:val="0"/>
          <w:numId w:val="4"/>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¿Cuál es la velocidad de rotación de la conducida?</w:t>
      </w:r>
    </w:p>
    <w:p w:rsidR="00976055" w:rsidRDefault="00976055" w:rsidP="00976055">
      <w:pPr>
        <w:pStyle w:val="Prrafodelista"/>
        <w:numPr>
          <w:ilvl w:val="0"/>
          <w:numId w:val="4"/>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¿Cuál es la relación de transmisión?</w:t>
      </w:r>
    </w:p>
    <w:p w:rsidR="00976055" w:rsidRDefault="00976055" w:rsidP="00976055">
      <w:pPr>
        <w:pStyle w:val="Prrafodelista"/>
        <w:numPr>
          <w:ilvl w:val="0"/>
          <w:numId w:val="4"/>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¿Qué quiere decir ese valor?</w:t>
      </w:r>
    </w:p>
    <w:p w:rsidR="00976055" w:rsidRDefault="00976055" w:rsidP="00976055">
      <w:pPr>
        <w:pStyle w:val="Prrafodelista"/>
        <w:numPr>
          <w:ilvl w:val="0"/>
          <w:numId w:val="4"/>
        </w:numPr>
        <w:spacing w:after="0" w:line="240" w:lineRule="auto"/>
        <w:rPr>
          <w:rFonts w:eastAsia="Times New Roman" w:cstheme="minorHAnsi"/>
          <w:color w:val="000000"/>
          <w:sz w:val="24"/>
          <w:szCs w:val="24"/>
          <w:lang w:eastAsia="es-AR"/>
        </w:rPr>
      </w:pPr>
      <w:r>
        <w:rPr>
          <w:rFonts w:eastAsia="Times New Roman" w:cstheme="minorHAnsi"/>
          <w:color w:val="000000"/>
          <w:sz w:val="24"/>
          <w:szCs w:val="24"/>
          <w:lang w:eastAsia="es-AR"/>
        </w:rPr>
        <w:t>¿Qué tipo de transmisión es?</w:t>
      </w:r>
    </w:p>
    <w:p w:rsidR="00976055" w:rsidRDefault="00976055" w:rsidP="00976055">
      <w:pPr>
        <w:spacing w:before="300" w:after="150" w:line="240" w:lineRule="auto"/>
        <w:ind w:left="600" w:right="300" w:firstLine="300"/>
        <w:rPr>
          <w:rFonts w:eastAsia="Times New Roman" w:cstheme="minorHAnsi"/>
          <w:color w:val="000000"/>
          <w:sz w:val="24"/>
          <w:szCs w:val="24"/>
          <w:lang w:eastAsia="es-AR"/>
        </w:rPr>
      </w:pPr>
    </w:p>
    <w:p w:rsidR="00BA18CC" w:rsidRPr="00E63CA2" w:rsidRDefault="00BA18CC" w:rsidP="001B3C39">
      <w:pPr>
        <w:spacing w:before="300" w:after="150" w:line="240" w:lineRule="auto"/>
        <w:ind w:left="600" w:right="300"/>
        <w:jc w:val="both"/>
        <w:rPr>
          <w:rFonts w:eastAsia="Times New Roman" w:cstheme="minorHAnsi"/>
          <w:color w:val="000000"/>
          <w:sz w:val="24"/>
          <w:szCs w:val="24"/>
          <w:lang w:eastAsia="es-AR"/>
        </w:rPr>
      </w:pPr>
      <w:r w:rsidRPr="00E63CA2">
        <w:rPr>
          <w:rFonts w:eastAsia="Times New Roman" w:cstheme="minorHAnsi"/>
          <w:color w:val="000000"/>
          <w:sz w:val="24"/>
          <w:szCs w:val="24"/>
          <w:lang w:eastAsia="es-AR"/>
        </w:rPr>
        <w:t>Po</w:t>
      </w:r>
      <w:r w:rsidR="001B3C39">
        <w:rPr>
          <w:rFonts w:eastAsia="Times New Roman" w:cstheme="minorHAnsi"/>
          <w:color w:val="000000"/>
          <w:sz w:val="24"/>
          <w:szCs w:val="24"/>
          <w:lang w:eastAsia="es-AR"/>
        </w:rPr>
        <w:t>r</w:t>
      </w:r>
      <w:r w:rsidRPr="00E63CA2">
        <w:rPr>
          <w:rFonts w:eastAsia="Times New Roman" w:cstheme="minorHAnsi"/>
          <w:color w:val="000000"/>
          <w:sz w:val="24"/>
          <w:szCs w:val="24"/>
          <w:lang w:eastAsia="es-AR"/>
        </w:rPr>
        <w:t xml:space="preserve"> otro lado, según la magnitud de la relación de transmisión que se pretenda conseguir, puede que sea necesario emplear una transmisión por engranajes constituida por más de una etapa.</w:t>
      </w:r>
    </w:p>
    <w:p w:rsidR="00581E1B" w:rsidRPr="00E63CA2" w:rsidRDefault="00581E1B" w:rsidP="00BA18CC">
      <w:pPr>
        <w:spacing w:before="300" w:after="150" w:line="240" w:lineRule="auto"/>
        <w:ind w:left="600" w:right="300" w:firstLine="300"/>
        <w:rPr>
          <w:rFonts w:eastAsia="Times New Roman" w:cstheme="minorHAnsi"/>
          <w:color w:val="000000"/>
          <w:sz w:val="24"/>
          <w:szCs w:val="24"/>
          <w:lang w:eastAsia="es-AR"/>
        </w:rPr>
      </w:pPr>
    </w:p>
    <w:p w:rsidR="00BA18CC" w:rsidRPr="00E63CA2" w:rsidRDefault="00BA18CC" w:rsidP="00581E1B">
      <w:pPr>
        <w:spacing w:after="0" w:line="240" w:lineRule="auto"/>
        <w:jc w:val="center"/>
        <w:rPr>
          <w:rFonts w:eastAsia="Times New Roman" w:cstheme="minorHAnsi"/>
          <w:color w:val="000000"/>
          <w:sz w:val="24"/>
          <w:szCs w:val="24"/>
          <w:lang w:eastAsia="es-AR"/>
        </w:rPr>
      </w:pPr>
      <w:r w:rsidRPr="00E63CA2">
        <w:rPr>
          <w:rFonts w:eastAsia="Times New Roman" w:cstheme="minorHAnsi"/>
          <w:noProof/>
          <w:color w:val="000000"/>
          <w:sz w:val="24"/>
          <w:szCs w:val="24"/>
          <w:lang w:val="es-ES" w:eastAsia="es-ES"/>
        </w:rPr>
        <w:drawing>
          <wp:inline distT="0" distB="0" distL="0" distR="0">
            <wp:extent cx="2428875" cy="1885950"/>
            <wp:effectExtent l="0" t="0" r="9525" b="0"/>
            <wp:docPr id="13" name="Imagen 13" descr="Transmisión por engranajes multi-eta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misión por engranajes multi-etapas"/>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1885950"/>
                    </a:xfrm>
                    <a:prstGeom prst="rect">
                      <a:avLst/>
                    </a:prstGeom>
                    <a:noFill/>
                    <a:ln>
                      <a:noFill/>
                    </a:ln>
                  </pic:spPr>
                </pic:pic>
              </a:graphicData>
            </a:graphic>
          </wp:inline>
        </w:drawing>
      </w:r>
    </w:p>
    <w:p w:rsidR="00BA18CC" w:rsidRPr="00E63CA2" w:rsidRDefault="00BA18CC" w:rsidP="00581E1B">
      <w:pPr>
        <w:spacing w:after="0" w:line="240" w:lineRule="auto"/>
        <w:jc w:val="center"/>
        <w:rPr>
          <w:rFonts w:eastAsia="Times New Roman" w:cstheme="minorHAnsi"/>
          <w:sz w:val="24"/>
          <w:szCs w:val="24"/>
          <w:lang w:eastAsia="es-AR"/>
        </w:rPr>
      </w:pPr>
      <w:r w:rsidRPr="00E63CA2">
        <w:rPr>
          <w:rFonts w:eastAsia="Times New Roman" w:cstheme="minorHAnsi"/>
          <w:color w:val="000000"/>
          <w:sz w:val="24"/>
          <w:szCs w:val="24"/>
          <w:lang w:eastAsia="es-AR"/>
        </w:rPr>
        <w:br/>
      </w:r>
    </w:p>
    <w:p w:rsidR="00BA18CC" w:rsidRPr="00E63CA2" w:rsidRDefault="00BA18CC" w:rsidP="00581E1B">
      <w:pPr>
        <w:spacing w:before="15" w:after="450" w:line="240" w:lineRule="auto"/>
        <w:jc w:val="center"/>
        <w:rPr>
          <w:rFonts w:eastAsia="Times New Roman" w:cstheme="minorHAnsi"/>
          <w:color w:val="000000"/>
          <w:sz w:val="24"/>
          <w:szCs w:val="24"/>
          <w:lang w:eastAsia="es-AR"/>
        </w:rPr>
      </w:pPr>
      <w:r w:rsidRPr="00E63CA2">
        <w:rPr>
          <w:rFonts w:eastAsia="Times New Roman" w:cstheme="minorHAnsi"/>
          <w:color w:val="000000"/>
          <w:sz w:val="24"/>
          <w:szCs w:val="24"/>
          <w:lang w:eastAsia="es-AR"/>
        </w:rPr>
        <w:t xml:space="preserve">Figura 7. Transmisión por engranajes </w:t>
      </w:r>
      <w:proofErr w:type="spellStart"/>
      <w:r w:rsidRPr="00E63CA2">
        <w:rPr>
          <w:rFonts w:eastAsia="Times New Roman" w:cstheme="minorHAnsi"/>
          <w:color w:val="000000"/>
          <w:sz w:val="24"/>
          <w:szCs w:val="24"/>
          <w:lang w:eastAsia="es-AR"/>
        </w:rPr>
        <w:t>multi</w:t>
      </w:r>
      <w:proofErr w:type="spellEnd"/>
      <w:r w:rsidRPr="00E63CA2">
        <w:rPr>
          <w:rFonts w:eastAsia="Times New Roman" w:cstheme="minorHAnsi"/>
          <w:color w:val="000000"/>
          <w:sz w:val="24"/>
          <w:szCs w:val="24"/>
          <w:lang w:eastAsia="es-AR"/>
        </w:rPr>
        <w:t>-etapas</w:t>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En la tabla siguiente se muestra el número de etapas que hay que emplear en una transmisión por engranajes, según sea la relación de transmisión total que se pretenda alcanzar entre los ejes de entrada y de salida:</w:t>
      </w:r>
    </w:p>
    <w:tbl>
      <w:tblPr>
        <w:tblW w:w="5000" w:type="pct"/>
        <w:jc w:val="center"/>
        <w:tblCellSpacing w:w="15" w:type="dxa"/>
        <w:shd w:val="clear" w:color="auto" w:fill="000000"/>
        <w:tblCellMar>
          <w:left w:w="0" w:type="dxa"/>
          <w:right w:w="0" w:type="dxa"/>
        </w:tblCellMar>
        <w:tblLook w:val="04A0"/>
      </w:tblPr>
      <w:tblGrid>
        <w:gridCol w:w="2148"/>
        <w:gridCol w:w="2133"/>
        <w:gridCol w:w="2134"/>
        <w:gridCol w:w="2149"/>
      </w:tblGrid>
      <w:tr w:rsidR="00BA18CC" w:rsidRPr="00E63CA2" w:rsidTr="00BA18CC">
        <w:trPr>
          <w:trHeight w:val="450"/>
          <w:tblCellSpacing w:w="15" w:type="dxa"/>
          <w:jc w:val="center"/>
        </w:trPr>
        <w:tc>
          <w:tcPr>
            <w:tcW w:w="1250" w:type="pct"/>
            <w:tcBorders>
              <w:top w:val="nil"/>
              <w:left w:val="nil"/>
              <w:bottom w:val="nil"/>
              <w:right w:val="nil"/>
            </w:tcBorders>
            <w:shd w:val="clear" w:color="auto" w:fill="AAAAAA"/>
            <w:vAlign w:val="center"/>
            <w:hideMark/>
          </w:tcPr>
          <w:p w:rsidR="00BA18CC" w:rsidRPr="00E63CA2" w:rsidRDefault="00BA18CC" w:rsidP="00BA18CC">
            <w:pPr>
              <w:spacing w:after="0" w:line="240" w:lineRule="auto"/>
              <w:rPr>
                <w:rFonts w:eastAsia="Times New Roman" w:cstheme="minorHAnsi"/>
                <w:b/>
                <w:bCs/>
                <w:color w:val="000000"/>
                <w:sz w:val="24"/>
                <w:szCs w:val="24"/>
                <w:bdr w:val="none" w:sz="0" w:space="0" w:color="auto" w:frame="1"/>
                <w:lang w:eastAsia="es-AR"/>
              </w:rPr>
            </w:pPr>
            <w:r w:rsidRPr="00E63CA2">
              <w:rPr>
                <w:rFonts w:eastAsia="Times New Roman" w:cstheme="minorHAnsi"/>
                <w:b/>
                <w:bCs/>
                <w:color w:val="000000"/>
                <w:sz w:val="24"/>
                <w:szCs w:val="24"/>
                <w:bdr w:val="none" w:sz="0" w:space="0" w:color="auto" w:frame="1"/>
                <w:lang w:eastAsia="es-AR"/>
              </w:rPr>
              <w:t>Nº. de Etapas</w:t>
            </w:r>
          </w:p>
        </w:tc>
        <w:tc>
          <w:tcPr>
            <w:tcW w:w="1250" w:type="pct"/>
            <w:tcBorders>
              <w:top w:val="nil"/>
              <w:left w:val="nil"/>
              <w:bottom w:val="nil"/>
              <w:right w:val="nil"/>
            </w:tcBorders>
            <w:shd w:val="clear" w:color="auto" w:fill="AAAAAA"/>
            <w:vAlign w:val="center"/>
            <w:hideMark/>
          </w:tcPr>
          <w:p w:rsidR="00BA18CC" w:rsidRPr="00E63CA2" w:rsidRDefault="00BA18CC" w:rsidP="00BA18CC">
            <w:pPr>
              <w:spacing w:after="0" w:line="240" w:lineRule="auto"/>
              <w:rPr>
                <w:rFonts w:eastAsia="Times New Roman" w:cstheme="minorHAnsi"/>
                <w:b/>
                <w:bCs/>
                <w:color w:val="000000"/>
                <w:sz w:val="24"/>
                <w:szCs w:val="24"/>
                <w:bdr w:val="none" w:sz="0" w:space="0" w:color="auto" w:frame="1"/>
                <w:lang w:eastAsia="es-AR"/>
              </w:rPr>
            </w:pPr>
            <w:r w:rsidRPr="00E63CA2">
              <w:rPr>
                <w:rFonts w:eastAsia="Times New Roman" w:cstheme="minorHAnsi"/>
                <w:b/>
                <w:bCs/>
                <w:color w:val="000000"/>
                <w:sz w:val="24"/>
                <w:szCs w:val="24"/>
                <w:bdr w:val="none" w:sz="0" w:space="0" w:color="auto" w:frame="1"/>
                <w:lang w:eastAsia="es-AR"/>
              </w:rPr>
              <w:t>Relación Normal</w:t>
            </w:r>
          </w:p>
        </w:tc>
        <w:tc>
          <w:tcPr>
            <w:tcW w:w="1250" w:type="pct"/>
            <w:tcBorders>
              <w:top w:val="nil"/>
              <w:left w:val="nil"/>
              <w:bottom w:val="nil"/>
              <w:right w:val="nil"/>
            </w:tcBorders>
            <w:shd w:val="clear" w:color="auto" w:fill="AAAAAA"/>
            <w:vAlign w:val="center"/>
            <w:hideMark/>
          </w:tcPr>
          <w:p w:rsidR="00BA18CC" w:rsidRPr="00E63CA2" w:rsidRDefault="00BA18CC" w:rsidP="00BA18CC">
            <w:pPr>
              <w:spacing w:after="0" w:line="240" w:lineRule="auto"/>
              <w:rPr>
                <w:rFonts w:eastAsia="Times New Roman" w:cstheme="minorHAnsi"/>
                <w:b/>
                <w:bCs/>
                <w:color w:val="000000"/>
                <w:sz w:val="24"/>
                <w:szCs w:val="24"/>
                <w:bdr w:val="none" w:sz="0" w:space="0" w:color="auto" w:frame="1"/>
                <w:lang w:eastAsia="es-AR"/>
              </w:rPr>
            </w:pPr>
            <w:r w:rsidRPr="00E63CA2">
              <w:rPr>
                <w:rFonts w:eastAsia="Times New Roman" w:cstheme="minorHAnsi"/>
                <w:b/>
                <w:bCs/>
                <w:color w:val="000000"/>
                <w:sz w:val="24"/>
                <w:szCs w:val="24"/>
                <w:bdr w:val="none" w:sz="0" w:space="0" w:color="auto" w:frame="1"/>
                <w:lang w:eastAsia="es-AR"/>
              </w:rPr>
              <w:t>Relación Extendida</w:t>
            </w:r>
          </w:p>
        </w:tc>
        <w:tc>
          <w:tcPr>
            <w:tcW w:w="1250" w:type="pct"/>
            <w:tcBorders>
              <w:top w:val="nil"/>
              <w:left w:val="nil"/>
              <w:bottom w:val="nil"/>
              <w:right w:val="nil"/>
            </w:tcBorders>
            <w:shd w:val="clear" w:color="auto" w:fill="AAAAAA"/>
            <w:vAlign w:val="center"/>
            <w:hideMark/>
          </w:tcPr>
          <w:p w:rsidR="00BA18CC" w:rsidRPr="00E63CA2" w:rsidRDefault="00BA18CC" w:rsidP="00BA18CC">
            <w:pPr>
              <w:spacing w:after="0" w:line="240" w:lineRule="auto"/>
              <w:rPr>
                <w:rFonts w:eastAsia="Times New Roman" w:cstheme="minorHAnsi"/>
                <w:b/>
                <w:bCs/>
                <w:color w:val="000000"/>
                <w:sz w:val="24"/>
                <w:szCs w:val="24"/>
                <w:bdr w:val="none" w:sz="0" w:space="0" w:color="auto" w:frame="1"/>
                <w:lang w:eastAsia="es-AR"/>
              </w:rPr>
            </w:pPr>
            <w:r w:rsidRPr="00E63CA2">
              <w:rPr>
                <w:rFonts w:eastAsia="Times New Roman" w:cstheme="minorHAnsi"/>
                <w:b/>
                <w:bCs/>
                <w:color w:val="000000"/>
                <w:sz w:val="24"/>
                <w:szCs w:val="24"/>
                <w:bdr w:val="none" w:sz="0" w:space="0" w:color="auto" w:frame="1"/>
                <w:lang w:eastAsia="es-AR"/>
              </w:rPr>
              <w:t>Relación Extrema</w:t>
            </w:r>
          </w:p>
        </w:tc>
      </w:tr>
      <w:tr w:rsidR="00BA18CC" w:rsidRPr="00E63CA2" w:rsidTr="00BA18CC">
        <w:trPr>
          <w:trHeight w:val="450"/>
          <w:tblCellSpacing w:w="15" w:type="dxa"/>
          <w:jc w:val="center"/>
        </w:trPr>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1 etapa</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6</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8</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20</w:t>
            </w:r>
          </w:p>
        </w:tc>
      </w:tr>
      <w:tr w:rsidR="00BA18CC" w:rsidRPr="00E63CA2" w:rsidTr="00BA18CC">
        <w:trPr>
          <w:trHeight w:val="450"/>
          <w:tblCellSpacing w:w="15" w:type="dxa"/>
          <w:jc w:val="center"/>
        </w:trPr>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2 etapas</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30</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45</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100</w:t>
            </w:r>
          </w:p>
        </w:tc>
      </w:tr>
      <w:tr w:rsidR="00BA18CC" w:rsidRPr="00E63CA2" w:rsidTr="00BA18CC">
        <w:trPr>
          <w:trHeight w:val="450"/>
          <w:tblCellSpacing w:w="15" w:type="dxa"/>
          <w:jc w:val="center"/>
        </w:trPr>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lastRenderedPageBreak/>
              <w:t>3 etapas</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150</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200</w:t>
            </w:r>
          </w:p>
        </w:tc>
        <w:tc>
          <w:tcPr>
            <w:tcW w:w="1250" w:type="pct"/>
            <w:tcBorders>
              <w:top w:val="nil"/>
              <w:left w:val="nil"/>
              <w:bottom w:val="nil"/>
              <w:right w:val="nil"/>
            </w:tcBorders>
            <w:shd w:val="clear" w:color="auto" w:fill="DDDDDD"/>
            <w:vAlign w:val="center"/>
            <w:hideMark/>
          </w:tcPr>
          <w:p w:rsidR="00BA18CC" w:rsidRPr="00E63CA2" w:rsidRDefault="00BA18CC" w:rsidP="00BA18CC">
            <w:pPr>
              <w:spacing w:after="0" w:line="240" w:lineRule="auto"/>
              <w:rPr>
                <w:rFonts w:eastAsia="Times New Roman" w:cstheme="minorHAnsi"/>
                <w:color w:val="000000"/>
                <w:sz w:val="24"/>
                <w:szCs w:val="24"/>
                <w:bdr w:val="none" w:sz="0" w:space="0" w:color="auto" w:frame="1"/>
                <w:lang w:eastAsia="es-AR"/>
              </w:rPr>
            </w:pPr>
            <w:r w:rsidRPr="00E63CA2">
              <w:rPr>
                <w:rFonts w:eastAsia="Times New Roman" w:cstheme="minorHAnsi"/>
                <w:color w:val="000000"/>
                <w:sz w:val="24"/>
                <w:szCs w:val="24"/>
                <w:bdr w:val="none" w:sz="0" w:space="0" w:color="auto" w:frame="1"/>
                <w:lang w:eastAsia="es-AR"/>
              </w:rPr>
              <w:t>300</w:t>
            </w:r>
          </w:p>
        </w:tc>
      </w:tr>
    </w:tbl>
    <w:p w:rsidR="00BA18CC" w:rsidRPr="00E63CA2" w:rsidRDefault="00BA18CC" w:rsidP="00581E1B">
      <w:pPr>
        <w:spacing w:after="0" w:line="240" w:lineRule="auto"/>
        <w:rPr>
          <w:rFonts w:eastAsia="Times New Roman" w:cstheme="minorHAnsi"/>
          <w:color w:val="000000"/>
          <w:sz w:val="24"/>
          <w:szCs w:val="24"/>
          <w:lang w:eastAsia="es-AR"/>
        </w:rPr>
      </w:pPr>
      <w:r w:rsidRPr="00E63CA2">
        <w:rPr>
          <w:rFonts w:eastAsia="Times New Roman" w:cstheme="minorHAnsi"/>
          <w:color w:val="000000"/>
          <w:sz w:val="24"/>
          <w:szCs w:val="24"/>
          <w:lang w:eastAsia="es-AR"/>
        </w:rPr>
        <w:br/>
      </w:r>
    </w:p>
    <w:p w:rsidR="00BA18CC" w:rsidRPr="00E63CA2" w:rsidRDefault="00BA18CC" w:rsidP="00BA18CC">
      <w:pPr>
        <w:spacing w:after="0" w:line="240" w:lineRule="auto"/>
        <w:ind w:left="600" w:right="300" w:firstLine="300"/>
        <w:rPr>
          <w:rFonts w:eastAsia="Times New Roman" w:cstheme="minorHAnsi"/>
          <w:color w:val="000000"/>
          <w:sz w:val="24"/>
          <w:szCs w:val="24"/>
          <w:lang w:eastAsia="es-AR"/>
        </w:rPr>
      </w:pPr>
      <w:r w:rsidRPr="00E63CA2">
        <w:rPr>
          <w:rFonts w:eastAsia="Times New Roman" w:cstheme="minorHAnsi"/>
          <w:b/>
          <w:bCs/>
          <w:color w:val="000000"/>
          <w:sz w:val="24"/>
          <w:szCs w:val="24"/>
          <w:bdr w:val="none" w:sz="0" w:space="0" w:color="auto" w:frame="1"/>
          <w:lang w:eastAsia="es-AR"/>
        </w:rPr>
        <w:t>Materiales empleados para engranajes</w:t>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Para la fabricación de engranajes se emplean materiales de los más diversos. Además del acero, se emplean engranajes fabricados en fundición, aleaciones ligeras como aluminio, etc.</w:t>
      </w:r>
    </w:p>
    <w:p w:rsidR="00BA18CC" w:rsidRPr="00E63CA2" w:rsidRDefault="00BA18CC" w:rsidP="00BA18CC">
      <w:pPr>
        <w:spacing w:before="300" w:after="150" w:line="240" w:lineRule="auto"/>
        <w:ind w:left="600" w:right="300" w:firstLine="300"/>
        <w:rPr>
          <w:rFonts w:eastAsia="Times New Roman" w:cstheme="minorHAnsi"/>
          <w:color w:val="000000"/>
          <w:sz w:val="24"/>
          <w:szCs w:val="24"/>
          <w:lang w:eastAsia="es-AR"/>
        </w:rPr>
      </w:pPr>
      <w:r w:rsidRPr="00E63CA2">
        <w:rPr>
          <w:rFonts w:eastAsia="Times New Roman" w:cstheme="minorHAnsi"/>
          <w:color w:val="000000"/>
          <w:sz w:val="24"/>
          <w:szCs w:val="24"/>
          <w:lang w:eastAsia="es-AR"/>
        </w:rPr>
        <w:t>Sin embargo, cuando los esfuerzos a transmitir son importantes, y las exigencias de durabilidad y resistencia al desgaste elevadas, se suele emplear engranajes hechos en acero sometido a un tratamiento de templado, con un proceso posterior de cementación que incremente aún más su dureza superficial.</w:t>
      </w:r>
    </w:p>
    <w:p w:rsidR="00BA18CC" w:rsidRPr="00E63CA2" w:rsidRDefault="00BA18CC" w:rsidP="00BA18CC">
      <w:pPr>
        <w:spacing w:after="0" w:line="240" w:lineRule="auto"/>
        <w:rPr>
          <w:rFonts w:eastAsia="Times New Roman" w:cstheme="minorHAnsi"/>
          <w:color w:val="000000"/>
          <w:sz w:val="24"/>
          <w:szCs w:val="24"/>
          <w:lang w:eastAsia="es-AR"/>
        </w:rPr>
      </w:pPr>
      <w:r w:rsidRPr="00E63CA2">
        <w:rPr>
          <w:rFonts w:eastAsia="Times New Roman" w:cstheme="minorHAnsi"/>
          <w:color w:val="000000"/>
          <w:sz w:val="24"/>
          <w:szCs w:val="24"/>
          <w:lang w:eastAsia="es-AR"/>
        </w:rPr>
        <w:t> </w:t>
      </w:r>
    </w:p>
    <w:p w:rsidR="00BA18CC" w:rsidRPr="00BA18CC" w:rsidRDefault="00BA18CC" w:rsidP="00BA18CC">
      <w:pPr>
        <w:rPr>
          <w:rFonts w:cstheme="minorHAnsi"/>
          <w:sz w:val="24"/>
          <w:szCs w:val="24"/>
          <w:lang w:val="es-MX"/>
        </w:rPr>
      </w:pPr>
    </w:p>
    <w:sectPr w:rsidR="00BA18CC" w:rsidRPr="00BA18CC" w:rsidSect="00D34052">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D66" w:rsidRDefault="00A67D66" w:rsidP="00A67D66">
      <w:pPr>
        <w:spacing w:after="0" w:line="240" w:lineRule="auto"/>
      </w:pPr>
      <w:r>
        <w:separator/>
      </w:r>
    </w:p>
  </w:endnote>
  <w:endnote w:type="continuationSeparator" w:id="0">
    <w:p w:rsidR="00A67D66" w:rsidRDefault="00A67D66" w:rsidP="00A67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D66" w:rsidRDefault="00A67D66" w:rsidP="00A67D66">
      <w:pPr>
        <w:spacing w:after="0" w:line="240" w:lineRule="auto"/>
      </w:pPr>
      <w:r>
        <w:separator/>
      </w:r>
    </w:p>
  </w:footnote>
  <w:footnote w:type="continuationSeparator" w:id="0">
    <w:p w:rsidR="00A67D66" w:rsidRDefault="00A67D66" w:rsidP="00A67D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D66" w:rsidRPr="0087505A" w:rsidRDefault="00A67D66" w:rsidP="00A67D66">
    <w:pPr>
      <w:tabs>
        <w:tab w:val="center" w:pos="4419"/>
        <w:tab w:val="right" w:pos="8838"/>
      </w:tabs>
      <w:spacing w:after="0" w:line="240" w:lineRule="auto"/>
      <w:rPr>
        <w:rFonts w:ascii="Arial" w:hAnsi="Arial" w:cs="Arial"/>
        <w:caps/>
        <w:sz w:val="18"/>
        <w:szCs w:val="18"/>
      </w:rPr>
    </w:pPr>
    <w:r>
      <w:rPr>
        <w:noProof/>
        <w:lang w:val="es-ES" w:eastAsia="es-ES"/>
      </w:rPr>
      <w:drawing>
        <wp:anchor distT="0" distB="0" distL="114300" distR="114300" simplePos="0" relativeHeight="251659264" behindDoc="1" locked="0" layoutInCell="1" allowOverlap="1">
          <wp:simplePos x="0" y="0"/>
          <wp:positionH relativeFrom="column">
            <wp:posOffset>5347970</wp:posOffset>
          </wp:positionH>
          <wp:positionV relativeFrom="paragraph">
            <wp:posOffset>-1270</wp:posOffset>
          </wp:positionV>
          <wp:extent cx="480695" cy="749935"/>
          <wp:effectExtent l="19050" t="0" r="0" b="0"/>
          <wp:wrapTight wrapText="bothSides">
            <wp:wrapPolygon edited="0">
              <wp:start x="-856" y="0"/>
              <wp:lineTo x="-856" y="20850"/>
              <wp:lineTo x="21400" y="20850"/>
              <wp:lineTo x="21400" y="0"/>
              <wp:lineTo x="-856" y="0"/>
            </wp:wrapPolygon>
          </wp:wrapTight>
          <wp:docPr id="3"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1"/>
                  <a:srcRect/>
                  <a:stretch>
                    <a:fillRect/>
                  </a:stretch>
                </pic:blipFill>
                <pic:spPr bwMode="auto">
                  <a:xfrm>
                    <a:off x="0" y="0"/>
                    <a:ext cx="480695" cy="749935"/>
                  </a:xfrm>
                  <a:prstGeom prst="rect">
                    <a:avLst/>
                  </a:prstGeom>
                  <a:noFill/>
                  <a:ln w="9525">
                    <a:noFill/>
                    <a:miter lim="800000"/>
                    <a:headEnd/>
                    <a:tailEnd/>
                  </a:ln>
                </pic:spPr>
              </pic:pic>
            </a:graphicData>
          </a:graphic>
        </wp:anchor>
      </w:drawing>
    </w:r>
    <w:r>
      <w:rPr>
        <w:noProof/>
        <w:lang w:val="es-ES" w:eastAsia="es-ES"/>
      </w:rPr>
      <w:drawing>
        <wp:inline distT="0" distB="0" distL="0" distR="0">
          <wp:extent cx="933450" cy="933450"/>
          <wp:effectExtent l="19050" t="0" r="0" b="0"/>
          <wp:docPr id="4" name="Imagen 54"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2"/>
                  <a:srcRect/>
                  <a:stretch>
                    <a:fillRect/>
                  </a:stretch>
                </pic:blipFill>
                <pic:spPr bwMode="auto">
                  <a:xfrm>
                    <a:off x="0" y="0"/>
                    <a:ext cx="933450" cy="933450"/>
                  </a:xfrm>
                  <a:prstGeom prst="rect">
                    <a:avLst/>
                  </a:prstGeom>
                  <a:noFill/>
                  <a:ln w="9525">
                    <a:noFill/>
                    <a:miter lim="800000"/>
                    <a:headEnd/>
                    <a:tailEnd/>
                  </a:ln>
                </pic:spPr>
              </pic:pic>
            </a:graphicData>
          </a:graphic>
        </wp:inline>
      </w:drawing>
    </w:r>
    <w:r>
      <w:t xml:space="preserve">        </w:t>
    </w:r>
    <w:r w:rsidRPr="0087505A">
      <w:rPr>
        <w:rFonts w:ascii="Arial" w:hAnsi="Arial" w:cs="Arial"/>
        <w:caps/>
        <w:sz w:val="18"/>
        <w:szCs w:val="18"/>
      </w:rPr>
      <w:t>Ministerio de Educación, Cultura, Ciencia y Tecnología</w:t>
    </w:r>
  </w:p>
  <w:p w:rsidR="00A67D66" w:rsidRPr="0087505A" w:rsidRDefault="00A67D66" w:rsidP="00A67D66">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Escuela de Educación Técnica N°</w:t>
    </w:r>
    <w:r>
      <w:rPr>
        <w:rFonts w:ascii="Arial" w:hAnsi="Arial" w:cs="Arial"/>
        <w:sz w:val="18"/>
        <w:szCs w:val="18"/>
      </w:rPr>
      <w:t>53</w:t>
    </w:r>
  </w:p>
  <w:p w:rsidR="00A67D66" w:rsidRPr="0087505A" w:rsidRDefault="00A67D66" w:rsidP="00A67D66">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w:t>
    </w:r>
    <w:r>
      <w:rPr>
        <w:rFonts w:ascii="Arial" w:hAnsi="Arial" w:cs="Arial"/>
        <w:sz w:val="18"/>
        <w:szCs w:val="18"/>
      </w:rPr>
      <w:t>Juan Domingo Perón</w:t>
    </w:r>
    <w:r w:rsidRPr="0087505A">
      <w:rPr>
        <w:rFonts w:ascii="Arial" w:hAnsi="Arial" w:cs="Arial"/>
        <w:sz w:val="18"/>
        <w:szCs w:val="18"/>
      </w:rPr>
      <w:t>”</w:t>
    </w:r>
  </w:p>
  <w:p w:rsidR="00A67D66" w:rsidRPr="0087505A" w:rsidRDefault="00A67D66" w:rsidP="00A67D66">
    <w:pPr>
      <w:tabs>
        <w:tab w:val="center" w:pos="4419"/>
        <w:tab w:val="right" w:pos="8838"/>
      </w:tabs>
      <w:spacing w:after="0" w:line="240" w:lineRule="auto"/>
      <w:jc w:val="center"/>
      <w:rPr>
        <w:rFonts w:ascii="Arial" w:hAnsi="Arial" w:cs="Arial"/>
        <w:sz w:val="18"/>
        <w:szCs w:val="18"/>
      </w:rPr>
    </w:pPr>
    <w:proofErr w:type="spellStart"/>
    <w:r>
      <w:rPr>
        <w:rFonts w:ascii="Arial" w:hAnsi="Arial" w:cs="Arial"/>
        <w:sz w:val="18"/>
        <w:szCs w:val="18"/>
      </w:rPr>
      <w:t>Pcia</w:t>
    </w:r>
    <w:proofErr w:type="spellEnd"/>
    <w:r>
      <w:rPr>
        <w:rFonts w:ascii="Arial" w:hAnsi="Arial" w:cs="Arial"/>
        <w:sz w:val="18"/>
        <w:szCs w:val="18"/>
      </w:rPr>
      <w:t>. De la Plaza</w:t>
    </w:r>
    <w:r w:rsidRPr="0087505A">
      <w:rPr>
        <w:rFonts w:ascii="Arial" w:hAnsi="Arial" w:cs="Arial"/>
        <w:sz w:val="18"/>
        <w:szCs w:val="18"/>
      </w:rPr>
      <w:t xml:space="preserve"> - Provincia del Chaco</w:t>
    </w:r>
  </w:p>
  <w:p w:rsidR="00A67D66" w:rsidRDefault="00A67D6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AF7"/>
    <w:multiLevelType w:val="hybridMultilevel"/>
    <w:tmpl w:val="343099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924D33"/>
    <w:multiLevelType w:val="hybridMultilevel"/>
    <w:tmpl w:val="343099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EEA66F7"/>
    <w:multiLevelType w:val="hybridMultilevel"/>
    <w:tmpl w:val="1866598C"/>
    <w:lvl w:ilvl="0" w:tplc="57A2663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4FC3F7D"/>
    <w:multiLevelType w:val="hybridMultilevel"/>
    <w:tmpl w:val="CAE8B2B8"/>
    <w:lvl w:ilvl="0" w:tplc="B6C67B18">
      <w:start w:val="1"/>
      <w:numFmt w:val="decimal"/>
      <w:lvlText w:val="%1."/>
      <w:lvlJc w:val="left"/>
      <w:pPr>
        <w:ind w:left="960" w:hanging="36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BA18CC"/>
    <w:rsid w:val="000C32FB"/>
    <w:rsid w:val="00183604"/>
    <w:rsid w:val="001B3C39"/>
    <w:rsid w:val="003038DE"/>
    <w:rsid w:val="00431CCB"/>
    <w:rsid w:val="00447866"/>
    <w:rsid w:val="00507CD1"/>
    <w:rsid w:val="0052688F"/>
    <w:rsid w:val="00581E1B"/>
    <w:rsid w:val="00700688"/>
    <w:rsid w:val="009400CD"/>
    <w:rsid w:val="00976055"/>
    <w:rsid w:val="009E4A16"/>
    <w:rsid w:val="00A67D66"/>
    <w:rsid w:val="00BA18CC"/>
    <w:rsid w:val="00CE6A82"/>
    <w:rsid w:val="00D34052"/>
    <w:rsid w:val="00D91ADA"/>
    <w:rsid w:val="00E63CA2"/>
    <w:rsid w:val="00E702A2"/>
    <w:rsid w:val="00EC090D"/>
    <w:rsid w:val="00F06518"/>
    <w:rsid w:val="00F42512"/>
    <w:rsid w:val="00FC089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7">
      <o:colormenu v:ext="edit" fillcolor="none"/>
    </o:shapedefaults>
    <o:shapelayout v:ext="edit">
      <o:idmap v:ext="edit" data="1"/>
      <o:rules v:ext="edit">
        <o:r id="V:Rule12" type="connector" idref="#_x0000_s1030"/>
        <o:r id="V:Rule13" type="connector" idref="#_x0000_s1033"/>
        <o:r id="V:Rule14" type="connector" idref="#_x0000_s1040"/>
        <o:r id="V:Rule15" type="connector" idref="#_x0000_s1032"/>
        <o:r id="V:Rule16" type="connector" idref="#_x0000_s1035"/>
        <o:r id="V:Rule17" type="connector" idref="#_x0000_s1041"/>
        <o:r id="V:Rule18" type="connector" idref="#_x0000_s1042"/>
        <o:r id="V:Rule19" type="connector" idref="#_x0000_s1043"/>
        <o:r id="V:Rule20" type="connector" idref="#_x0000_s1039"/>
        <o:r id="V:Rule21" type="connector" idref="#_x0000_s1034"/>
        <o:r id="V:Rule2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3">
    <w:name w:val="texto3"/>
    <w:basedOn w:val="Normal"/>
    <w:rsid w:val="00BA18C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opie">
    <w:name w:val="textopie"/>
    <w:basedOn w:val="Normal"/>
    <w:rsid w:val="00BA18C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BA18C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o3l">
    <w:name w:val="texto3l"/>
    <w:basedOn w:val="Normal"/>
    <w:rsid w:val="00BA18C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o3c">
    <w:name w:val="texto3c"/>
    <w:basedOn w:val="Normal"/>
    <w:rsid w:val="00BA18C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o3mi60">
    <w:name w:val="texto3mi60"/>
    <w:basedOn w:val="Normal"/>
    <w:rsid w:val="00BA18C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D91A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ADA"/>
    <w:rPr>
      <w:rFonts w:ascii="Tahoma" w:hAnsi="Tahoma" w:cs="Tahoma"/>
      <w:sz w:val="16"/>
      <w:szCs w:val="16"/>
    </w:rPr>
  </w:style>
  <w:style w:type="paragraph" w:styleId="Prrafodelista">
    <w:name w:val="List Paragraph"/>
    <w:basedOn w:val="Normal"/>
    <w:uiPriority w:val="34"/>
    <w:qFormat/>
    <w:rsid w:val="009E4A16"/>
    <w:pPr>
      <w:ind w:left="720"/>
      <w:contextualSpacing/>
    </w:pPr>
  </w:style>
  <w:style w:type="table" w:styleId="Tablaconcuadrcula">
    <w:name w:val="Table Grid"/>
    <w:basedOn w:val="Tablanormal"/>
    <w:uiPriority w:val="39"/>
    <w:rsid w:val="00F06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67D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7D66"/>
  </w:style>
  <w:style w:type="paragraph" w:styleId="Piedepgina">
    <w:name w:val="footer"/>
    <w:basedOn w:val="Normal"/>
    <w:link w:val="PiedepginaCar"/>
    <w:uiPriority w:val="99"/>
    <w:semiHidden/>
    <w:unhideWhenUsed/>
    <w:rsid w:val="00A67D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67D66"/>
  </w:style>
</w:styles>
</file>

<file path=word/webSettings.xml><?xml version="1.0" encoding="utf-8"?>
<w:webSettings xmlns:r="http://schemas.openxmlformats.org/officeDocument/2006/relationships" xmlns:w="http://schemas.openxmlformats.org/wordprocessingml/2006/main">
  <w:divs>
    <w:div w:id="690952061">
      <w:bodyDiv w:val="1"/>
      <w:marLeft w:val="0"/>
      <w:marRight w:val="0"/>
      <w:marTop w:val="0"/>
      <w:marBottom w:val="0"/>
      <w:divBdr>
        <w:top w:val="none" w:sz="0" w:space="0" w:color="auto"/>
        <w:left w:val="none" w:sz="0" w:space="0" w:color="auto"/>
        <w:bottom w:val="none" w:sz="0" w:space="0" w:color="auto"/>
        <w:right w:val="none" w:sz="0" w:space="0" w:color="auto"/>
      </w:divBdr>
      <w:divsChild>
        <w:div w:id="1504466640">
          <w:marLeft w:val="0"/>
          <w:marRight w:val="150"/>
          <w:marTop w:val="150"/>
          <w:marBottom w:val="0"/>
          <w:divBdr>
            <w:top w:val="none" w:sz="0" w:space="0" w:color="auto"/>
            <w:left w:val="none" w:sz="0" w:space="0" w:color="auto"/>
            <w:bottom w:val="none" w:sz="0" w:space="0" w:color="auto"/>
            <w:right w:val="none" w:sz="0" w:space="0" w:color="auto"/>
          </w:divBdr>
        </w:div>
        <w:div w:id="2138140202">
          <w:marLeft w:val="0"/>
          <w:marRight w:val="150"/>
          <w:marTop w:val="150"/>
          <w:marBottom w:val="0"/>
          <w:divBdr>
            <w:top w:val="none" w:sz="0" w:space="0" w:color="auto"/>
            <w:left w:val="none" w:sz="0" w:space="0" w:color="auto"/>
            <w:bottom w:val="none" w:sz="0" w:space="0" w:color="auto"/>
            <w:right w:val="none" w:sz="0" w:space="0" w:color="auto"/>
          </w:divBdr>
        </w:div>
        <w:div w:id="1878468076">
          <w:marLeft w:val="3750"/>
          <w:marRight w:val="0"/>
          <w:marTop w:val="300"/>
          <w:marBottom w:val="150"/>
          <w:divBdr>
            <w:top w:val="none" w:sz="0" w:space="0" w:color="auto"/>
            <w:left w:val="none" w:sz="0" w:space="0" w:color="auto"/>
            <w:bottom w:val="none" w:sz="0" w:space="0" w:color="auto"/>
            <w:right w:val="none" w:sz="0" w:space="0" w:color="auto"/>
          </w:divBdr>
        </w:div>
        <w:div w:id="1797719463">
          <w:marLeft w:val="0"/>
          <w:marRight w:val="150"/>
          <w:marTop w:val="150"/>
          <w:marBottom w:val="0"/>
          <w:divBdr>
            <w:top w:val="none" w:sz="0" w:space="0" w:color="auto"/>
            <w:left w:val="none" w:sz="0" w:space="0" w:color="auto"/>
            <w:bottom w:val="none" w:sz="0" w:space="0" w:color="auto"/>
            <w:right w:val="none" w:sz="0" w:space="0" w:color="auto"/>
          </w:divBdr>
        </w:div>
        <w:div w:id="1731879004">
          <w:marLeft w:val="0"/>
          <w:marRight w:val="150"/>
          <w:marTop w:val="150"/>
          <w:marBottom w:val="0"/>
          <w:divBdr>
            <w:top w:val="none" w:sz="0" w:space="0" w:color="auto"/>
            <w:left w:val="none" w:sz="0" w:space="0" w:color="auto"/>
            <w:bottom w:val="none" w:sz="0" w:space="0" w:color="auto"/>
            <w:right w:val="none" w:sz="0" w:space="0" w:color="auto"/>
          </w:divBdr>
        </w:div>
        <w:div w:id="1474056294">
          <w:marLeft w:val="6300"/>
          <w:marRight w:val="0"/>
          <w:marTop w:val="300"/>
          <w:marBottom w:val="300"/>
          <w:divBdr>
            <w:top w:val="none" w:sz="0" w:space="0" w:color="auto"/>
            <w:left w:val="none" w:sz="0" w:space="0" w:color="auto"/>
            <w:bottom w:val="none" w:sz="0" w:space="0" w:color="auto"/>
            <w:right w:val="none" w:sz="0" w:space="0" w:color="auto"/>
          </w:divBdr>
        </w:div>
        <w:div w:id="1737121003">
          <w:marLeft w:val="6300"/>
          <w:marRight w:val="0"/>
          <w:marTop w:val="300"/>
          <w:marBottom w:val="300"/>
          <w:divBdr>
            <w:top w:val="none" w:sz="0" w:space="0" w:color="auto"/>
            <w:left w:val="none" w:sz="0" w:space="0" w:color="auto"/>
            <w:bottom w:val="none" w:sz="0" w:space="0" w:color="auto"/>
            <w:right w:val="none" w:sz="0" w:space="0" w:color="auto"/>
          </w:divBdr>
        </w:div>
        <w:div w:id="1324695602">
          <w:marLeft w:val="6300"/>
          <w:marRight w:val="0"/>
          <w:marTop w:val="300"/>
          <w:marBottom w:val="300"/>
          <w:divBdr>
            <w:top w:val="none" w:sz="0" w:space="0" w:color="auto"/>
            <w:left w:val="none" w:sz="0" w:space="0" w:color="auto"/>
            <w:bottom w:val="none" w:sz="0" w:space="0" w:color="auto"/>
            <w:right w:val="none" w:sz="0" w:space="0" w:color="auto"/>
          </w:divBdr>
        </w:div>
        <w:div w:id="2085835579">
          <w:marLeft w:val="6300"/>
          <w:marRight w:val="0"/>
          <w:marTop w:val="300"/>
          <w:marBottom w:val="300"/>
          <w:divBdr>
            <w:top w:val="none" w:sz="0" w:space="0" w:color="auto"/>
            <w:left w:val="none" w:sz="0" w:space="0" w:color="auto"/>
            <w:bottom w:val="none" w:sz="0" w:space="0" w:color="auto"/>
            <w:right w:val="none" w:sz="0" w:space="0" w:color="auto"/>
          </w:divBdr>
        </w:div>
        <w:div w:id="676228685">
          <w:marLeft w:val="0"/>
          <w:marRight w:val="150"/>
          <w:marTop w:val="150"/>
          <w:marBottom w:val="0"/>
          <w:divBdr>
            <w:top w:val="none" w:sz="0" w:space="0" w:color="auto"/>
            <w:left w:val="none" w:sz="0" w:space="0" w:color="auto"/>
            <w:bottom w:val="none" w:sz="0" w:space="0" w:color="auto"/>
            <w:right w:val="none" w:sz="0" w:space="0" w:color="auto"/>
          </w:divBdr>
        </w:div>
        <w:div w:id="1577782711">
          <w:marLeft w:val="2250"/>
          <w:marRight w:val="0"/>
          <w:marTop w:val="300"/>
          <w:marBottom w:val="150"/>
          <w:divBdr>
            <w:top w:val="none" w:sz="0" w:space="0" w:color="auto"/>
            <w:left w:val="none" w:sz="0" w:space="0" w:color="auto"/>
            <w:bottom w:val="none" w:sz="0" w:space="0" w:color="auto"/>
            <w:right w:val="none" w:sz="0" w:space="0" w:color="auto"/>
          </w:divBdr>
        </w:div>
        <w:div w:id="684328769">
          <w:marLeft w:val="0"/>
          <w:marRight w:val="150"/>
          <w:marTop w:val="150"/>
          <w:marBottom w:val="0"/>
          <w:divBdr>
            <w:top w:val="none" w:sz="0" w:space="0" w:color="auto"/>
            <w:left w:val="none" w:sz="0" w:space="0" w:color="auto"/>
            <w:bottom w:val="none" w:sz="0" w:space="0" w:color="auto"/>
            <w:right w:val="none" w:sz="0" w:space="0" w:color="auto"/>
          </w:divBdr>
        </w:div>
        <w:div w:id="1777599258">
          <w:marLeft w:val="6300"/>
          <w:marRight w:val="0"/>
          <w:marTop w:val="300"/>
          <w:marBottom w:val="300"/>
          <w:divBdr>
            <w:top w:val="none" w:sz="0" w:space="0" w:color="auto"/>
            <w:left w:val="none" w:sz="0" w:space="0" w:color="auto"/>
            <w:bottom w:val="none" w:sz="0" w:space="0" w:color="auto"/>
            <w:right w:val="none" w:sz="0" w:space="0" w:color="auto"/>
          </w:divBdr>
        </w:div>
        <w:div w:id="87190971">
          <w:marLeft w:val="0"/>
          <w:marRight w:val="150"/>
          <w:marTop w:val="150"/>
          <w:marBottom w:val="0"/>
          <w:divBdr>
            <w:top w:val="none" w:sz="0" w:space="0" w:color="auto"/>
            <w:left w:val="none" w:sz="0" w:space="0" w:color="auto"/>
            <w:bottom w:val="none" w:sz="0" w:space="0" w:color="auto"/>
            <w:right w:val="none" w:sz="0" w:space="0" w:color="auto"/>
          </w:divBdr>
        </w:div>
        <w:div w:id="1289893134">
          <w:marLeft w:val="0"/>
          <w:marRight w:val="150"/>
          <w:marTop w:val="150"/>
          <w:marBottom w:val="0"/>
          <w:divBdr>
            <w:top w:val="none" w:sz="0" w:space="0" w:color="auto"/>
            <w:left w:val="none" w:sz="0" w:space="0" w:color="auto"/>
            <w:bottom w:val="none" w:sz="0" w:space="0" w:color="auto"/>
            <w:right w:val="none" w:sz="0" w:space="0" w:color="auto"/>
          </w:divBdr>
        </w:div>
        <w:div w:id="1693803737">
          <w:marLeft w:val="0"/>
          <w:marRight w:val="150"/>
          <w:marTop w:val="150"/>
          <w:marBottom w:val="0"/>
          <w:divBdr>
            <w:top w:val="none" w:sz="0" w:space="0" w:color="auto"/>
            <w:left w:val="none" w:sz="0" w:space="0" w:color="auto"/>
            <w:bottom w:val="none" w:sz="0" w:space="0" w:color="auto"/>
            <w:right w:val="none" w:sz="0" w:space="0" w:color="auto"/>
          </w:divBdr>
        </w:div>
        <w:div w:id="1934704521">
          <w:marLeft w:val="0"/>
          <w:marRight w:val="150"/>
          <w:marTop w:val="150"/>
          <w:marBottom w:val="0"/>
          <w:divBdr>
            <w:top w:val="none" w:sz="0" w:space="0" w:color="auto"/>
            <w:left w:val="none" w:sz="0" w:space="0" w:color="auto"/>
            <w:bottom w:val="none" w:sz="0" w:space="0" w:color="auto"/>
            <w:right w:val="none" w:sz="0" w:space="0" w:color="auto"/>
          </w:divBdr>
        </w:div>
        <w:div w:id="190999542">
          <w:marLeft w:val="0"/>
          <w:marRight w:val="150"/>
          <w:marTop w:val="150"/>
          <w:marBottom w:val="0"/>
          <w:divBdr>
            <w:top w:val="none" w:sz="0" w:space="0" w:color="auto"/>
            <w:left w:val="none" w:sz="0" w:space="0" w:color="auto"/>
            <w:bottom w:val="none" w:sz="0" w:space="0" w:color="auto"/>
            <w:right w:val="none" w:sz="0" w:space="0" w:color="auto"/>
          </w:divBdr>
        </w:div>
        <w:div w:id="1950501449">
          <w:marLeft w:val="0"/>
          <w:marRight w:val="150"/>
          <w:marTop w:val="150"/>
          <w:marBottom w:val="0"/>
          <w:divBdr>
            <w:top w:val="none" w:sz="0" w:space="0" w:color="auto"/>
            <w:left w:val="none" w:sz="0" w:space="0" w:color="auto"/>
            <w:bottom w:val="none" w:sz="0" w:space="0" w:color="auto"/>
            <w:right w:val="none" w:sz="0" w:space="0" w:color="auto"/>
          </w:divBdr>
        </w:div>
        <w:div w:id="1885554366">
          <w:marLeft w:val="0"/>
          <w:marRight w:val="150"/>
          <w:marTop w:val="150"/>
          <w:marBottom w:val="0"/>
          <w:divBdr>
            <w:top w:val="none" w:sz="0" w:space="0" w:color="auto"/>
            <w:left w:val="none" w:sz="0" w:space="0" w:color="auto"/>
            <w:bottom w:val="none" w:sz="0" w:space="0" w:color="auto"/>
            <w:right w:val="none" w:sz="0" w:space="0" w:color="auto"/>
          </w:divBdr>
        </w:div>
        <w:div w:id="2003924761">
          <w:marLeft w:val="0"/>
          <w:marRight w:val="150"/>
          <w:marTop w:val="150"/>
          <w:marBottom w:val="0"/>
          <w:divBdr>
            <w:top w:val="none" w:sz="0" w:space="0" w:color="auto"/>
            <w:left w:val="none" w:sz="0" w:space="0" w:color="auto"/>
            <w:bottom w:val="none" w:sz="0" w:space="0" w:color="auto"/>
            <w:right w:val="none" w:sz="0" w:space="0" w:color="auto"/>
          </w:divBdr>
        </w:div>
      </w:divsChild>
    </w:div>
    <w:div w:id="1859156595">
      <w:bodyDiv w:val="1"/>
      <w:marLeft w:val="0"/>
      <w:marRight w:val="0"/>
      <w:marTop w:val="0"/>
      <w:marBottom w:val="0"/>
      <w:divBdr>
        <w:top w:val="none" w:sz="0" w:space="0" w:color="auto"/>
        <w:left w:val="none" w:sz="0" w:space="0" w:color="auto"/>
        <w:bottom w:val="none" w:sz="0" w:space="0" w:color="auto"/>
        <w:right w:val="none" w:sz="0" w:space="0" w:color="auto"/>
      </w:divBdr>
      <w:divsChild>
        <w:div w:id="155608588">
          <w:marLeft w:val="0"/>
          <w:marRight w:val="150"/>
          <w:marTop w:val="150"/>
          <w:marBottom w:val="0"/>
          <w:divBdr>
            <w:top w:val="none" w:sz="0" w:space="0" w:color="auto"/>
            <w:left w:val="none" w:sz="0" w:space="0" w:color="auto"/>
            <w:bottom w:val="none" w:sz="0" w:space="0" w:color="auto"/>
            <w:right w:val="none" w:sz="0" w:space="0" w:color="auto"/>
          </w:divBdr>
        </w:div>
        <w:div w:id="1962415426">
          <w:marLeft w:val="0"/>
          <w:marRight w:val="150"/>
          <w:marTop w:val="150"/>
          <w:marBottom w:val="0"/>
          <w:divBdr>
            <w:top w:val="none" w:sz="0" w:space="0" w:color="auto"/>
            <w:left w:val="none" w:sz="0" w:space="0" w:color="auto"/>
            <w:bottom w:val="none" w:sz="0" w:space="0" w:color="auto"/>
            <w:right w:val="none" w:sz="0" w:space="0" w:color="auto"/>
          </w:divBdr>
        </w:div>
        <w:div w:id="101145682">
          <w:marLeft w:val="6300"/>
          <w:marRight w:val="0"/>
          <w:marTop w:val="300"/>
          <w:marBottom w:val="300"/>
          <w:divBdr>
            <w:top w:val="none" w:sz="0" w:space="0" w:color="auto"/>
            <w:left w:val="none" w:sz="0" w:space="0" w:color="auto"/>
            <w:bottom w:val="none" w:sz="0" w:space="0" w:color="auto"/>
            <w:right w:val="none" w:sz="0" w:space="0" w:color="auto"/>
          </w:divBdr>
        </w:div>
        <w:div w:id="1425111932">
          <w:marLeft w:val="0"/>
          <w:marRight w:val="150"/>
          <w:marTop w:val="150"/>
          <w:marBottom w:val="0"/>
          <w:divBdr>
            <w:top w:val="none" w:sz="0" w:space="0" w:color="auto"/>
            <w:left w:val="none" w:sz="0" w:space="0" w:color="auto"/>
            <w:bottom w:val="none" w:sz="0" w:space="0" w:color="auto"/>
            <w:right w:val="none" w:sz="0" w:space="0" w:color="auto"/>
          </w:divBdr>
        </w:div>
        <w:div w:id="2137793416">
          <w:marLeft w:val="6300"/>
          <w:marRight w:val="0"/>
          <w:marTop w:val="300"/>
          <w:marBottom w:val="300"/>
          <w:divBdr>
            <w:top w:val="none" w:sz="0" w:space="0" w:color="auto"/>
            <w:left w:val="none" w:sz="0" w:space="0" w:color="auto"/>
            <w:bottom w:val="none" w:sz="0" w:space="0" w:color="auto"/>
            <w:right w:val="none" w:sz="0" w:space="0" w:color="auto"/>
          </w:divBdr>
        </w:div>
        <w:div w:id="954213912">
          <w:marLeft w:val="6300"/>
          <w:marRight w:val="0"/>
          <w:marTop w:val="300"/>
          <w:marBottom w:val="300"/>
          <w:divBdr>
            <w:top w:val="none" w:sz="0" w:space="0" w:color="auto"/>
            <w:left w:val="none" w:sz="0" w:space="0" w:color="auto"/>
            <w:bottom w:val="none" w:sz="0" w:space="0" w:color="auto"/>
            <w:right w:val="none" w:sz="0" w:space="0" w:color="auto"/>
          </w:divBdr>
        </w:div>
      </w:divsChild>
    </w:div>
    <w:div w:id="19793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755C8-9013-46BE-BF58-F1D59B17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1515</Words>
  <Characters>8337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Nicolas Rotela</dc:creator>
  <cp:keywords/>
  <dc:description/>
  <cp:lastModifiedBy>NICO</cp:lastModifiedBy>
  <cp:revision>13</cp:revision>
  <dcterms:created xsi:type="dcterms:W3CDTF">2020-09-05T19:51:00Z</dcterms:created>
  <dcterms:modified xsi:type="dcterms:W3CDTF">2020-09-12T21:29:00Z</dcterms:modified>
</cp:coreProperties>
</file>