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1FC" w:rsidRPr="00EC2E4F" w:rsidRDefault="00EC2E4F" w:rsidP="00EC2E4F">
      <w:pPr>
        <w:jc w:val="center"/>
        <w:rPr>
          <w:b/>
          <w:u w:val="single"/>
        </w:rPr>
      </w:pPr>
      <w:r w:rsidRPr="00EC2E4F">
        <w:rPr>
          <w:b/>
          <w:u w:val="single"/>
        </w:rPr>
        <w:t>UNIDAD 1</w:t>
      </w:r>
    </w:p>
    <w:p w:rsidR="00B90D4C" w:rsidRPr="009D11FC" w:rsidRDefault="00B90D4C" w:rsidP="00EC2E4F">
      <w:pPr>
        <w:jc w:val="center"/>
        <w:rPr>
          <w:b/>
          <w:sz w:val="24"/>
          <w:szCs w:val="24"/>
          <w:u w:val="single"/>
        </w:rPr>
      </w:pPr>
      <w:r w:rsidRPr="009D11FC">
        <w:rPr>
          <w:b/>
          <w:sz w:val="24"/>
          <w:szCs w:val="24"/>
          <w:u w:val="single"/>
        </w:rPr>
        <w:t>Concepto de conocimiento</w:t>
      </w:r>
    </w:p>
    <w:p w:rsidR="00B90D4C" w:rsidRPr="009D11FC" w:rsidRDefault="00B90D4C" w:rsidP="00EC2E4F">
      <w:pPr>
        <w:pStyle w:val="Prrafodelista"/>
        <w:ind w:left="390"/>
        <w:jc w:val="both"/>
        <w:rPr>
          <w:sz w:val="24"/>
          <w:szCs w:val="24"/>
        </w:rPr>
      </w:pPr>
      <w:r w:rsidRPr="009D11FC">
        <w:rPr>
          <w:sz w:val="24"/>
          <w:szCs w:val="24"/>
        </w:rPr>
        <w:t>El conocimiento puede ser entendido en dos direcciones:</w:t>
      </w:r>
    </w:p>
    <w:p w:rsidR="00B90D4C" w:rsidRPr="009D11FC" w:rsidRDefault="00B90D4C" w:rsidP="00EC2E4F">
      <w:pPr>
        <w:jc w:val="both"/>
        <w:rPr>
          <w:sz w:val="24"/>
          <w:szCs w:val="24"/>
        </w:rPr>
      </w:pPr>
      <w:r w:rsidRPr="009D11FC">
        <w:rPr>
          <w:sz w:val="24"/>
          <w:szCs w:val="24"/>
        </w:rPr>
        <w:t xml:space="preserve"> a) Como un proceso que se manifiesta en el acto de conocer, es decir, la percepción de una realidad.</w:t>
      </w:r>
    </w:p>
    <w:p w:rsidR="009D11FC" w:rsidRPr="009D11FC" w:rsidRDefault="00B90D4C" w:rsidP="00EC2E4F">
      <w:pPr>
        <w:jc w:val="both"/>
        <w:rPr>
          <w:sz w:val="24"/>
          <w:szCs w:val="24"/>
        </w:rPr>
      </w:pPr>
      <w:r w:rsidRPr="009D11FC">
        <w:rPr>
          <w:sz w:val="24"/>
          <w:szCs w:val="24"/>
        </w:rPr>
        <w:t xml:space="preserve">b) Como un producto o resultado de dicho proceso, que se traduce en conceptos, imágenes y representaciones acerca de una realidad. Visto como un proceso, el conocimiento implica una relación entre dos elementos esenciales: sujeto y objeto. Entendido el </w:t>
      </w:r>
      <w:r w:rsidRPr="009D11FC">
        <w:rPr>
          <w:b/>
          <w:sz w:val="24"/>
          <w:szCs w:val="24"/>
        </w:rPr>
        <w:t>sujeto</w:t>
      </w:r>
      <w:r w:rsidRPr="009D11FC">
        <w:rPr>
          <w:sz w:val="24"/>
          <w:szCs w:val="24"/>
        </w:rPr>
        <w:t xml:space="preserve"> como la persona que busca, obtiene o posee el conocimiento; y el </w:t>
      </w:r>
      <w:r w:rsidRPr="009D11FC">
        <w:rPr>
          <w:b/>
          <w:sz w:val="24"/>
          <w:szCs w:val="24"/>
        </w:rPr>
        <w:t>objeto</w:t>
      </w:r>
      <w:r w:rsidRPr="009D11FC">
        <w:rPr>
          <w:sz w:val="24"/>
          <w:szCs w:val="24"/>
        </w:rPr>
        <w:t xml:space="preserve"> como el hecho, fenómeno, tema o materia que el sujeto estudia. En este sentido: Se define el conocimiento como un proceso en el cual se relacionan el sujeto que conoce, que percibe mediante sus sentidos, y el </w:t>
      </w:r>
      <w:r w:rsidR="009D11FC" w:rsidRPr="009D11FC">
        <w:rPr>
          <w:sz w:val="24"/>
          <w:szCs w:val="24"/>
        </w:rPr>
        <w:t xml:space="preserve">objeto conocido o percibido. </w:t>
      </w:r>
      <w:r w:rsidRPr="009D11FC">
        <w:rPr>
          <w:sz w:val="24"/>
          <w:szCs w:val="24"/>
        </w:rPr>
        <w:t xml:space="preserve">Cuando el sujeto capta un objeto y se apropia de algunas de sus características, se puede afirmar que dicho sujeto conoce, en alguna medida, el objeto que ha percibido. </w:t>
      </w:r>
    </w:p>
    <w:p w:rsidR="009D11FC" w:rsidRPr="009D11FC" w:rsidRDefault="009D11FC" w:rsidP="00EC2E4F">
      <w:pPr>
        <w:jc w:val="both"/>
        <w:rPr>
          <w:sz w:val="24"/>
          <w:szCs w:val="24"/>
        </w:rPr>
      </w:pPr>
      <w:r w:rsidRPr="009D11FC">
        <w:rPr>
          <w:b/>
          <w:sz w:val="24"/>
          <w:szCs w:val="24"/>
          <w:u w:val="single"/>
        </w:rPr>
        <w:t xml:space="preserve"> </w:t>
      </w:r>
      <w:r w:rsidR="00B90D4C" w:rsidRPr="009D11FC">
        <w:rPr>
          <w:b/>
          <w:sz w:val="24"/>
          <w:szCs w:val="24"/>
          <w:u w:val="single"/>
        </w:rPr>
        <w:t>Tipos de conocimiento</w:t>
      </w:r>
      <w:r w:rsidRPr="009D11FC">
        <w:rPr>
          <w:b/>
          <w:sz w:val="24"/>
          <w:szCs w:val="24"/>
          <w:u w:val="single"/>
        </w:rPr>
        <w:t>s</w:t>
      </w:r>
      <w:r w:rsidR="00B90D4C" w:rsidRPr="009D11FC">
        <w:rPr>
          <w:sz w:val="24"/>
          <w:szCs w:val="24"/>
        </w:rPr>
        <w:t>: el conocimiento vulgar o común y el conocimiento científico.</w:t>
      </w:r>
    </w:p>
    <w:p w:rsidR="009D11FC" w:rsidRPr="009D11FC" w:rsidRDefault="009D11FC" w:rsidP="00EC2E4F">
      <w:pPr>
        <w:pStyle w:val="Prrafodelista"/>
        <w:numPr>
          <w:ilvl w:val="0"/>
          <w:numId w:val="3"/>
        </w:numPr>
        <w:jc w:val="both"/>
        <w:rPr>
          <w:b/>
          <w:sz w:val="24"/>
          <w:szCs w:val="24"/>
        </w:rPr>
      </w:pPr>
      <w:r w:rsidRPr="009D11FC">
        <w:rPr>
          <w:b/>
          <w:sz w:val="24"/>
          <w:szCs w:val="24"/>
        </w:rPr>
        <w:t>Conocimiento vulgar:</w:t>
      </w:r>
    </w:p>
    <w:p w:rsidR="009D11FC" w:rsidRDefault="00B90D4C" w:rsidP="00EC2E4F">
      <w:pPr>
        <w:pStyle w:val="Prrafodelista"/>
        <w:ind w:left="390"/>
        <w:jc w:val="both"/>
        <w:rPr>
          <w:sz w:val="24"/>
          <w:szCs w:val="24"/>
        </w:rPr>
      </w:pPr>
      <w:r w:rsidRPr="009D11FC">
        <w:rPr>
          <w:sz w:val="24"/>
          <w:szCs w:val="24"/>
        </w:rPr>
        <w:t>El conocimiento vulgar o común es un tipo de saber cotidiano que surge de la opinión o de la experiencia particular de los individuos. En la mayoría de los casos se adquiere de forma casual y no intencional. En consecuencia, es un conocimiento no verificado, que se transmite de generación en generación permaneciendo en forma de falsa creencia. No obstante, en algunas oportunidades, el conocimiento vulgar puede servir de base para la construcción del conocimiento científico, debido a que una creencia puede ser investigada y po</w:t>
      </w:r>
      <w:r w:rsidR="009D11FC">
        <w:rPr>
          <w:sz w:val="24"/>
          <w:szCs w:val="24"/>
        </w:rPr>
        <w:t xml:space="preserve">steriormente comprobada. </w:t>
      </w:r>
    </w:p>
    <w:p w:rsidR="009D11FC" w:rsidRDefault="009D11FC" w:rsidP="00EC2E4F">
      <w:pPr>
        <w:pStyle w:val="Prrafodelista"/>
        <w:ind w:left="390"/>
        <w:jc w:val="both"/>
        <w:rPr>
          <w:sz w:val="24"/>
          <w:szCs w:val="24"/>
        </w:rPr>
      </w:pPr>
    </w:p>
    <w:p w:rsidR="009D11FC" w:rsidRDefault="00B90D4C" w:rsidP="00EC2E4F">
      <w:pPr>
        <w:pStyle w:val="Prrafodelista"/>
        <w:numPr>
          <w:ilvl w:val="0"/>
          <w:numId w:val="3"/>
        </w:numPr>
        <w:jc w:val="both"/>
        <w:rPr>
          <w:sz w:val="24"/>
          <w:szCs w:val="24"/>
        </w:rPr>
      </w:pPr>
      <w:r w:rsidRPr="009D11FC">
        <w:rPr>
          <w:b/>
          <w:sz w:val="24"/>
          <w:szCs w:val="24"/>
        </w:rPr>
        <w:t>Conocimiento científico</w:t>
      </w:r>
      <w:r w:rsidR="009D11FC" w:rsidRPr="009D11FC">
        <w:rPr>
          <w:b/>
          <w:sz w:val="24"/>
          <w:szCs w:val="24"/>
        </w:rPr>
        <w:t>:</w:t>
      </w:r>
    </w:p>
    <w:p w:rsidR="00320616" w:rsidRDefault="00B90D4C" w:rsidP="00EC2E4F">
      <w:pPr>
        <w:pStyle w:val="Prrafodelista"/>
        <w:ind w:left="390"/>
        <w:jc w:val="both"/>
        <w:rPr>
          <w:sz w:val="24"/>
          <w:szCs w:val="24"/>
        </w:rPr>
      </w:pPr>
      <w:r w:rsidRPr="009D11FC">
        <w:rPr>
          <w:sz w:val="24"/>
          <w:szCs w:val="24"/>
        </w:rPr>
        <w:t xml:space="preserve"> El conocimiento científico es un saber producto de una investigación en la que se ha empleado el método científico. Tal condición le confiere características que lo hacen verificable, objetivo, metódico, sistemático y predictivo (ver cuadro p. 16). Pero, además de los atributos mencionados, este tipo de conocimiento posee una cualidad muy importante que es la falibilidad o posibilidad de incurrir en fallas, errores o equivocaciones. Cuando se reconoce esta posibilidad, se acepta también la imposibilidad de obtener conclusiones absolutas y definitivas. Por lo tanto, el conocimiento científico es un saber provisional, objeto de revisión permanente (Sabino, 2002)</w:t>
      </w:r>
    </w:p>
    <w:p w:rsidR="00DC43C0" w:rsidRPr="00134DBC" w:rsidRDefault="00DC43C0" w:rsidP="00EC2E4F">
      <w:pPr>
        <w:jc w:val="both"/>
        <w:rPr>
          <w:sz w:val="24"/>
          <w:szCs w:val="24"/>
        </w:rPr>
      </w:pPr>
    </w:p>
    <w:tbl>
      <w:tblPr>
        <w:tblStyle w:val="Tablaconcuadrcula"/>
        <w:tblW w:w="0" w:type="auto"/>
        <w:tblInd w:w="390" w:type="dxa"/>
        <w:tblLook w:val="04A0" w:firstRow="1" w:lastRow="0" w:firstColumn="1" w:lastColumn="0" w:noHBand="0" w:noVBand="1"/>
      </w:tblPr>
      <w:tblGrid>
        <w:gridCol w:w="4084"/>
        <w:gridCol w:w="4020"/>
      </w:tblGrid>
      <w:tr w:rsidR="00134DBC" w:rsidTr="00134DBC">
        <w:tc>
          <w:tcPr>
            <w:tcW w:w="4247" w:type="dxa"/>
          </w:tcPr>
          <w:p w:rsidR="00134DBC" w:rsidRPr="00134DBC" w:rsidRDefault="005779FF" w:rsidP="00EC2E4F">
            <w:pPr>
              <w:pStyle w:val="Prrafodelista"/>
              <w:jc w:val="both"/>
              <w:rPr>
                <w:sz w:val="24"/>
                <w:szCs w:val="24"/>
              </w:rPr>
            </w:pPr>
            <w:r>
              <w:rPr>
                <w:sz w:val="24"/>
                <w:szCs w:val="24"/>
              </w:rPr>
              <w:t>CONOCIMIENTO CIENTÍFICO</w:t>
            </w:r>
            <w:bookmarkStart w:id="0" w:name="_GoBack"/>
            <w:bookmarkEnd w:id="0"/>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CONOCIMIENTO VULGAR</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VERIFICABLE</w:t>
            </w:r>
          </w:p>
          <w:p w:rsidR="00134DBC" w:rsidRPr="00134DBC" w:rsidRDefault="00134DBC" w:rsidP="00EC2E4F">
            <w:pPr>
              <w:pStyle w:val="Prrafodelista"/>
              <w:ind w:left="0"/>
              <w:jc w:val="both"/>
              <w:rPr>
                <w:sz w:val="24"/>
                <w:szCs w:val="24"/>
              </w:rPr>
            </w:pPr>
            <w:r w:rsidRPr="00134DBC">
              <w:rPr>
                <w:sz w:val="24"/>
                <w:szCs w:val="24"/>
              </w:rPr>
              <w:t xml:space="preserve"> Puede ser comprobado por </w:t>
            </w:r>
          </w:p>
          <w:p w:rsidR="00134DBC" w:rsidRPr="00134DBC" w:rsidRDefault="00134DBC" w:rsidP="00EC2E4F">
            <w:pPr>
              <w:pStyle w:val="Prrafodelista"/>
              <w:ind w:left="0"/>
              <w:jc w:val="both"/>
              <w:rPr>
                <w:sz w:val="24"/>
                <w:szCs w:val="24"/>
              </w:rPr>
            </w:pPr>
            <w:r w:rsidRPr="00134DBC">
              <w:rPr>
                <w:sz w:val="24"/>
                <w:szCs w:val="24"/>
              </w:rPr>
              <w:t>otros.</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lastRenderedPageBreak/>
              <w:t>NO VERIFICABLE</w:t>
            </w:r>
          </w:p>
          <w:p w:rsidR="00134DBC" w:rsidRPr="00134DBC" w:rsidRDefault="00134DBC" w:rsidP="00EC2E4F">
            <w:pPr>
              <w:pStyle w:val="Prrafodelista"/>
              <w:ind w:left="0"/>
              <w:jc w:val="both"/>
              <w:rPr>
                <w:sz w:val="24"/>
                <w:szCs w:val="24"/>
              </w:rPr>
            </w:pPr>
            <w:r w:rsidRPr="00134DBC">
              <w:rPr>
                <w:sz w:val="24"/>
                <w:szCs w:val="24"/>
              </w:rPr>
              <w:t xml:space="preserve"> No soporta comprobación.</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lastRenderedPageBreak/>
              <w:t>OBJETIVO</w:t>
            </w:r>
          </w:p>
          <w:p w:rsidR="00134DBC" w:rsidRPr="00134DBC" w:rsidRDefault="00134DBC" w:rsidP="00EC2E4F">
            <w:pPr>
              <w:pStyle w:val="Prrafodelista"/>
              <w:ind w:left="0"/>
              <w:jc w:val="both"/>
              <w:rPr>
                <w:sz w:val="24"/>
                <w:szCs w:val="24"/>
              </w:rPr>
            </w:pPr>
            <w:r w:rsidRPr="00134DBC">
              <w:rPr>
                <w:sz w:val="24"/>
                <w:szCs w:val="24"/>
              </w:rPr>
              <w:t xml:space="preserve"> Describe la realidad tal como </w:t>
            </w:r>
          </w:p>
          <w:p w:rsidR="00134DBC" w:rsidRPr="00134DBC" w:rsidRDefault="00134DBC" w:rsidP="00EC2E4F">
            <w:pPr>
              <w:pStyle w:val="Prrafodelista"/>
              <w:ind w:left="0"/>
              <w:jc w:val="both"/>
              <w:rPr>
                <w:sz w:val="24"/>
                <w:szCs w:val="24"/>
              </w:rPr>
            </w:pPr>
            <w:r w:rsidRPr="00134DBC">
              <w:rPr>
                <w:sz w:val="24"/>
                <w:szCs w:val="24"/>
              </w:rPr>
              <w:t xml:space="preserve">es, descartando deseos y </w:t>
            </w:r>
          </w:p>
          <w:p w:rsidR="00134DBC" w:rsidRPr="00134DBC" w:rsidRDefault="00134DBC" w:rsidP="00EC2E4F">
            <w:pPr>
              <w:pStyle w:val="Prrafodelista"/>
              <w:ind w:left="0"/>
              <w:jc w:val="both"/>
              <w:rPr>
                <w:sz w:val="24"/>
                <w:szCs w:val="24"/>
              </w:rPr>
            </w:pPr>
            <w:r w:rsidRPr="00134DBC">
              <w:rPr>
                <w:sz w:val="24"/>
                <w:szCs w:val="24"/>
              </w:rPr>
              <w:t xml:space="preserve">emociones. </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SUBJETIVO</w:t>
            </w:r>
          </w:p>
          <w:p w:rsidR="00134DBC" w:rsidRPr="00134DBC" w:rsidRDefault="00134DBC" w:rsidP="00EC2E4F">
            <w:pPr>
              <w:pStyle w:val="Prrafodelista"/>
              <w:ind w:left="0"/>
              <w:jc w:val="both"/>
              <w:rPr>
                <w:sz w:val="24"/>
                <w:szCs w:val="24"/>
              </w:rPr>
            </w:pPr>
            <w:r w:rsidRPr="00134DBC">
              <w:rPr>
                <w:sz w:val="24"/>
                <w:szCs w:val="24"/>
              </w:rPr>
              <w:t xml:space="preserve"> Parte de creencias e impresiones </w:t>
            </w:r>
          </w:p>
          <w:p w:rsidR="00134DBC" w:rsidRPr="00134DBC" w:rsidRDefault="00134DBC" w:rsidP="00EC2E4F">
            <w:pPr>
              <w:pStyle w:val="Prrafodelista"/>
              <w:ind w:left="0"/>
              <w:jc w:val="both"/>
              <w:rPr>
                <w:sz w:val="24"/>
                <w:szCs w:val="24"/>
              </w:rPr>
            </w:pPr>
            <w:r w:rsidRPr="00134DBC">
              <w:rPr>
                <w:sz w:val="24"/>
                <w:szCs w:val="24"/>
              </w:rPr>
              <w:t>propias de un sujeto.</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METÓDICO</w:t>
            </w:r>
          </w:p>
          <w:p w:rsidR="00134DBC" w:rsidRPr="00134DBC" w:rsidRDefault="00134DBC" w:rsidP="00EC2E4F">
            <w:pPr>
              <w:pStyle w:val="Prrafodelista"/>
              <w:ind w:left="0"/>
              <w:jc w:val="both"/>
              <w:rPr>
                <w:sz w:val="24"/>
                <w:szCs w:val="24"/>
              </w:rPr>
            </w:pPr>
            <w:r w:rsidRPr="00134DBC">
              <w:rPr>
                <w:sz w:val="24"/>
                <w:szCs w:val="24"/>
              </w:rPr>
              <w:t xml:space="preserve"> Debido a que es producto de la aplicación deliberada </w:t>
            </w:r>
          </w:p>
          <w:p w:rsidR="00134DBC" w:rsidRPr="00134DBC" w:rsidRDefault="00134DBC" w:rsidP="00EC2E4F">
            <w:pPr>
              <w:pStyle w:val="Prrafodelista"/>
              <w:ind w:left="0"/>
              <w:jc w:val="both"/>
              <w:rPr>
                <w:sz w:val="24"/>
                <w:szCs w:val="24"/>
              </w:rPr>
            </w:pPr>
            <w:proofErr w:type="spellStart"/>
            <w:r w:rsidRPr="00134DBC">
              <w:rPr>
                <w:sz w:val="24"/>
                <w:szCs w:val="24"/>
              </w:rPr>
              <w:t>e</w:t>
            </w:r>
            <w:proofErr w:type="spellEnd"/>
            <w:r w:rsidRPr="00134DBC">
              <w:rPr>
                <w:sz w:val="24"/>
                <w:szCs w:val="24"/>
              </w:rPr>
              <w:t xml:space="preserve"> intencional de una serie </w:t>
            </w:r>
          </w:p>
          <w:p w:rsidR="00134DBC" w:rsidRPr="00134DBC" w:rsidRDefault="00134DBC" w:rsidP="00EC2E4F">
            <w:pPr>
              <w:pStyle w:val="Prrafodelista"/>
              <w:ind w:left="0"/>
              <w:jc w:val="both"/>
              <w:rPr>
                <w:sz w:val="24"/>
                <w:szCs w:val="24"/>
              </w:rPr>
            </w:pPr>
            <w:r w:rsidRPr="00134DBC">
              <w:rPr>
                <w:sz w:val="24"/>
                <w:szCs w:val="24"/>
              </w:rPr>
              <w:t xml:space="preserve">de pasos y procedimientos </w:t>
            </w:r>
          </w:p>
          <w:p w:rsidR="00134DBC" w:rsidRPr="00134DBC" w:rsidRDefault="00134DBC" w:rsidP="00EC2E4F">
            <w:pPr>
              <w:pStyle w:val="Prrafodelista"/>
              <w:ind w:left="0"/>
              <w:jc w:val="both"/>
              <w:rPr>
                <w:sz w:val="24"/>
                <w:szCs w:val="24"/>
              </w:rPr>
            </w:pPr>
            <w:r w:rsidRPr="00134DBC">
              <w:rPr>
                <w:sz w:val="24"/>
                <w:szCs w:val="24"/>
              </w:rPr>
              <w:t xml:space="preserve">técnicos. </w:t>
            </w:r>
          </w:p>
          <w:p w:rsidR="00134DBC" w:rsidRPr="00134DBC" w:rsidRDefault="00134DBC" w:rsidP="00EC2E4F">
            <w:pPr>
              <w:pStyle w:val="Prrafodelista"/>
              <w:ind w:left="0"/>
              <w:jc w:val="both"/>
              <w:rPr>
                <w:sz w:val="24"/>
                <w:szCs w:val="24"/>
              </w:rPr>
            </w:pP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ESPONTÁNEO</w:t>
            </w:r>
          </w:p>
          <w:p w:rsidR="00134DBC" w:rsidRPr="00134DBC" w:rsidRDefault="00134DBC" w:rsidP="00EC2E4F">
            <w:pPr>
              <w:pStyle w:val="Prrafodelista"/>
              <w:ind w:left="0"/>
              <w:jc w:val="both"/>
              <w:rPr>
                <w:sz w:val="24"/>
                <w:szCs w:val="24"/>
              </w:rPr>
            </w:pPr>
            <w:r w:rsidRPr="00134DBC">
              <w:rPr>
                <w:sz w:val="24"/>
                <w:szCs w:val="24"/>
              </w:rPr>
              <w:t xml:space="preserve"> Porque se adquiere de forma </w:t>
            </w:r>
          </w:p>
          <w:p w:rsidR="00134DBC" w:rsidRPr="00134DBC" w:rsidRDefault="00134DBC" w:rsidP="00EC2E4F">
            <w:pPr>
              <w:pStyle w:val="Prrafodelista"/>
              <w:ind w:left="0"/>
              <w:jc w:val="both"/>
              <w:rPr>
                <w:sz w:val="24"/>
                <w:szCs w:val="24"/>
              </w:rPr>
            </w:pPr>
            <w:r w:rsidRPr="00134DBC">
              <w:rPr>
                <w:sz w:val="24"/>
                <w:szCs w:val="24"/>
              </w:rPr>
              <w:t>casual o accidental.</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SISTEMÁTICO</w:t>
            </w:r>
          </w:p>
          <w:p w:rsidR="00134DBC" w:rsidRPr="00134DBC" w:rsidRDefault="00134DBC" w:rsidP="00EC2E4F">
            <w:pPr>
              <w:pStyle w:val="Prrafodelista"/>
              <w:ind w:left="0"/>
              <w:jc w:val="both"/>
              <w:rPr>
                <w:sz w:val="24"/>
                <w:szCs w:val="24"/>
              </w:rPr>
            </w:pPr>
            <w:r w:rsidRPr="00134DBC">
              <w:rPr>
                <w:sz w:val="24"/>
                <w:szCs w:val="24"/>
              </w:rPr>
              <w:t xml:space="preserve"> Porque los conocimientos se </w:t>
            </w:r>
          </w:p>
          <w:p w:rsidR="00134DBC" w:rsidRPr="00134DBC" w:rsidRDefault="00134DBC" w:rsidP="00EC2E4F">
            <w:pPr>
              <w:pStyle w:val="Prrafodelista"/>
              <w:ind w:left="0"/>
              <w:jc w:val="both"/>
              <w:rPr>
                <w:sz w:val="24"/>
                <w:szCs w:val="24"/>
              </w:rPr>
            </w:pPr>
            <w:r w:rsidRPr="00134DBC">
              <w:rPr>
                <w:sz w:val="24"/>
                <w:szCs w:val="24"/>
              </w:rPr>
              <w:t>relacionan y se complementan.</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ASISTEMÁTICO</w:t>
            </w:r>
          </w:p>
          <w:p w:rsidR="00134DBC" w:rsidRPr="00134DBC" w:rsidRDefault="00134DBC" w:rsidP="00EC2E4F">
            <w:pPr>
              <w:pStyle w:val="Prrafodelista"/>
              <w:ind w:left="0"/>
              <w:jc w:val="both"/>
              <w:rPr>
                <w:sz w:val="24"/>
                <w:szCs w:val="24"/>
              </w:rPr>
            </w:pPr>
            <w:r w:rsidRPr="00134DBC">
              <w:rPr>
                <w:sz w:val="24"/>
                <w:szCs w:val="24"/>
              </w:rPr>
              <w:t xml:space="preserve"> Debido a que consiste en ideas </w:t>
            </w:r>
          </w:p>
          <w:p w:rsidR="00134DBC" w:rsidRPr="00134DBC" w:rsidRDefault="00134DBC" w:rsidP="00EC2E4F">
            <w:pPr>
              <w:pStyle w:val="Prrafodelista"/>
              <w:ind w:left="0"/>
              <w:jc w:val="both"/>
              <w:rPr>
                <w:sz w:val="24"/>
                <w:szCs w:val="24"/>
              </w:rPr>
            </w:pPr>
            <w:r w:rsidRPr="00134DBC">
              <w:rPr>
                <w:sz w:val="24"/>
                <w:szCs w:val="24"/>
              </w:rPr>
              <w:t>aisladas.</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EXPLICATIVO</w:t>
            </w:r>
          </w:p>
          <w:p w:rsidR="00134DBC" w:rsidRPr="00134DBC" w:rsidRDefault="00134DBC" w:rsidP="00EC2E4F">
            <w:pPr>
              <w:pStyle w:val="Prrafodelista"/>
              <w:ind w:left="0"/>
              <w:jc w:val="both"/>
              <w:rPr>
                <w:sz w:val="24"/>
                <w:szCs w:val="24"/>
              </w:rPr>
            </w:pPr>
            <w:r w:rsidRPr="00134DBC">
              <w:rPr>
                <w:sz w:val="24"/>
                <w:szCs w:val="24"/>
              </w:rPr>
              <w:t xml:space="preserve"> Busca el porqué de las cosas  </w:t>
            </w:r>
          </w:p>
          <w:p w:rsidR="00134DBC" w:rsidRPr="00134DBC" w:rsidRDefault="00134DBC" w:rsidP="00EC2E4F">
            <w:pPr>
              <w:pStyle w:val="Prrafodelista"/>
              <w:ind w:left="0"/>
              <w:jc w:val="both"/>
              <w:rPr>
                <w:sz w:val="24"/>
                <w:szCs w:val="24"/>
              </w:rPr>
            </w:pPr>
            <w:r w:rsidRPr="00134DBC">
              <w:rPr>
                <w:sz w:val="24"/>
                <w:szCs w:val="24"/>
              </w:rPr>
              <w:t xml:space="preserve">(causas y efectos).  </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DOGMÁTICO</w:t>
            </w:r>
          </w:p>
          <w:p w:rsidR="00134DBC" w:rsidRPr="00134DBC" w:rsidRDefault="00134DBC" w:rsidP="00EC2E4F">
            <w:pPr>
              <w:pStyle w:val="Prrafodelista"/>
              <w:ind w:left="0"/>
              <w:jc w:val="both"/>
              <w:rPr>
                <w:sz w:val="24"/>
                <w:szCs w:val="24"/>
              </w:rPr>
            </w:pPr>
            <w:r w:rsidRPr="00134DBC">
              <w:rPr>
                <w:sz w:val="24"/>
                <w:szCs w:val="24"/>
              </w:rPr>
              <w:t xml:space="preserve"> Por cuanto sus juicios son </w:t>
            </w:r>
          </w:p>
          <w:p w:rsidR="00134DBC" w:rsidRDefault="00134DBC" w:rsidP="00EC2E4F">
            <w:pPr>
              <w:pStyle w:val="Prrafodelista"/>
              <w:ind w:left="0"/>
              <w:jc w:val="both"/>
              <w:rPr>
                <w:sz w:val="24"/>
                <w:szCs w:val="24"/>
              </w:rPr>
            </w:pPr>
            <w:r w:rsidRPr="00134DBC">
              <w:rPr>
                <w:sz w:val="24"/>
                <w:szCs w:val="24"/>
              </w:rPr>
              <w:t>impuestos sin cuestionamiento</w:t>
            </w: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PREDICTIVO</w:t>
            </w:r>
          </w:p>
          <w:p w:rsidR="00134DBC" w:rsidRPr="00134DBC" w:rsidRDefault="00134DBC" w:rsidP="00EC2E4F">
            <w:pPr>
              <w:pStyle w:val="Prrafodelista"/>
              <w:ind w:left="0"/>
              <w:jc w:val="both"/>
              <w:rPr>
                <w:sz w:val="24"/>
                <w:szCs w:val="24"/>
              </w:rPr>
            </w:pPr>
            <w:r w:rsidRPr="00134DBC">
              <w:rPr>
                <w:sz w:val="24"/>
                <w:szCs w:val="24"/>
              </w:rPr>
              <w:t xml:space="preserve"> Con base en argumentos </w:t>
            </w:r>
          </w:p>
          <w:p w:rsidR="00134DBC" w:rsidRPr="00134DBC" w:rsidRDefault="00134DBC" w:rsidP="00EC2E4F">
            <w:pPr>
              <w:pStyle w:val="Prrafodelista"/>
              <w:ind w:left="0"/>
              <w:jc w:val="both"/>
              <w:rPr>
                <w:sz w:val="24"/>
                <w:szCs w:val="24"/>
              </w:rPr>
            </w:pPr>
            <w:r w:rsidRPr="00134DBC">
              <w:rPr>
                <w:sz w:val="24"/>
                <w:szCs w:val="24"/>
              </w:rPr>
              <w:t xml:space="preserve">válidos, puede hacer </w:t>
            </w:r>
          </w:p>
          <w:p w:rsidR="00134DBC" w:rsidRPr="00134DBC" w:rsidRDefault="00134DBC" w:rsidP="00EC2E4F">
            <w:pPr>
              <w:pStyle w:val="Prrafodelista"/>
              <w:ind w:left="0"/>
              <w:jc w:val="both"/>
              <w:rPr>
                <w:sz w:val="24"/>
                <w:szCs w:val="24"/>
              </w:rPr>
            </w:pPr>
            <w:r w:rsidRPr="00134DBC">
              <w:rPr>
                <w:sz w:val="24"/>
                <w:szCs w:val="24"/>
              </w:rPr>
              <w:t xml:space="preserve">proyecciones o prever la </w:t>
            </w:r>
          </w:p>
          <w:p w:rsidR="00134DBC" w:rsidRPr="00134DBC" w:rsidRDefault="00134DBC" w:rsidP="00EC2E4F">
            <w:pPr>
              <w:pStyle w:val="Prrafodelista"/>
              <w:ind w:left="0"/>
              <w:jc w:val="both"/>
              <w:rPr>
                <w:sz w:val="24"/>
                <w:szCs w:val="24"/>
              </w:rPr>
            </w:pPr>
            <w:r w:rsidRPr="00134DBC">
              <w:rPr>
                <w:sz w:val="24"/>
                <w:szCs w:val="24"/>
              </w:rPr>
              <w:t xml:space="preserve">ocurrencia de determinados </w:t>
            </w:r>
          </w:p>
          <w:p w:rsidR="00134DBC" w:rsidRPr="00134DBC" w:rsidRDefault="00134DBC" w:rsidP="00EC2E4F">
            <w:pPr>
              <w:pStyle w:val="Prrafodelista"/>
              <w:ind w:left="0"/>
              <w:jc w:val="both"/>
              <w:rPr>
                <w:sz w:val="24"/>
                <w:szCs w:val="24"/>
              </w:rPr>
            </w:pPr>
            <w:r w:rsidRPr="00134DBC">
              <w:rPr>
                <w:sz w:val="24"/>
                <w:szCs w:val="24"/>
              </w:rPr>
              <w:t xml:space="preserve">fenómenos. </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ESPECULATIVO</w:t>
            </w:r>
          </w:p>
          <w:p w:rsidR="00134DBC" w:rsidRPr="00134DBC" w:rsidRDefault="00134DBC" w:rsidP="00EC2E4F">
            <w:pPr>
              <w:pStyle w:val="Prrafodelista"/>
              <w:ind w:left="0"/>
              <w:jc w:val="both"/>
              <w:rPr>
                <w:sz w:val="24"/>
                <w:szCs w:val="24"/>
              </w:rPr>
            </w:pPr>
            <w:r w:rsidRPr="00134DBC">
              <w:rPr>
                <w:sz w:val="24"/>
                <w:szCs w:val="24"/>
              </w:rPr>
              <w:t xml:space="preserve"> Emite conjeturas sin base o sin </w:t>
            </w:r>
          </w:p>
          <w:p w:rsidR="00134DBC" w:rsidRPr="00134DBC" w:rsidRDefault="00134DBC" w:rsidP="00EC2E4F">
            <w:pPr>
              <w:pStyle w:val="Prrafodelista"/>
              <w:ind w:left="0"/>
              <w:jc w:val="both"/>
              <w:rPr>
                <w:sz w:val="24"/>
                <w:szCs w:val="24"/>
              </w:rPr>
            </w:pPr>
            <w:r w:rsidRPr="00134DBC">
              <w:rPr>
                <w:sz w:val="24"/>
                <w:szCs w:val="24"/>
              </w:rPr>
              <w:t>argumentos válidos.</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GENERALIZABLE</w:t>
            </w:r>
          </w:p>
          <w:p w:rsidR="00134DBC" w:rsidRPr="00134DBC" w:rsidRDefault="00134DBC" w:rsidP="00EC2E4F">
            <w:pPr>
              <w:pStyle w:val="Prrafodelista"/>
              <w:ind w:left="0"/>
              <w:jc w:val="both"/>
              <w:rPr>
                <w:sz w:val="24"/>
                <w:szCs w:val="24"/>
              </w:rPr>
            </w:pPr>
            <w:r w:rsidRPr="00134DBC">
              <w:rPr>
                <w:sz w:val="24"/>
                <w:szCs w:val="24"/>
              </w:rPr>
              <w:t xml:space="preserve"> Por cuanto establece leyes </w:t>
            </w:r>
          </w:p>
          <w:p w:rsidR="00134DBC" w:rsidRPr="00134DBC" w:rsidRDefault="00134DBC" w:rsidP="00EC2E4F">
            <w:pPr>
              <w:pStyle w:val="Prrafodelista"/>
              <w:ind w:left="0"/>
              <w:jc w:val="both"/>
              <w:rPr>
                <w:sz w:val="24"/>
                <w:szCs w:val="24"/>
              </w:rPr>
            </w:pPr>
            <w:r w:rsidRPr="00134DBC">
              <w:rPr>
                <w:sz w:val="24"/>
                <w:szCs w:val="24"/>
              </w:rPr>
              <w:t xml:space="preserve">científicas constantes y  </w:t>
            </w:r>
          </w:p>
          <w:p w:rsidR="00134DBC" w:rsidRPr="00134DBC" w:rsidRDefault="00134DBC" w:rsidP="00EC2E4F">
            <w:pPr>
              <w:pStyle w:val="Prrafodelista"/>
              <w:ind w:left="0"/>
              <w:jc w:val="both"/>
              <w:rPr>
                <w:sz w:val="24"/>
                <w:szCs w:val="24"/>
              </w:rPr>
            </w:pPr>
            <w:r w:rsidRPr="00134DBC">
              <w:rPr>
                <w:sz w:val="24"/>
                <w:szCs w:val="24"/>
              </w:rPr>
              <w:t>aplicables a un universo</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NO GENERALIZABLE</w:t>
            </w:r>
          </w:p>
          <w:p w:rsidR="00134DBC" w:rsidRPr="00134DBC" w:rsidRDefault="00134DBC" w:rsidP="00EC2E4F">
            <w:pPr>
              <w:pStyle w:val="Prrafodelista"/>
              <w:ind w:left="0"/>
              <w:jc w:val="both"/>
              <w:rPr>
                <w:sz w:val="24"/>
                <w:szCs w:val="24"/>
              </w:rPr>
            </w:pPr>
            <w:r w:rsidRPr="00134DBC">
              <w:rPr>
                <w:sz w:val="24"/>
                <w:szCs w:val="24"/>
              </w:rPr>
              <w:t xml:space="preserve"> Ya que las creencias </w:t>
            </w:r>
          </w:p>
          <w:p w:rsidR="00134DBC" w:rsidRPr="00134DBC" w:rsidRDefault="00134DBC" w:rsidP="00EC2E4F">
            <w:pPr>
              <w:pStyle w:val="Prrafodelista"/>
              <w:ind w:left="0"/>
              <w:jc w:val="both"/>
              <w:rPr>
                <w:sz w:val="24"/>
                <w:szCs w:val="24"/>
              </w:rPr>
            </w:pPr>
            <w:r w:rsidRPr="00134DBC">
              <w:rPr>
                <w:sz w:val="24"/>
                <w:szCs w:val="24"/>
              </w:rPr>
              <w:t xml:space="preserve">individuales no son </w:t>
            </w:r>
          </w:p>
          <w:p w:rsidR="00134DBC" w:rsidRPr="00134DBC" w:rsidRDefault="00134DBC" w:rsidP="00EC2E4F">
            <w:pPr>
              <w:pStyle w:val="Prrafodelista"/>
              <w:ind w:left="0"/>
              <w:jc w:val="both"/>
              <w:rPr>
                <w:sz w:val="24"/>
                <w:szCs w:val="24"/>
              </w:rPr>
            </w:pPr>
            <w:r w:rsidRPr="00134DBC">
              <w:rPr>
                <w:sz w:val="24"/>
                <w:szCs w:val="24"/>
              </w:rPr>
              <w:t>extensivas a una población</w:t>
            </w:r>
          </w:p>
          <w:p w:rsidR="00134DBC" w:rsidRDefault="00134DBC" w:rsidP="00EC2E4F">
            <w:pPr>
              <w:pStyle w:val="Prrafodelista"/>
              <w:ind w:left="0"/>
              <w:jc w:val="both"/>
              <w:rPr>
                <w:sz w:val="24"/>
                <w:szCs w:val="24"/>
              </w:rPr>
            </w:pPr>
          </w:p>
        </w:tc>
      </w:tr>
    </w:tbl>
    <w:p w:rsidR="00134DBC" w:rsidRPr="00134DBC" w:rsidRDefault="00134DBC" w:rsidP="00EC2E4F">
      <w:pPr>
        <w:jc w:val="both"/>
        <w:rPr>
          <w:sz w:val="24"/>
          <w:szCs w:val="24"/>
        </w:rPr>
      </w:pPr>
    </w:p>
    <w:p w:rsidR="00134DBC" w:rsidRDefault="00134DBC" w:rsidP="00EC2E4F">
      <w:pPr>
        <w:pStyle w:val="Prrafodelista"/>
        <w:ind w:left="390"/>
        <w:jc w:val="both"/>
        <w:rPr>
          <w:sz w:val="24"/>
          <w:szCs w:val="24"/>
        </w:rPr>
      </w:pPr>
    </w:p>
    <w:p w:rsidR="009D11FC" w:rsidRPr="009D11FC" w:rsidRDefault="009D11FC" w:rsidP="00EC2E4F">
      <w:pPr>
        <w:pStyle w:val="Prrafodelista"/>
        <w:ind w:left="390"/>
        <w:jc w:val="both"/>
        <w:rPr>
          <w:b/>
          <w:sz w:val="24"/>
          <w:szCs w:val="24"/>
          <w:u w:val="single"/>
        </w:rPr>
      </w:pPr>
      <w:r w:rsidRPr="009D11FC">
        <w:rPr>
          <w:b/>
          <w:sz w:val="24"/>
          <w:szCs w:val="24"/>
          <w:u w:val="single"/>
        </w:rPr>
        <w:t>La ciencia</w:t>
      </w:r>
    </w:p>
    <w:p w:rsidR="009D11FC" w:rsidRDefault="00B90D4C" w:rsidP="00EC2E4F">
      <w:pPr>
        <w:pStyle w:val="Prrafodelista"/>
        <w:ind w:left="390"/>
        <w:jc w:val="both"/>
        <w:rPr>
          <w:sz w:val="24"/>
          <w:szCs w:val="24"/>
        </w:rPr>
      </w:pPr>
      <w:r w:rsidRPr="009D11FC">
        <w:rPr>
          <w:sz w:val="24"/>
          <w:szCs w:val="24"/>
        </w:rPr>
        <w:t xml:space="preserve"> La ciencia es un conjunto de conocimientos verificables, sistemáticamente organizados y metodológicamente obtenidos, relativos a un determinado objeto de estudio o rama del saber. </w:t>
      </w:r>
    </w:p>
    <w:p w:rsidR="009D11FC" w:rsidRDefault="00B90D4C" w:rsidP="00EC2E4F">
      <w:pPr>
        <w:pStyle w:val="Prrafodelista"/>
        <w:ind w:left="390"/>
        <w:jc w:val="both"/>
        <w:rPr>
          <w:sz w:val="24"/>
          <w:szCs w:val="24"/>
        </w:rPr>
      </w:pPr>
      <w:r w:rsidRPr="009D11FC">
        <w:rPr>
          <w:sz w:val="24"/>
          <w:szCs w:val="24"/>
        </w:rPr>
        <w:t xml:space="preserve">Tales conocimientos son: </w:t>
      </w:r>
    </w:p>
    <w:p w:rsidR="009D11FC" w:rsidRDefault="00B90D4C" w:rsidP="00EC2E4F">
      <w:pPr>
        <w:pStyle w:val="Prrafodelista"/>
        <w:numPr>
          <w:ilvl w:val="0"/>
          <w:numId w:val="2"/>
        </w:numPr>
        <w:jc w:val="both"/>
        <w:rPr>
          <w:sz w:val="24"/>
          <w:szCs w:val="24"/>
        </w:rPr>
      </w:pPr>
      <w:r w:rsidRPr="009D11FC">
        <w:rPr>
          <w:sz w:val="24"/>
          <w:szCs w:val="24"/>
        </w:rPr>
        <w:t xml:space="preserve">Verificables: porque pueden ser comprobados. La afirmación: “el agua hierve a una temperatura de 100° centígrados a nivel del mar”, puede ser verificada fácilmente utilizando los instrumentos adecuados. </w:t>
      </w:r>
    </w:p>
    <w:p w:rsidR="009D11FC" w:rsidRDefault="00B90D4C" w:rsidP="00EC2E4F">
      <w:pPr>
        <w:pStyle w:val="Prrafodelista"/>
        <w:numPr>
          <w:ilvl w:val="0"/>
          <w:numId w:val="2"/>
        </w:numPr>
        <w:jc w:val="both"/>
        <w:rPr>
          <w:sz w:val="24"/>
          <w:szCs w:val="24"/>
        </w:rPr>
      </w:pPr>
      <w:r w:rsidRPr="009D11FC">
        <w:rPr>
          <w:sz w:val="24"/>
          <w:szCs w:val="24"/>
        </w:rPr>
        <w:t xml:space="preserve">Sistemáticamente organizados: debido a que poseen un orden lógico y se relacionan entre sí. Por ejemplo, en matemática, los números naturales son </w:t>
      </w:r>
      <w:r w:rsidRPr="009D11FC">
        <w:rPr>
          <w:sz w:val="24"/>
          <w:szCs w:val="24"/>
        </w:rPr>
        <w:lastRenderedPageBreak/>
        <w:t xml:space="preserve">elementos necesarios para realizar las operaciones de suma, resta, multiplicación o división. Así mismo, entre estas operaciones existe una vinculación: la multiplicación es una “suma simplificada” y la división “es la operación inversa a la multiplicación”. </w:t>
      </w:r>
    </w:p>
    <w:p w:rsidR="009D11FC" w:rsidRDefault="00B90D4C" w:rsidP="00EC2E4F">
      <w:pPr>
        <w:pStyle w:val="Prrafodelista"/>
        <w:numPr>
          <w:ilvl w:val="0"/>
          <w:numId w:val="2"/>
        </w:numPr>
        <w:jc w:val="both"/>
        <w:rPr>
          <w:sz w:val="24"/>
          <w:szCs w:val="24"/>
        </w:rPr>
      </w:pPr>
      <w:r w:rsidRPr="009D11FC">
        <w:rPr>
          <w:sz w:val="24"/>
          <w:szCs w:val="24"/>
        </w:rPr>
        <w:t xml:space="preserve">Metodológicamente obtenidos: ya que son producto de la aplicación de un conjunto sistemático de pasos, conocido como método científico. </w:t>
      </w:r>
    </w:p>
    <w:p w:rsidR="009D11FC" w:rsidRDefault="009D11FC" w:rsidP="00EC2E4F">
      <w:pPr>
        <w:pStyle w:val="Prrafodelista"/>
        <w:ind w:left="1110"/>
        <w:jc w:val="both"/>
        <w:rPr>
          <w:sz w:val="24"/>
          <w:szCs w:val="24"/>
        </w:rPr>
      </w:pPr>
    </w:p>
    <w:p w:rsidR="009D11FC" w:rsidRDefault="00B90D4C" w:rsidP="00EC2E4F">
      <w:pPr>
        <w:pStyle w:val="Prrafodelista"/>
        <w:ind w:left="1110"/>
        <w:jc w:val="both"/>
        <w:rPr>
          <w:sz w:val="24"/>
          <w:szCs w:val="24"/>
        </w:rPr>
      </w:pPr>
      <w:r w:rsidRPr="009D11FC">
        <w:rPr>
          <w:b/>
          <w:sz w:val="24"/>
          <w:szCs w:val="24"/>
          <w:u w:val="single"/>
        </w:rPr>
        <w:t>Diferencia entre ciencia y tecnología</w:t>
      </w:r>
      <w:r w:rsidR="009D11FC">
        <w:rPr>
          <w:sz w:val="24"/>
          <w:szCs w:val="24"/>
        </w:rPr>
        <w:t>:</w:t>
      </w:r>
    </w:p>
    <w:p w:rsidR="00DC43C0" w:rsidRDefault="00B90D4C" w:rsidP="00EC2E4F">
      <w:pPr>
        <w:pStyle w:val="Prrafodelista"/>
        <w:ind w:left="1110"/>
        <w:jc w:val="both"/>
        <w:rPr>
          <w:sz w:val="24"/>
          <w:szCs w:val="24"/>
        </w:rPr>
      </w:pPr>
      <w:r w:rsidRPr="009D11FC">
        <w:rPr>
          <w:sz w:val="24"/>
          <w:szCs w:val="24"/>
        </w:rPr>
        <w:t>La ciencia comprende conocimientos netamente teóricos (ciencia básica o pura), o conocimientos prácticos que pueden ser empleados a corto plazo (ciencia aplicada). Mientras la ciencia es conocimiento, la tecnología es la aplicación de dicho conocimiento.</w:t>
      </w:r>
    </w:p>
    <w:p w:rsidR="00DC43C0" w:rsidRDefault="00B90D4C" w:rsidP="00EC2E4F">
      <w:pPr>
        <w:pStyle w:val="Prrafodelista"/>
        <w:ind w:left="1110"/>
        <w:jc w:val="both"/>
        <w:rPr>
          <w:sz w:val="24"/>
          <w:szCs w:val="24"/>
        </w:rPr>
      </w:pPr>
      <w:r w:rsidRPr="009D11FC">
        <w:rPr>
          <w:sz w:val="24"/>
          <w:szCs w:val="24"/>
        </w:rPr>
        <w:t xml:space="preserve"> La tecnología es la actividad que utiliza los conocimientos generados por la ciencia aplicada para satisfacer necesidades mediante la producción de bienes y servicios. Un ejemplo de tecnología es la desarrollada por la industria del calzado deportivo, al utilizar los c</w:t>
      </w:r>
      <w:r w:rsidR="00DC43C0">
        <w:rPr>
          <w:sz w:val="24"/>
          <w:szCs w:val="24"/>
        </w:rPr>
        <w:t xml:space="preserve">onocimientos de la física, la </w:t>
      </w:r>
      <w:r w:rsidR="00DC43C0" w:rsidRPr="009D11FC">
        <w:rPr>
          <w:sz w:val="24"/>
          <w:szCs w:val="24"/>
        </w:rPr>
        <w:t>biomecánica</w:t>
      </w:r>
      <w:r w:rsidRPr="009D11FC">
        <w:rPr>
          <w:sz w:val="24"/>
          <w:szCs w:val="24"/>
        </w:rPr>
        <w:t xml:space="preserve"> y la anatomía, para fabricar zapatos con un ‘‘chip’’ que regula automáticamente la amortiguación, según el terreno y peso del atleta. </w:t>
      </w:r>
    </w:p>
    <w:p w:rsidR="00DC43C0" w:rsidRPr="00DC43C0" w:rsidRDefault="00DC43C0" w:rsidP="00EC2E4F">
      <w:pPr>
        <w:pStyle w:val="Prrafodelista"/>
        <w:ind w:left="1110"/>
        <w:jc w:val="both"/>
        <w:rPr>
          <w:sz w:val="24"/>
          <w:szCs w:val="24"/>
        </w:rPr>
      </w:pPr>
    </w:p>
    <w:p w:rsidR="00DC43C0" w:rsidRPr="00DC43C0" w:rsidRDefault="00B90D4C" w:rsidP="00EC2E4F">
      <w:pPr>
        <w:pStyle w:val="Prrafodelista"/>
        <w:ind w:left="1110"/>
        <w:jc w:val="both"/>
        <w:rPr>
          <w:b/>
          <w:sz w:val="24"/>
          <w:szCs w:val="24"/>
          <w:u w:val="single"/>
        </w:rPr>
      </w:pPr>
      <w:r w:rsidRPr="00DC43C0">
        <w:rPr>
          <w:b/>
          <w:sz w:val="24"/>
          <w:szCs w:val="24"/>
          <w:u w:val="single"/>
        </w:rPr>
        <w:t>Clasificación de la ciencia</w:t>
      </w:r>
      <w:r w:rsidR="00DC43C0" w:rsidRPr="00DC43C0">
        <w:rPr>
          <w:b/>
          <w:sz w:val="24"/>
          <w:szCs w:val="24"/>
          <w:u w:val="single"/>
        </w:rPr>
        <w:t>:</w:t>
      </w:r>
    </w:p>
    <w:p w:rsidR="00DC43C0" w:rsidRDefault="00B90D4C" w:rsidP="00EC2E4F">
      <w:pPr>
        <w:pStyle w:val="Prrafodelista"/>
        <w:ind w:left="1110"/>
        <w:jc w:val="both"/>
        <w:rPr>
          <w:sz w:val="24"/>
          <w:szCs w:val="24"/>
        </w:rPr>
      </w:pPr>
      <w:r w:rsidRPr="009D11FC">
        <w:rPr>
          <w:sz w:val="24"/>
          <w:szCs w:val="24"/>
        </w:rPr>
        <w:t xml:space="preserve"> Según el objeto de estudio, Bunge (1981), clasifica las ciencias en formales y fácticas.</w:t>
      </w:r>
    </w:p>
    <w:p w:rsidR="00DC43C0" w:rsidRDefault="00B90D4C" w:rsidP="00EC2E4F">
      <w:pPr>
        <w:pStyle w:val="Prrafodelista"/>
        <w:ind w:left="1110"/>
        <w:jc w:val="both"/>
        <w:rPr>
          <w:sz w:val="24"/>
          <w:szCs w:val="24"/>
        </w:rPr>
      </w:pPr>
      <w:r w:rsidRPr="009D11FC">
        <w:rPr>
          <w:sz w:val="24"/>
          <w:szCs w:val="24"/>
        </w:rPr>
        <w:t xml:space="preserve"> Las ciencias formales son las que se ocupan del estudio de objetos ideales o intangibles, es decir, conceptos que sólo están en la mente humana. Su método es la deducción y su criterio de verdad es la coherencia o no contradicción. Son ciencias formales la matemática, la lingüística y la lógica. Esta última estudia el pensamiento, algo que no podemos ver ni tocar.</w:t>
      </w:r>
    </w:p>
    <w:p w:rsidR="00DC43C0" w:rsidRDefault="00B90D4C" w:rsidP="00EC2E4F">
      <w:pPr>
        <w:pStyle w:val="Prrafodelista"/>
        <w:ind w:left="1110"/>
        <w:jc w:val="both"/>
        <w:rPr>
          <w:sz w:val="24"/>
          <w:szCs w:val="24"/>
        </w:rPr>
      </w:pPr>
      <w:r w:rsidRPr="009D11FC">
        <w:rPr>
          <w:sz w:val="24"/>
          <w:szCs w:val="24"/>
        </w:rPr>
        <w:t xml:space="preserve"> Por otra parte, las ciencias fácticas son las que se encargan del estudio de objetos materiales o tangibles. Utilizan el método científico y su criterio de verdad es la verificación. Éstas se dividen en ciencias naturales (Física, Química, Biología) y ciencias humanas o culturales (Histo</w:t>
      </w:r>
      <w:r w:rsidR="00DC43C0">
        <w:rPr>
          <w:sz w:val="24"/>
          <w:szCs w:val="24"/>
        </w:rPr>
        <w:t xml:space="preserve">ria, Sociología, Economía). </w:t>
      </w:r>
    </w:p>
    <w:p w:rsidR="00DC43C0" w:rsidRDefault="00B90D4C" w:rsidP="00EC2E4F">
      <w:pPr>
        <w:pStyle w:val="Prrafodelista"/>
        <w:ind w:left="1110"/>
        <w:jc w:val="both"/>
        <w:rPr>
          <w:sz w:val="24"/>
          <w:szCs w:val="24"/>
        </w:rPr>
      </w:pPr>
      <w:r w:rsidRPr="009D11FC">
        <w:rPr>
          <w:sz w:val="24"/>
          <w:szCs w:val="24"/>
        </w:rPr>
        <w:t xml:space="preserve"> El método científico En términos generales, método es la vía o camino que se utiliza para llegar a un fin o para lograr un objetivo. Por ejemplo, existen métodos de enseñanza, métodos de entrenamiento deportivo, métodos de estudio, etc. </w:t>
      </w:r>
    </w:p>
    <w:p w:rsidR="00DC43C0" w:rsidRDefault="00B90D4C" w:rsidP="00EC2E4F">
      <w:pPr>
        <w:pStyle w:val="Prrafodelista"/>
        <w:ind w:left="1110"/>
        <w:jc w:val="both"/>
        <w:rPr>
          <w:sz w:val="24"/>
          <w:szCs w:val="24"/>
        </w:rPr>
      </w:pPr>
      <w:r w:rsidRPr="009D11FC">
        <w:rPr>
          <w:sz w:val="24"/>
          <w:szCs w:val="24"/>
        </w:rPr>
        <w:t>Así mismo, se identifican diversos métodos anticonceptivos: la pastilla, el preservativo y el aparato, entre otros. En este caso, aunque constituyen vías diferentes, todos persiguen un mismo fin: evitar el embarazo.</w:t>
      </w:r>
    </w:p>
    <w:p w:rsidR="00DC43C0" w:rsidRDefault="00B90D4C" w:rsidP="00EC2E4F">
      <w:pPr>
        <w:pStyle w:val="Prrafodelista"/>
        <w:ind w:left="1110"/>
        <w:jc w:val="both"/>
        <w:rPr>
          <w:sz w:val="24"/>
          <w:szCs w:val="24"/>
        </w:rPr>
      </w:pPr>
      <w:r w:rsidRPr="009D11FC">
        <w:rPr>
          <w:sz w:val="24"/>
          <w:szCs w:val="24"/>
        </w:rPr>
        <w:t xml:space="preserve"> En el campo de la investigación, se considera método al modo general o manera que se emplea para abordar un problema, y aunque resulte redundante, el camino fundamental empleado en la investigación científica para obtener conocimiento científico es el método científico, que se define a continuación:</w:t>
      </w:r>
    </w:p>
    <w:p w:rsidR="00DC43C0" w:rsidRDefault="00DC43C0" w:rsidP="00EC2E4F">
      <w:pPr>
        <w:pStyle w:val="Prrafodelista"/>
        <w:ind w:left="1110"/>
        <w:jc w:val="both"/>
        <w:rPr>
          <w:sz w:val="24"/>
          <w:szCs w:val="24"/>
        </w:rPr>
      </w:pPr>
    </w:p>
    <w:p w:rsidR="00DC43C0" w:rsidRPr="00DC43C0" w:rsidRDefault="00B90D4C" w:rsidP="00EC2E4F">
      <w:pPr>
        <w:pStyle w:val="Prrafodelista"/>
        <w:ind w:left="1110"/>
        <w:jc w:val="both"/>
        <w:rPr>
          <w:b/>
          <w:sz w:val="24"/>
          <w:szCs w:val="24"/>
        </w:rPr>
      </w:pPr>
      <w:r w:rsidRPr="00DC43C0">
        <w:rPr>
          <w:b/>
          <w:sz w:val="24"/>
          <w:szCs w:val="24"/>
        </w:rPr>
        <w:t>El método científico es el conjunto de pasos, técnicas y procedimientos que se emplean para formular y resolver problemas de investigación mediante la prueba o verificación de hipótesis.</w:t>
      </w:r>
    </w:p>
    <w:p w:rsidR="00DC43C0" w:rsidRDefault="00DC43C0" w:rsidP="00EC2E4F">
      <w:pPr>
        <w:pStyle w:val="Prrafodelista"/>
        <w:ind w:left="1110"/>
        <w:jc w:val="both"/>
        <w:rPr>
          <w:sz w:val="24"/>
          <w:szCs w:val="24"/>
        </w:rPr>
      </w:pPr>
    </w:p>
    <w:p w:rsidR="00DC43C0" w:rsidRDefault="00B90D4C" w:rsidP="00EC2E4F">
      <w:pPr>
        <w:pStyle w:val="Prrafodelista"/>
        <w:ind w:left="1110"/>
        <w:jc w:val="both"/>
        <w:rPr>
          <w:sz w:val="24"/>
          <w:szCs w:val="24"/>
        </w:rPr>
      </w:pPr>
      <w:r w:rsidRPr="00DC43C0">
        <w:rPr>
          <w:b/>
          <w:sz w:val="24"/>
          <w:szCs w:val="24"/>
          <w:u w:val="single"/>
        </w:rPr>
        <w:t xml:space="preserve"> Pasos del método científico</w:t>
      </w:r>
      <w:r w:rsidR="00DC43C0">
        <w:rPr>
          <w:sz w:val="24"/>
          <w:szCs w:val="24"/>
        </w:rPr>
        <w:t>:</w:t>
      </w:r>
      <w:r w:rsidRPr="009D11FC">
        <w:rPr>
          <w:sz w:val="24"/>
          <w:szCs w:val="24"/>
        </w:rPr>
        <w:t xml:space="preserve"> Previo a la aplicación del método científico debe ocurrir un hecho o fenómeno, es decir, cualquier suceso o cambio ocurrido en la naturaleza o en la sociedad, que pueda ser percibido y que sea de interés para el investigador. Una vez sucedido el hecho, se procede con el primer paso. </w:t>
      </w:r>
    </w:p>
    <w:p w:rsidR="00DC43C0" w:rsidRDefault="00B90D4C" w:rsidP="00EC2E4F">
      <w:pPr>
        <w:pStyle w:val="Prrafodelista"/>
        <w:ind w:left="1110"/>
        <w:jc w:val="both"/>
        <w:rPr>
          <w:sz w:val="24"/>
          <w:szCs w:val="24"/>
        </w:rPr>
      </w:pPr>
      <w:r w:rsidRPr="009D11FC">
        <w:rPr>
          <w:sz w:val="24"/>
          <w:szCs w:val="24"/>
        </w:rPr>
        <w:t xml:space="preserve">1. Observación: consiste en la percepción del hecho o fenómeno. </w:t>
      </w:r>
    </w:p>
    <w:p w:rsidR="00DC43C0" w:rsidRDefault="00B90D4C" w:rsidP="00EC2E4F">
      <w:pPr>
        <w:pStyle w:val="Prrafodelista"/>
        <w:ind w:left="1110"/>
        <w:jc w:val="both"/>
        <w:rPr>
          <w:sz w:val="24"/>
          <w:szCs w:val="24"/>
        </w:rPr>
      </w:pPr>
      <w:r w:rsidRPr="009D11FC">
        <w:rPr>
          <w:sz w:val="24"/>
          <w:szCs w:val="24"/>
        </w:rPr>
        <w:t xml:space="preserve">2. Formulación del problema: se basa en la elaboración de una pregunta o interrogación acerca del hecho observado. </w:t>
      </w:r>
    </w:p>
    <w:p w:rsidR="00DC43C0" w:rsidRDefault="00B90D4C" w:rsidP="00EC2E4F">
      <w:pPr>
        <w:pStyle w:val="Prrafodelista"/>
        <w:ind w:left="1110"/>
        <w:jc w:val="both"/>
        <w:rPr>
          <w:sz w:val="24"/>
          <w:szCs w:val="24"/>
        </w:rPr>
      </w:pPr>
      <w:r w:rsidRPr="009D11FC">
        <w:rPr>
          <w:sz w:val="24"/>
          <w:szCs w:val="24"/>
        </w:rPr>
        <w:t xml:space="preserve">3. Formulación de hipótesis: radica en la producción de una suposición o posible respuesta al problema. </w:t>
      </w:r>
    </w:p>
    <w:p w:rsidR="00DC43C0" w:rsidRDefault="00B90D4C" w:rsidP="00EC2E4F">
      <w:pPr>
        <w:pStyle w:val="Prrafodelista"/>
        <w:ind w:left="1110"/>
        <w:jc w:val="both"/>
        <w:rPr>
          <w:sz w:val="24"/>
          <w:szCs w:val="24"/>
        </w:rPr>
      </w:pPr>
      <w:r w:rsidRPr="009D11FC">
        <w:rPr>
          <w:sz w:val="24"/>
          <w:szCs w:val="24"/>
        </w:rPr>
        <w:t>4. Verificación: consiste en someter a prueba la hipótesis mediante la recolección de datos.</w:t>
      </w:r>
    </w:p>
    <w:p w:rsidR="00DC43C0" w:rsidRDefault="00B90D4C" w:rsidP="00EC2E4F">
      <w:pPr>
        <w:pStyle w:val="Prrafodelista"/>
        <w:ind w:left="1110"/>
        <w:jc w:val="both"/>
        <w:rPr>
          <w:sz w:val="24"/>
          <w:szCs w:val="24"/>
        </w:rPr>
      </w:pPr>
      <w:r w:rsidRPr="009D11FC">
        <w:rPr>
          <w:sz w:val="24"/>
          <w:szCs w:val="24"/>
        </w:rPr>
        <w:t xml:space="preserve"> 5. Análisis: los datos obtenidos son procesados para así determinar cuáles confirman o niegan la hipótesis. </w:t>
      </w:r>
    </w:p>
    <w:p w:rsidR="00B90D4C" w:rsidRDefault="00B90D4C" w:rsidP="00EC2E4F">
      <w:pPr>
        <w:pStyle w:val="Prrafodelista"/>
        <w:ind w:left="1110"/>
        <w:jc w:val="both"/>
        <w:rPr>
          <w:sz w:val="24"/>
          <w:szCs w:val="24"/>
        </w:rPr>
      </w:pPr>
      <w:r w:rsidRPr="009D11FC">
        <w:rPr>
          <w:sz w:val="24"/>
          <w:szCs w:val="24"/>
        </w:rPr>
        <w:t>6. Conclusión: es la respuesta al problema, producto de la verificación y del análisis efectuado.</w:t>
      </w:r>
    </w:p>
    <w:p w:rsidR="00DC43C0" w:rsidRDefault="00DC43C0" w:rsidP="00EC2E4F">
      <w:pPr>
        <w:pStyle w:val="Prrafodelista"/>
        <w:ind w:left="1110"/>
        <w:jc w:val="both"/>
        <w:rPr>
          <w:sz w:val="24"/>
          <w:szCs w:val="24"/>
        </w:rPr>
      </w:pPr>
    </w:p>
    <w:p w:rsidR="00383734" w:rsidRPr="00383734" w:rsidRDefault="00383734" w:rsidP="00EC2E4F">
      <w:pPr>
        <w:pStyle w:val="Prrafodelista"/>
        <w:ind w:left="1110"/>
        <w:jc w:val="both"/>
        <w:rPr>
          <w:sz w:val="24"/>
          <w:szCs w:val="24"/>
        </w:rPr>
      </w:pPr>
      <w:r w:rsidRPr="00383734">
        <w:rPr>
          <w:sz w:val="24"/>
          <w:szCs w:val="24"/>
        </w:rPr>
        <w:t>Ejemplo:</w:t>
      </w:r>
    </w:p>
    <w:p w:rsidR="00383734" w:rsidRPr="00383734" w:rsidRDefault="00383734" w:rsidP="00EC2E4F">
      <w:pPr>
        <w:pStyle w:val="Prrafodelista"/>
        <w:ind w:left="1110"/>
        <w:jc w:val="both"/>
        <w:rPr>
          <w:sz w:val="24"/>
          <w:szCs w:val="24"/>
        </w:rPr>
      </w:pPr>
      <w:r w:rsidRPr="00383734">
        <w:rPr>
          <w:sz w:val="24"/>
          <w:szCs w:val="24"/>
        </w:rPr>
        <w:t xml:space="preserve"> 1º Un sujeto observa un hecho no común: una aglomeración de </w:t>
      </w:r>
    </w:p>
    <w:p w:rsidR="00383734" w:rsidRPr="00383734" w:rsidRDefault="00383734" w:rsidP="00EC2E4F">
      <w:pPr>
        <w:pStyle w:val="Prrafodelista"/>
        <w:ind w:left="1110"/>
        <w:jc w:val="both"/>
        <w:rPr>
          <w:sz w:val="24"/>
          <w:szCs w:val="24"/>
        </w:rPr>
      </w:pPr>
      <w:r w:rsidRPr="00383734">
        <w:rPr>
          <w:sz w:val="24"/>
          <w:szCs w:val="24"/>
        </w:rPr>
        <w:t>personas en una vía pública.</w:t>
      </w:r>
    </w:p>
    <w:p w:rsidR="00383734" w:rsidRPr="00383734" w:rsidRDefault="00383734" w:rsidP="00EC2E4F">
      <w:pPr>
        <w:pStyle w:val="Prrafodelista"/>
        <w:ind w:left="1110"/>
        <w:jc w:val="both"/>
        <w:rPr>
          <w:sz w:val="24"/>
          <w:szCs w:val="24"/>
        </w:rPr>
      </w:pPr>
      <w:r w:rsidRPr="00383734">
        <w:rPr>
          <w:sz w:val="24"/>
          <w:szCs w:val="24"/>
        </w:rPr>
        <w:t xml:space="preserve"> 2º El </w:t>
      </w:r>
      <w:r w:rsidR="00DC43C0" w:rsidRPr="00383734">
        <w:rPr>
          <w:sz w:val="24"/>
          <w:szCs w:val="24"/>
        </w:rPr>
        <w:t>sujeto pregunta</w:t>
      </w:r>
      <w:r w:rsidRPr="00383734">
        <w:rPr>
          <w:sz w:val="24"/>
          <w:szCs w:val="24"/>
        </w:rPr>
        <w:t xml:space="preserve">: </w:t>
      </w:r>
    </w:p>
    <w:p w:rsidR="00383734" w:rsidRPr="00383734" w:rsidRDefault="00383734" w:rsidP="00EC2E4F">
      <w:pPr>
        <w:pStyle w:val="Prrafodelista"/>
        <w:ind w:left="1110"/>
        <w:jc w:val="both"/>
        <w:rPr>
          <w:sz w:val="24"/>
          <w:szCs w:val="24"/>
        </w:rPr>
      </w:pPr>
      <w:r w:rsidRPr="00383734">
        <w:rPr>
          <w:sz w:val="24"/>
          <w:szCs w:val="24"/>
        </w:rPr>
        <w:t>¿A qué se debe tal concentración de personas?</w:t>
      </w:r>
    </w:p>
    <w:p w:rsidR="00383734" w:rsidRPr="00383734" w:rsidRDefault="00383734" w:rsidP="00EC2E4F">
      <w:pPr>
        <w:pStyle w:val="Prrafodelista"/>
        <w:ind w:left="1110"/>
        <w:jc w:val="both"/>
        <w:rPr>
          <w:sz w:val="24"/>
          <w:szCs w:val="24"/>
        </w:rPr>
      </w:pPr>
      <w:r w:rsidRPr="00383734">
        <w:rPr>
          <w:sz w:val="24"/>
          <w:szCs w:val="24"/>
        </w:rPr>
        <w:t xml:space="preserve"> 3º </w:t>
      </w:r>
      <w:r w:rsidR="00DC43C0" w:rsidRPr="00383734">
        <w:rPr>
          <w:sz w:val="24"/>
          <w:szCs w:val="24"/>
        </w:rPr>
        <w:t>El sujeto</w:t>
      </w:r>
      <w:r w:rsidRPr="00383734">
        <w:rPr>
          <w:sz w:val="24"/>
          <w:szCs w:val="24"/>
        </w:rPr>
        <w:t xml:space="preserve"> supone </w:t>
      </w:r>
      <w:r w:rsidR="00DC43C0" w:rsidRPr="00383734">
        <w:rPr>
          <w:sz w:val="24"/>
          <w:szCs w:val="24"/>
        </w:rPr>
        <w:t>que: –</w:t>
      </w:r>
      <w:r w:rsidRPr="00383734">
        <w:rPr>
          <w:sz w:val="24"/>
          <w:szCs w:val="24"/>
        </w:rPr>
        <w:t xml:space="preserve">  La concentración se debe a una protesta (hipótesis A</w:t>
      </w:r>
      <w:r w:rsidR="00DC43C0" w:rsidRPr="00383734">
        <w:rPr>
          <w:sz w:val="24"/>
          <w:szCs w:val="24"/>
        </w:rPr>
        <w:t>). –</w:t>
      </w:r>
      <w:r w:rsidRPr="00383734">
        <w:rPr>
          <w:sz w:val="24"/>
          <w:szCs w:val="24"/>
        </w:rPr>
        <w:t xml:space="preserve">  La concentración fue causada por un </w:t>
      </w:r>
      <w:r w:rsidR="00DC43C0" w:rsidRPr="00383734">
        <w:rPr>
          <w:sz w:val="24"/>
          <w:szCs w:val="24"/>
        </w:rPr>
        <w:t>accidente (</w:t>
      </w:r>
      <w:r w:rsidRPr="00383734">
        <w:rPr>
          <w:sz w:val="24"/>
          <w:szCs w:val="24"/>
        </w:rPr>
        <w:t>hipótesis B).</w:t>
      </w:r>
    </w:p>
    <w:p w:rsidR="00383734" w:rsidRPr="00383734" w:rsidRDefault="00383734" w:rsidP="00EC2E4F">
      <w:pPr>
        <w:pStyle w:val="Prrafodelista"/>
        <w:ind w:left="1110"/>
        <w:jc w:val="both"/>
        <w:rPr>
          <w:sz w:val="24"/>
          <w:szCs w:val="24"/>
        </w:rPr>
      </w:pPr>
      <w:r w:rsidRPr="00383734">
        <w:rPr>
          <w:sz w:val="24"/>
          <w:szCs w:val="24"/>
        </w:rPr>
        <w:t xml:space="preserve"> 4º El sujeto verifica. Para ello se acerca al lugar de la concentración </w:t>
      </w:r>
    </w:p>
    <w:p w:rsidR="00383734" w:rsidRPr="00383734" w:rsidRDefault="00383734" w:rsidP="00EC2E4F">
      <w:pPr>
        <w:pStyle w:val="Prrafodelista"/>
        <w:ind w:left="1110"/>
        <w:jc w:val="both"/>
        <w:rPr>
          <w:sz w:val="24"/>
          <w:szCs w:val="24"/>
        </w:rPr>
      </w:pPr>
      <w:r w:rsidRPr="00383734">
        <w:rPr>
          <w:sz w:val="24"/>
          <w:szCs w:val="24"/>
        </w:rPr>
        <w:t>y comienza a preguntar a los presentes.</w:t>
      </w:r>
    </w:p>
    <w:p w:rsidR="00383734" w:rsidRPr="00383734" w:rsidRDefault="00383734" w:rsidP="00EC2E4F">
      <w:pPr>
        <w:pStyle w:val="Prrafodelista"/>
        <w:ind w:left="1110"/>
        <w:jc w:val="both"/>
        <w:rPr>
          <w:sz w:val="24"/>
          <w:szCs w:val="24"/>
        </w:rPr>
      </w:pPr>
      <w:r w:rsidRPr="00383734">
        <w:rPr>
          <w:sz w:val="24"/>
          <w:szCs w:val="24"/>
        </w:rPr>
        <w:t xml:space="preserve"> 5º El sujeto analiza: de la totalidad de las respuestas, la mayoría </w:t>
      </w:r>
    </w:p>
    <w:p w:rsidR="00383734" w:rsidRPr="00383734" w:rsidRDefault="00383734" w:rsidP="00EC2E4F">
      <w:pPr>
        <w:pStyle w:val="Prrafodelista"/>
        <w:ind w:left="1110"/>
        <w:jc w:val="both"/>
        <w:rPr>
          <w:sz w:val="24"/>
          <w:szCs w:val="24"/>
        </w:rPr>
      </w:pPr>
      <w:r w:rsidRPr="00383734">
        <w:rPr>
          <w:sz w:val="24"/>
          <w:szCs w:val="24"/>
        </w:rPr>
        <w:t>confirma la hipótesis A.</w:t>
      </w:r>
    </w:p>
    <w:p w:rsidR="00383734" w:rsidRPr="00383734" w:rsidRDefault="00383734" w:rsidP="00EC2E4F">
      <w:pPr>
        <w:pStyle w:val="Prrafodelista"/>
        <w:ind w:left="1110"/>
        <w:jc w:val="both"/>
        <w:rPr>
          <w:sz w:val="24"/>
          <w:szCs w:val="24"/>
        </w:rPr>
      </w:pPr>
      <w:r w:rsidRPr="00383734">
        <w:rPr>
          <w:sz w:val="24"/>
          <w:szCs w:val="24"/>
        </w:rPr>
        <w:t xml:space="preserve"> 6º El individuo concluye que la hipótesis A es la respuesta al </w:t>
      </w:r>
    </w:p>
    <w:p w:rsidR="00383734" w:rsidRDefault="00383734" w:rsidP="00EC2E4F">
      <w:pPr>
        <w:pStyle w:val="Prrafodelista"/>
        <w:ind w:left="1110"/>
        <w:jc w:val="both"/>
        <w:rPr>
          <w:sz w:val="24"/>
          <w:szCs w:val="24"/>
        </w:rPr>
      </w:pPr>
      <w:r w:rsidRPr="00383734">
        <w:rPr>
          <w:sz w:val="24"/>
          <w:szCs w:val="24"/>
        </w:rPr>
        <w:t>problema: la concentración fue ocasionada por una protesta.</w:t>
      </w: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EA0115" w:rsidRDefault="00EA0115"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Pr="00156C2A" w:rsidRDefault="00156C2A" w:rsidP="00156C2A">
      <w:pPr>
        <w:pStyle w:val="Prrafodelista"/>
        <w:ind w:left="1110"/>
        <w:jc w:val="center"/>
        <w:rPr>
          <w:sz w:val="24"/>
          <w:szCs w:val="24"/>
        </w:rPr>
      </w:pPr>
      <w:r>
        <w:rPr>
          <w:b/>
          <w:sz w:val="24"/>
          <w:szCs w:val="24"/>
          <w:u w:val="single"/>
        </w:rPr>
        <w:lastRenderedPageBreak/>
        <w:t>UNIDAD 2</w:t>
      </w:r>
    </w:p>
    <w:p w:rsidR="00EA0115" w:rsidRDefault="00EA0115" w:rsidP="00EC2E4F">
      <w:pPr>
        <w:pStyle w:val="Prrafodelista"/>
        <w:ind w:left="1110"/>
        <w:jc w:val="both"/>
        <w:rPr>
          <w:sz w:val="24"/>
          <w:szCs w:val="24"/>
        </w:rPr>
      </w:pPr>
      <w:r w:rsidRPr="00EA0115">
        <w:rPr>
          <w:b/>
          <w:sz w:val="24"/>
          <w:szCs w:val="24"/>
          <w:u w:val="single"/>
        </w:rPr>
        <w:t>Concepto de problema de investigación</w:t>
      </w:r>
      <w:r w:rsidRPr="00EA0115">
        <w:rPr>
          <w:sz w:val="24"/>
          <w:szCs w:val="24"/>
        </w:rPr>
        <w:t xml:space="preserve"> </w:t>
      </w:r>
    </w:p>
    <w:p w:rsidR="00EA0115" w:rsidRDefault="00EA0115" w:rsidP="00EC2E4F">
      <w:pPr>
        <w:pStyle w:val="Prrafodelista"/>
        <w:ind w:left="1110"/>
        <w:jc w:val="both"/>
        <w:rPr>
          <w:sz w:val="24"/>
          <w:szCs w:val="24"/>
        </w:rPr>
      </w:pPr>
      <w:r w:rsidRPr="00EA0115">
        <w:rPr>
          <w:sz w:val="24"/>
          <w:szCs w:val="24"/>
        </w:rPr>
        <w:t xml:space="preserve">En términos generales, problema es un asunto que requiere solución. Independientemente de su naturaleza, un problema es todo aquello que amerita ser resuelto. Si no hay necesidad de encontrar una solución, entonces no existe tal problema. </w:t>
      </w:r>
    </w:p>
    <w:p w:rsidR="00EA0115" w:rsidRDefault="00EA0115" w:rsidP="00EC2E4F">
      <w:pPr>
        <w:pStyle w:val="Prrafodelista"/>
        <w:ind w:left="1110"/>
        <w:jc w:val="both"/>
        <w:rPr>
          <w:sz w:val="24"/>
          <w:szCs w:val="24"/>
        </w:rPr>
      </w:pPr>
      <w:r w:rsidRPr="00EA0115">
        <w:rPr>
          <w:sz w:val="24"/>
          <w:szCs w:val="24"/>
        </w:rPr>
        <w:t>Según su naturaleza, se identifican dos grandes tipos de problemas:</w:t>
      </w:r>
      <w:r w:rsidRPr="00EA0115">
        <w:t xml:space="preserve"> </w:t>
      </w:r>
      <w:r w:rsidRPr="00EA0115">
        <w:rPr>
          <w:sz w:val="24"/>
          <w:szCs w:val="24"/>
        </w:rPr>
        <w:t>Prácticos y de investigación</w:t>
      </w:r>
    </w:p>
    <w:p w:rsidR="00AB0FDF" w:rsidRDefault="00EA0115" w:rsidP="00EA0115">
      <w:pPr>
        <w:pStyle w:val="Prrafodelista"/>
        <w:numPr>
          <w:ilvl w:val="0"/>
          <w:numId w:val="4"/>
        </w:numPr>
        <w:jc w:val="both"/>
        <w:rPr>
          <w:sz w:val="24"/>
          <w:szCs w:val="24"/>
        </w:rPr>
      </w:pPr>
      <w:r w:rsidRPr="00AB0FDF">
        <w:rPr>
          <w:b/>
          <w:sz w:val="24"/>
          <w:szCs w:val="24"/>
        </w:rPr>
        <w:t>Los problemas prácticos</w:t>
      </w:r>
      <w:r w:rsidRPr="00EA0115">
        <w:rPr>
          <w:sz w:val="24"/>
          <w:szCs w:val="24"/>
        </w:rPr>
        <w:t xml:space="preserve"> son dificultades, anomalías, situaciones negativas o diferencias entre “lo que es” y “lo que debe ser”. Éstos requieren de una acción para su solución y pueden ser de carácter económico, social, educativo, gerencial, de salud individual o colectiva. Ejemplos: la delincuencia, el desempleo, la inflación, la deserción escolar, las epidemias, etc. Por supuesto, la solución de estos problemas no está en manos de los científicos, pero el investigador sí puede aportar datos e información a las autoridades competentes para que tomen las medidas necesarias dirigidas a solventar tales dificultades. En muchos casos, para resolver un problema práctico, se requiere plantear y dar respuesta a problemas de investigación.</w:t>
      </w:r>
    </w:p>
    <w:p w:rsidR="00EA0115" w:rsidRPr="00AB0FDF" w:rsidRDefault="00EA0115" w:rsidP="00AB0FDF">
      <w:pPr>
        <w:pStyle w:val="Prrafodelista"/>
        <w:numPr>
          <w:ilvl w:val="0"/>
          <w:numId w:val="4"/>
        </w:numPr>
        <w:jc w:val="both"/>
        <w:rPr>
          <w:sz w:val="24"/>
          <w:szCs w:val="24"/>
        </w:rPr>
      </w:pPr>
      <w:r w:rsidRPr="00AB0FDF">
        <w:rPr>
          <w:b/>
          <w:sz w:val="24"/>
          <w:szCs w:val="24"/>
        </w:rPr>
        <w:t>Los problemas de investigación</w:t>
      </w:r>
      <w:r w:rsidRPr="00AB0FDF">
        <w:rPr>
          <w:sz w:val="24"/>
          <w:szCs w:val="24"/>
        </w:rPr>
        <w:t>, también llamados problemas cognoscitivos o de conocimiento, constituyen nuestro principal centro de atención. A diferencia de los problemas prácticos, los problemas de investigación son interrogantes sobre un aspecto no conocido de la realidad. En este sentido, lo desconocido se presenta como un problema para el científico, quien se plantea preguntas sobre aquello que no conoce y que deberá responder mediante una labor de investigación. Las respuestas que se obtengan constituyen la solución al problema</w:t>
      </w:r>
    </w:p>
    <w:p w:rsidR="00EA0115" w:rsidRDefault="00EA0115" w:rsidP="00EA0115">
      <w:pPr>
        <w:pStyle w:val="Prrafodelista"/>
        <w:ind w:left="1470"/>
        <w:jc w:val="both"/>
        <w:rPr>
          <w:sz w:val="24"/>
          <w:szCs w:val="24"/>
        </w:rPr>
      </w:pPr>
    </w:p>
    <w:p w:rsidR="00EA0115" w:rsidRDefault="00EA0115" w:rsidP="00EA0115">
      <w:pPr>
        <w:pStyle w:val="Prrafodelista"/>
        <w:ind w:left="1110"/>
        <w:rPr>
          <w:sz w:val="24"/>
          <w:szCs w:val="24"/>
        </w:rPr>
      </w:pPr>
      <w:r w:rsidRPr="00AB0FDF">
        <w:rPr>
          <w:b/>
          <w:sz w:val="24"/>
          <w:szCs w:val="24"/>
        </w:rPr>
        <w:t>En síntesis</w:t>
      </w:r>
      <w:r w:rsidRPr="00EA0115">
        <w:rPr>
          <w:sz w:val="24"/>
          <w:szCs w:val="24"/>
        </w:rPr>
        <w:t>: Un problema de investigación es una pregunta o interrogante sobre algo que no se sabe o que se desconoce, y cuya solución es la respuesta o el nuevo conocimiento obtenido mediante el proceso investigativo.</w:t>
      </w:r>
    </w:p>
    <w:p w:rsidR="00EA0115" w:rsidRDefault="00EA0115" w:rsidP="00EA0115">
      <w:pPr>
        <w:pStyle w:val="Prrafodelista"/>
        <w:ind w:left="1110"/>
        <w:rPr>
          <w:sz w:val="24"/>
          <w:szCs w:val="24"/>
        </w:rPr>
      </w:pPr>
      <w:r w:rsidRPr="00EA0115">
        <w:rPr>
          <w:sz w:val="24"/>
          <w:szCs w:val="24"/>
        </w:rPr>
        <w:t>¿Cuándo puede surgir un problema de investigación?</w:t>
      </w:r>
    </w:p>
    <w:p w:rsidR="00EA0115" w:rsidRDefault="00EA0115" w:rsidP="00EA0115">
      <w:pPr>
        <w:pStyle w:val="Prrafodelista"/>
        <w:ind w:left="1110"/>
        <w:rPr>
          <w:sz w:val="24"/>
          <w:szCs w:val="24"/>
        </w:rPr>
      </w:pPr>
      <w:r w:rsidRPr="00EA0115">
        <w:rPr>
          <w:sz w:val="24"/>
          <w:szCs w:val="24"/>
        </w:rPr>
        <w:t xml:space="preserve"> a) Cuando existe una laguna o vacío en el conocimiento referido a una disciplina.</w:t>
      </w:r>
    </w:p>
    <w:p w:rsidR="00EA0115" w:rsidRDefault="00EA0115" w:rsidP="00EA0115">
      <w:pPr>
        <w:pStyle w:val="Prrafodelista"/>
        <w:ind w:left="1110"/>
        <w:rPr>
          <w:sz w:val="24"/>
          <w:szCs w:val="24"/>
        </w:rPr>
      </w:pPr>
      <w:r w:rsidRPr="00EA0115">
        <w:rPr>
          <w:sz w:val="24"/>
          <w:szCs w:val="24"/>
        </w:rPr>
        <w:t xml:space="preserve"> b) Al presentarse algo desconocido por todos en un momento determinado. </w:t>
      </w:r>
    </w:p>
    <w:p w:rsidR="00EA0115" w:rsidRDefault="00EA0115" w:rsidP="00EA0115">
      <w:pPr>
        <w:pStyle w:val="Prrafodelista"/>
        <w:ind w:left="1110"/>
        <w:rPr>
          <w:sz w:val="24"/>
          <w:szCs w:val="24"/>
        </w:rPr>
      </w:pPr>
      <w:r w:rsidRPr="00EA0115">
        <w:rPr>
          <w:sz w:val="24"/>
          <w:szCs w:val="24"/>
        </w:rPr>
        <w:t xml:space="preserve">c) Cuando existe contradicción en los resultados de una investigación o entre dos investigaciones. </w:t>
      </w:r>
    </w:p>
    <w:p w:rsidR="00EA0115" w:rsidRDefault="00EA0115" w:rsidP="00EA0115">
      <w:pPr>
        <w:pStyle w:val="Prrafodelista"/>
        <w:ind w:left="1110"/>
        <w:rPr>
          <w:sz w:val="24"/>
          <w:szCs w:val="24"/>
        </w:rPr>
      </w:pPr>
      <w:r w:rsidRPr="00EA0115">
        <w:rPr>
          <w:sz w:val="24"/>
          <w:szCs w:val="24"/>
        </w:rPr>
        <w:t>d) En el momento en que nos interrogamos acerca de cualquier problema práctico.</w:t>
      </w:r>
    </w:p>
    <w:p w:rsidR="00156C2A" w:rsidRDefault="00156C2A" w:rsidP="00EA0115">
      <w:pPr>
        <w:pStyle w:val="Prrafodelista"/>
        <w:ind w:left="1110"/>
        <w:rPr>
          <w:sz w:val="24"/>
          <w:szCs w:val="24"/>
        </w:rPr>
      </w:pPr>
    </w:p>
    <w:p w:rsidR="00156C2A" w:rsidRPr="00EA0115" w:rsidRDefault="00156C2A" w:rsidP="00EA0115">
      <w:pPr>
        <w:pStyle w:val="Prrafodelista"/>
        <w:ind w:left="1110"/>
        <w:rPr>
          <w:sz w:val="24"/>
          <w:szCs w:val="24"/>
        </w:rPr>
      </w:pPr>
    </w:p>
    <w:p w:rsidR="00EA0115" w:rsidRDefault="00EA0115" w:rsidP="00EC2E4F">
      <w:pPr>
        <w:pStyle w:val="Prrafodelista"/>
        <w:ind w:left="1110"/>
        <w:jc w:val="both"/>
        <w:rPr>
          <w:sz w:val="24"/>
          <w:szCs w:val="24"/>
        </w:rPr>
      </w:pPr>
    </w:p>
    <w:tbl>
      <w:tblPr>
        <w:tblStyle w:val="Tablaconcuadrcula"/>
        <w:tblW w:w="0" w:type="auto"/>
        <w:tblInd w:w="1110" w:type="dxa"/>
        <w:tblLook w:val="04A0" w:firstRow="1" w:lastRow="0" w:firstColumn="1" w:lastColumn="0" w:noHBand="0" w:noVBand="1"/>
      </w:tblPr>
      <w:tblGrid>
        <w:gridCol w:w="3681"/>
        <w:gridCol w:w="3703"/>
      </w:tblGrid>
      <w:tr w:rsidR="00EA0115" w:rsidTr="00EA0115">
        <w:tc>
          <w:tcPr>
            <w:tcW w:w="4247" w:type="dxa"/>
          </w:tcPr>
          <w:p w:rsidR="00EA0115" w:rsidRDefault="00EA0115" w:rsidP="00EC2E4F">
            <w:pPr>
              <w:pStyle w:val="Prrafodelista"/>
              <w:ind w:left="0"/>
              <w:jc w:val="both"/>
              <w:rPr>
                <w:sz w:val="24"/>
                <w:szCs w:val="24"/>
              </w:rPr>
            </w:pPr>
            <w:r w:rsidRPr="00EA0115">
              <w:rPr>
                <w:sz w:val="24"/>
                <w:szCs w:val="24"/>
              </w:rPr>
              <w:lastRenderedPageBreak/>
              <w:t>Problemas prácticos</w:t>
            </w:r>
          </w:p>
        </w:tc>
        <w:tc>
          <w:tcPr>
            <w:tcW w:w="4247" w:type="dxa"/>
          </w:tcPr>
          <w:p w:rsidR="00EA0115" w:rsidRDefault="00EA0115" w:rsidP="00EC2E4F">
            <w:pPr>
              <w:pStyle w:val="Prrafodelista"/>
              <w:ind w:left="0"/>
              <w:jc w:val="both"/>
              <w:rPr>
                <w:sz w:val="24"/>
                <w:szCs w:val="24"/>
              </w:rPr>
            </w:pPr>
            <w:r w:rsidRPr="00EA0115">
              <w:rPr>
                <w:sz w:val="24"/>
                <w:szCs w:val="24"/>
              </w:rPr>
              <w:t>Problemas de investigación</w:t>
            </w:r>
          </w:p>
        </w:tc>
      </w:tr>
      <w:tr w:rsidR="00EA0115" w:rsidTr="00EA0115">
        <w:tc>
          <w:tcPr>
            <w:tcW w:w="4247" w:type="dxa"/>
          </w:tcPr>
          <w:p w:rsidR="00EA0115" w:rsidRDefault="00EA0115" w:rsidP="00EC2E4F">
            <w:pPr>
              <w:pStyle w:val="Prrafodelista"/>
              <w:ind w:left="0"/>
              <w:jc w:val="both"/>
              <w:rPr>
                <w:sz w:val="24"/>
                <w:szCs w:val="24"/>
              </w:rPr>
            </w:pPr>
            <w:r w:rsidRPr="00EA0115">
              <w:rPr>
                <w:sz w:val="24"/>
                <w:szCs w:val="24"/>
              </w:rPr>
              <w:t>El desempleo</w:t>
            </w:r>
          </w:p>
        </w:tc>
        <w:tc>
          <w:tcPr>
            <w:tcW w:w="4247" w:type="dxa"/>
          </w:tcPr>
          <w:p w:rsidR="00EA0115" w:rsidRDefault="00EA0115" w:rsidP="00EC2E4F">
            <w:pPr>
              <w:pStyle w:val="Prrafodelista"/>
              <w:ind w:left="0"/>
              <w:jc w:val="both"/>
              <w:rPr>
                <w:sz w:val="24"/>
                <w:szCs w:val="24"/>
              </w:rPr>
            </w:pPr>
            <w:r w:rsidRPr="00EA0115">
              <w:rPr>
                <w:sz w:val="24"/>
                <w:szCs w:val="24"/>
              </w:rPr>
              <w:t>¿Cuál fue la tasa de desempleo durante el primer semestre de 2003?</w:t>
            </w:r>
          </w:p>
        </w:tc>
      </w:tr>
      <w:tr w:rsidR="00EA0115" w:rsidTr="00EA0115">
        <w:tc>
          <w:tcPr>
            <w:tcW w:w="4247" w:type="dxa"/>
          </w:tcPr>
          <w:p w:rsidR="00EA0115" w:rsidRDefault="00EA0115" w:rsidP="00EC2E4F">
            <w:pPr>
              <w:pStyle w:val="Prrafodelista"/>
              <w:ind w:left="0"/>
              <w:jc w:val="both"/>
              <w:rPr>
                <w:sz w:val="24"/>
                <w:szCs w:val="24"/>
              </w:rPr>
            </w:pPr>
            <w:r w:rsidRPr="00EA0115">
              <w:rPr>
                <w:sz w:val="24"/>
                <w:szCs w:val="24"/>
              </w:rPr>
              <w:t>La delincuencia</w:t>
            </w:r>
          </w:p>
        </w:tc>
        <w:tc>
          <w:tcPr>
            <w:tcW w:w="4247" w:type="dxa"/>
          </w:tcPr>
          <w:p w:rsidR="00EA0115" w:rsidRDefault="00EA0115" w:rsidP="00EC2E4F">
            <w:pPr>
              <w:pStyle w:val="Prrafodelista"/>
              <w:ind w:left="0"/>
              <w:jc w:val="both"/>
              <w:rPr>
                <w:sz w:val="24"/>
                <w:szCs w:val="24"/>
              </w:rPr>
            </w:pPr>
            <w:r w:rsidRPr="00EA0115">
              <w:rPr>
                <w:sz w:val="24"/>
                <w:szCs w:val="24"/>
              </w:rPr>
              <w:t>¿Cuáles son las causas que originan la delincuencia?</w:t>
            </w:r>
          </w:p>
          <w:p w:rsidR="007B04CD" w:rsidRDefault="007B04CD" w:rsidP="00EC2E4F">
            <w:pPr>
              <w:pStyle w:val="Prrafodelista"/>
              <w:ind w:left="0"/>
              <w:jc w:val="both"/>
              <w:rPr>
                <w:sz w:val="24"/>
                <w:szCs w:val="24"/>
              </w:rPr>
            </w:pPr>
          </w:p>
        </w:tc>
      </w:tr>
    </w:tbl>
    <w:p w:rsidR="00EA0115" w:rsidRDefault="00EA0115" w:rsidP="00EC2E4F">
      <w:pPr>
        <w:pStyle w:val="Prrafodelista"/>
        <w:ind w:left="1110"/>
        <w:jc w:val="both"/>
        <w:rPr>
          <w:sz w:val="24"/>
          <w:szCs w:val="24"/>
        </w:rPr>
      </w:pPr>
    </w:p>
    <w:p w:rsidR="007B04CD" w:rsidRDefault="007B04CD" w:rsidP="00EC2E4F">
      <w:pPr>
        <w:pStyle w:val="Prrafodelista"/>
        <w:ind w:left="1110"/>
        <w:jc w:val="both"/>
        <w:rPr>
          <w:sz w:val="24"/>
          <w:szCs w:val="24"/>
        </w:rPr>
      </w:pPr>
      <w:r w:rsidRPr="007B04CD">
        <w:rPr>
          <w:sz w:val="24"/>
          <w:szCs w:val="24"/>
        </w:rPr>
        <w:t>Es importante aclarar que un problema de investigación no sólo se origina de situaciones negativas, éste también puede surgir de hechos positivos (Bernal, 2000; Méndez, 2001). Por ejemplo, en una empresa X, sorpresivamente aumenta significativamente el nivel de ventas. La directiva gira instrucciones para que se investigue el siguiente problema: ¿cuáles son los factores que han incidido en el incremento de las ventas de la empresa X durante el 2do trimestre del año 2011?</w:t>
      </w:r>
    </w:p>
    <w:p w:rsidR="00AB0FDF" w:rsidRDefault="00AB0FDF" w:rsidP="00EC2E4F">
      <w:pPr>
        <w:pStyle w:val="Prrafodelista"/>
        <w:ind w:left="1110"/>
        <w:jc w:val="both"/>
        <w:rPr>
          <w:sz w:val="24"/>
          <w:szCs w:val="24"/>
        </w:rPr>
      </w:pPr>
    </w:p>
    <w:p w:rsidR="00AB0FDF" w:rsidRDefault="00AB0FDF" w:rsidP="00EC2E4F">
      <w:pPr>
        <w:pStyle w:val="Prrafodelista"/>
        <w:ind w:left="1110"/>
        <w:jc w:val="both"/>
        <w:rPr>
          <w:sz w:val="24"/>
          <w:szCs w:val="24"/>
        </w:rPr>
      </w:pPr>
      <w:r w:rsidRPr="00AB0FDF">
        <w:rPr>
          <w:b/>
          <w:sz w:val="24"/>
          <w:szCs w:val="24"/>
          <w:u w:val="single"/>
        </w:rPr>
        <w:t>Planteamiento y formulación del problema</w:t>
      </w:r>
      <w:r>
        <w:rPr>
          <w:sz w:val="24"/>
          <w:szCs w:val="24"/>
        </w:rPr>
        <w:t>:</w:t>
      </w:r>
    </w:p>
    <w:p w:rsidR="00EA0115" w:rsidRDefault="00AB0FDF" w:rsidP="00EC2E4F">
      <w:pPr>
        <w:pStyle w:val="Prrafodelista"/>
        <w:ind w:left="1110"/>
        <w:jc w:val="both"/>
        <w:rPr>
          <w:sz w:val="24"/>
          <w:szCs w:val="24"/>
        </w:rPr>
      </w:pPr>
      <w:r w:rsidRPr="00AB0FDF">
        <w:rPr>
          <w:sz w:val="24"/>
          <w:szCs w:val="24"/>
        </w:rPr>
        <w:t xml:space="preserve"> El planteamiento del problema consiste en describir de manera amplia la situación objeto de estudio, ubicándola en un contexto que permita comprender su origen, relaciones e incógnitas por responder. Plantear el problema implica desarrollar, explicar o exponer con amplitud. Mientras que formular es concretar, precisar o enunciar. En este sentido: Formulación del problema es la concreción del planteamiento en una pregunta precisa y delimitada en cuanto a espacio, tiempo y población (si fuere el caso). </w:t>
      </w:r>
    </w:p>
    <w:p w:rsidR="00AB0FDF" w:rsidRDefault="00AB0FDF" w:rsidP="00AB0FDF">
      <w:pPr>
        <w:pStyle w:val="Prrafodelista"/>
        <w:ind w:left="1110"/>
        <w:jc w:val="both"/>
        <w:rPr>
          <w:b/>
          <w:sz w:val="24"/>
          <w:szCs w:val="24"/>
          <w:u w:val="single"/>
        </w:rPr>
      </w:pPr>
      <w:r w:rsidRPr="00AB0FDF">
        <w:rPr>
          <w:b/>
          <w:sz w:val="24"/>
          <w:szCs w:val="24"/>
          <w:u w:val="single"/>
        </w:rPr>
        <w:t>Delimitación del problema</w:t>
      </w:r>
      <w:r>
        <w:rPr>
          <w:b/>
          <w:sz w:val="24"/>
          <w:szCs w:val="24"/>
          <w:u w:val="single"/>
        </w:rPr>
        <w:t>:</w:t>
      </w:r>
    </w:p>
    <w:p w:rsidR="00AB0FDF" w:rsidRDefault="00AB0FDF" w:rsidP="00AB0FDF">
      <w:pPr>
        <w:pStyle w:val="Prrafodelista"/>
        <w:ind w:left="1110"/>
        <w:jc w:val="both"/>
        <w:rPr>
          <w:sz w:val="24"/>
          <w:szCs w:val="24"/>
        </w:rPr>
      </w:pPr>
      <w:r w:rsidRPr="00AB0FDF">
        <w:rPr>
          <w:sz w:val="24"/>
          <w:szCs w:val="24"/>
        </w:rPr>
        <w:t xml:space="preserve"> Al igual que el tema, el problema también debe ser delimitado. En el campo de la investigación, delimitar implica establecer los alcances y límites en cuanto a lo que se pretende abarcar en el estudio. Concretamente: La delimitación del problema significa indicar con precisión en la interrogante formulada: el espacio, el tiempo o período que será considerado en la investigación, y la población involucrada (si fuere el caso).</w:t>
      </w:r>
    </w:p>
    <w:p w:rsidR="00AB0FDF" w:rsidRDefault="00AB0FDF" w:rsidP="00AB0FDF">
      <w:pPr>
        <w:pStyle w:val="Prrafodelista"/>
        <w:ind w:left="1110"/>
        <w:jc w:val="both"/>
        <w:rPr>
          <w:sz w:val="24"/>
          <w:szCs w:val="24"/>
        </w:rPr>
      </w:pPr>
      <w:r w:rsidRPr="00AB0FDF">
        <w:rPr>
          <w:b/>
          <w:sz w:val="24"/>
          <w:szCs w:val="24"/>
          <w:u w:val="single"/>
        </w:rPr>
        <w:t>Delimitación del espacio</w:t>
      </w:r>
      <w:r>
        <w:rPr>
          <w:sz w:val="24"/>
          <w:szCs w:val="24"/>
        </w:rPr>
        <w:t>:</w:t>
      </w:r>
      <w:r w:rsidRPr="00AB0FDF">
        <w:rPr>
          <w:sz w:val="24"/>
          <w:szCs w:val="24"/>
        </w:rPr>
        <w:t xml:space="preserve"> Es muy importante que la pregunta precise el ámbito o lugar que será tratado en el estudio. Ejemplo: ¿Cuál fue la tasa de analfabetismo en el Estado Vargas - Venezuela para el año 2003?</w:t>
      </w:r>
    </w:p>
    <w:p w:rsidR="00AB0FDF" w:rsidRDefault="00AB0FDF" w:rsidP="00AB0FDF">
      <w:pPr>
        <w:pStyle w:val="Prrafodelista"/>
        <w:ind w:left="1110"/>
        <w:jc w:val="both"/>
        <w:rPr>
          <w:sz w:val="24"/>
          <w:szCs w:val="24"/>
        </w:rPr>
      </w:pPr>
      <w:r w:rsidRPr="00AB0FDF">
        <w:rPr>
          <w:sz w:val="24"/>
          <w:szCs w:val="24"/>
        </w:rPr>
        <w:t>Delimitación de tiempo En la formulación del problema debe indicarse el lapso o período objeto de estudio. Ejemplo: ¿Cuáles fueron las causas del alto número de aplazados en el “Instituto Universitario Académico” durante el semestre octubre 2011- marzo 2012?</w:t>
      </w:r>
    </w:p>
    <w:p w:rsidR="00AB0FDF" w:rsidRDefault="00AB0FDF" w:rsidP="00AB0FDF">
      <w:pPr>
        <w:pStyle w:val="Prrafodelista"/>
        <w:ind w:left="1110"/>
        <w:jc w:val="both"/>
        <w:rPr>
          <w:sz w:val="24"/>
          <w:szCs w:val="24"/>
        </w:rPr>
      </w:pPr>
      <w:r w:rsidRPr="00AB0FDF">
        <w:rPr>
          <w:b/>
          <w:sz w:val="24"/>
          <w:szCs w:val="24"/>
          <w:u w:val="single"/>
        </w:rPr>
        <w:t>Delimitación de la población</w:t>
      </w:r>
      <w:r>
        <w:rPr>
          <w:sz w:val="24"/>
          <w:szCs w:val="24"/>
        </w:rPr>
        <w:t>:</w:t>
      </w:r>
      <w:r w:rsidRPr="00AB0FDF">
        <w:rPr>
          <w:sz w:val="24"/>
          <w:szCs w:val="24"/>
        </w:rPr>
        <w:t xml:space="preserve"> En este caso hay que señalar los sujetos que serán observados, encuestados o medidos: Ejemplo: ¿Cuál es el nivel de aptitud física de los alumnos del 1er semestre del Colegio Universitario de Caracas?</w:t>
      </w:r>
    </w:p>
    <w:p w:rsidR="001B3D2F" w:rsidRPr="00AB0FDF" w:rsidRDefault="001B3D2F" w:rsidP="00AB0FDF">
      <w:pPr>
        <w:pStyle w:val="Prrafodelista"/>
        <w:ind w:left="1110"/>
        <w:jc w:val="both"/>
        <w:rPr>
          <w:sz w:val="24"/>
          <w:szCs w:val="24"/>
        </w:rPr>
      </w:pPr>
      <w:r>
        <w:rPr>
          <w:b/>
          <w:sz w:val="24"/>
          <w:szCs w:val="24"/>
          <w:u w:val="single"/>
        </w:rPr>
        <w:t>CONTINUARÁ</w:t>
      </w:r>
      <w:r>
        <w:rPr>
          <w:sz w:val="24"/>
          <w:szCs w:val="24"/>
        </w:rPr>
        <w:t>…….</w:t>
      </w:r>
    </w:p>
    <w:sectPr w:rsidR="001B3D2F" w:rsidRPr="00AB0F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3B5C"/>
    <w:multiLevelType w:val="hybridMultilevel"/>
    <w:tmpl w:val="7BE6A5D0"/>
    <w:lvl w:ilvl="0" w:tplc="7346CD38">
      <w:start w:val="1"/>
      <w:numFmt w:val="lowerLetter"/>
      <w:lvlText w:val="%1)"/>
      <w:lvlJc w:val="left"/>
      <w:pPr>
        <w:ind w:left="1470" w:hanging="360"/>
      </w:pPr>
      <w:rPr>
        <w:rFonts w:hint="default"/>
      </w:rPr>
    </w:lvl>
    <w:lvl w:ilvl="1" w:tplc="2C0A0019" w:tentative="1">
      <w:start w:val="1"/>
      <w:numFmt w:val="lowerLetter"/>
      <w:lvlText w:val="%2."/>
      <w:lvlJc w:val="left"/>
      <w:pPr>
        <w:ind w:left="2190" w:hanging="360"/>
      </w:pPr>
    </w:lvl>
    <w:lvl w:ilvl="2" w:tplc="2C0A001B" w:tentative="1">
      <w:start w:val="1"/>
      <w:numFmt w:val="lowerRoman"/>
      <w:lvlText w:val="%3."/>
      <w:lvlJc w:val="right"/>
      <w:pPr>
        <w:ind w:left="2910" w:hanging="180"/>
      </w:pPr>
    </w:lvl>
    <w:lvl w:ilvl="3" w:tplc="2C0A000F" w:tentative="1">
      <w:start w:val="1"/>
      <w:numFmt w:val="decimal"/>
      <w:lvlText w:val="%4."/>
      <w:lvlJc w:val="left"/>
      <w:pPr>
        <w:ind w:left="3630" w:hanging="360"/>
      </w:pPr>
    </w:lvl>
    <w:lvl w:ilvl="4" w:tplc="2C0A0019" w:tentative="1">
      <w:start w:val="1"/>
      <w:numFmt w:val="lowerLetter"/>
      <w:lvlText w:val="%5."/>
      <w:lvlJc w:val="left"/>
      <w:pPr>
        <w:ind w:left="4350" w:hanging="360"/>
      </w:pPr>
    </w:lvl>
    <w:lvl w:ilvl="5" w:tplc="2C0A001B" w:tentative="1">
      <w:start w:val="1"/>
      <w:numFmt w:val="lowerRoman"/>
      <w:lvlText w:val="%6."/>
      <w:lvlJc w:val="right"/>
      <w:pPr>
        <w:ind w:left="5070" w:hanging="180"/>
      </w:pPr>
    </w:lvl>
    <w:lvl w:ilvl="6" w:tplc="2C0A000F" w:tentative="1">
      <w:start w:val="1"/>
      <w:numFmt w:val="decimal"/>
      <w:lvlText w:val="%7."/>
      <w:lvlJc w:val="left"/>
      <w:pPr>
        <w:ind w:left="5790" w:hanging="360"/>
      </w:pPr>
    </w:lvl>
    <w:lvl w:ilvl="7" w:tplc="2C0A0019" w:tentative="1">
      <w:start w:val="1"/>
      <w:numFmt w:val="lowerLetter"/>
      <w:lvlText w:val="%8."/>
      <w:lvlJc w:val="left"/>
      <w:pPr>
        <w:ind w:left="6510" w:hanging="360"/>
      </w:pPr>
    </w:lvl>
    <w:lvl w:ilvl="8" w:tplc="2C0A001B" w:tentative="1">
      <w:start w:val="1"/>
      <w:numFmt w:val="lowerRoman"/>
      <w:lvlText w:val="%9."/>
      <w:lvlJc w:val="right"/>
      <w:pPr>
        <w:ind w:left="7230" w:hanging="180"/>
      </w:pPr>
    </w:lvl>
  </w:abstractNum>
  <w:abstractNum w:abstractNumId="1" w15:restartNumberingAfterBreak="0">
    <w:nsid w:val="15BB6B74"/>
    <w:multiLevelType w:val="multilevel"/>
    <w:tmpl w:val="9CEEF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C71053"/>
    <w:multiLevelType w:val="hybridMultilevel"/>
    <w:tmpl w:val="D0F6EB34"/>
    <w:lvl w:ilvl="0" w:tplc="2C0A0001">
      <w:start w:val="1"/>
      <w:numFmt w:val="bullet"/>
      <w:lvlText w:val=""/>
      <w:lvlJc w:val="left"/>
      <w:pPr>
        <w:ind w:left="1110" w:hanging="360"/>
      </w:pPr>
      <w:rPr>
        <w:rFonts w:ascii="Symbol" w:hAnsi="Symbol" w:hint="default"/>
      </w:rPr>
    </w:lvl>
    <w:lvl w:ilvl="1" w:tplc="2C0A0003" w:tentative="1">
      <w:start w:val="1"/>
      <w:numFmt w:val="bullet"/>
      <w:lvlText w:val="o"/>
      <w:lvlJc w:val="left"/>
      <w:pPr>
        <w:ind w:left="1830" w:hanging="360"/>
      </w:pPr>
      <w:rPr>
        <w:rFonts w:ascii="Courier New" w:hAnsi="Courier New" w:cs="Courier New" w:hint="default"/>
      </w:rPr>
    </w:lvl>
    <w:lvl w:ilvl="2" w:tplc="2C0A0005" w:tentative="1">
      <w:start w:val="1"/>
      <w:numFmt w:val="bullet"/>
      <w:lvlText w:val=""/>
      <w:lvlJc w:val="left"/>
      <w:pPr>
        <w:ind w:left="2550" w:hanging="360"/>
      </w:pPr>
      <w:rPr>
        <w:rFonts w:ascii="Wingdings" w:hAnsi="Wingdings" w:hint="default"/>
      </w:rPr>
    </w:lvl>
    <w:lvl w:ilvl="3" w:tplc="2C0A0001" w:tentative="1">
      <w:start w:val="1"/>
      <w:numFmt w:val="bullet"/>
      <w:lvlText w:val=""/>
      <w:lvlJc w:val="left"/>
      <w:pPr>
        <w:ind w:left="3270" w:hanging="360"/>
      </w:pPr>
      <w:rPr>
        <w:rFonts w:ascii="Symbol" w:hAnsi="Symbol" w:hint="default"/>
      </w:rPr>
    </w:lvl>
    <w:lvl w:ilvl="4" w:tplc="2C0A0003" w:tentative="1">
      <w:start w:val="1"/>
      <w:numFmt w:val="bullet"/>
      <w:lvlText w:val="o"/>
      <w:lvlJc w:val="left"/>
      <w:pPr>
        <w:ind w:left="3990" w:hanging="360"/>
      </w:pPr>
      <w:rPr>
        <w:rFonts w:ascii="Courier New" w:hAnsi="Courier New" w:cs="Courier New" w:hint="default"/>
      </w:rPr>
    </w:lvl>
    <w:lvl w:ilvl="5" w:tplc="2C0A0005" w:tentative="1">
      <w:start w:val="1"/>
      <w:numFmt w:val="bullet"/>
      <w:lvlText w:val=""/>
      <w:lvlJc w:val="left"/>
      <w:pPr>
        <w:ind w:left="4710" w:hanging="360"/>
      </w:pPr>
      <w:rPr>
        <w:rFonts w:ascii="Wingdings" w:hAnsi="Wingdings" w:hint="default"/>
      </w:rPr>
    </w:lvl>
    <w:lvl w:ilvl="6" w:tplc="2C0A0001" w:tentative="1">
      <w:start w:val="1"/>
      <w:numFmt w:val="bullet"/>
      <w:lvlText w:val=""/>
      <w:lvlJc w:val="left"/>
      <w:pPr>
        <w:ind w:left="5430" w:hanging="360"/>
      </w:pPr>
      <w:rPr>
        <w:rFonts w:ascii="Symbol" w:hAnsi="Symbol" w:hint="default"/>
      </w:rPr>
    </w:lvl>
    <w:lvl w:ilvl="7" w:tplc="2C0A0003" w:tentative="1">
      <w:start w:val="1"/>
      <w:numFmt w:val="bullet"/>
      <w:lvlText w:val="o"/>
      <w:lvlJc w:val="left"/>
      <w:pPr>
        <w:ind w:left="6150" w:hanging="360"/>
      </w:pPr>
      <w:rPr>
        <w:rFonts w:ascii="Courier New" w:hAnsi="Courier New" w:cs="Courier New" w:hint="default"/>
      </w:rPr>
    </w:lvl>
    <w:lvl w:ilvl="8" w:tplc="2C0A0005" w:tentative="1">
      <w:start w:val="1"/>
      <w:numFmt w:val="bullet"/>
      <w:lvlText w:val=""/>
      <w:lvlJc w:val="left"/>
      <w:pPr>
        <w:ind w:left="6870" w:hanging="360"/>
      </w:pPr>
      <w:rPr>
        <w:rFonts w:ascii="Wingdings" w:hAnsi="Wingdings" w:hint="default"/>
      </w:rPr>
    </w:lvl>
  </w:abstractNum>
  <w:abstractNum w:abstractNumId="3" w15:restartNumberingAfterBreak="0">
    <w:nsid w:val="6FAC7564"/>
    <w:multiLevelType w:val="hybridMultilevel"/>
    <w:tmpl w:val="4B0EBA66"/>
    <w:lvl w:ilvl="0" w:tplc="2C0A0001">
      <w:start w:val="1"/>
      <w:numFmt w:val="bullet"/>
      <w:lvlText w:val=""/>
      <w:lvlJc w:val="left"/>
      <w:pPr>
        <w:ind w:left="1170" w:hanging="360"/>
      </w:pPr>
      <w:rPr>
        <w:rFonts w:ascii="Symbol" w:hAnsi="Symbol" w:hint="default"/>
      </w:rPr>
    </w:lvl>
    <w:lvl w:ilvl="1" w:tplc="2C0A0003" w:tentative="1">
      <w:start w:val="1"/>
      <w:numFmt w:val="bullet"/>
      <w:lvlText w:val="o"/>
      <w:lvlJc w:val="left"/>
      <w:pPr>
        <w:ind w:left="1890" w:hanging="360"/>
      </w:pPr>
      <w:rPr>
        <w:rFonts w:ascii="Courier New" w:hAnsi="Courier New" w:cs="Courier New" w:hint="default"/>
      </w:rPr>
    </w:lvl>
    <w:lvl w:ilvl="2" w:tplc="2C0A0005" w:tentative="1">
      <w:start w:val="1"/>
      <w:numFmt w:val="bullet"/>
      <w:lvlText w:val=""/>
      <w:lvlJc w:val="left"/>
      <w:pPr>
        <w:ind w:left="2610" w:hanging="360"/>
      </w:pPr>
      <w:rPr>
        <w:rFonts w:ascii="Wingdings" w:hAnsi="Wingdings" w:hint="default"/>
      </w:rPr>
    </w:lvl>
    <w:lvl w:ilvl="3" w:tplc="2C0A0001" w:tentative="1">
      <w:start w:val="1"/>
      <w:numFmt w:val="bullet"/>
      <w:lvlText w:val=""/>
      <w:lvlJc w:val="left"/>
      <w:pPr>
        <w:ind w:left="3330" w:hanging="360"/>
      </w:pPr>
      <w:rPr>
        <w:rFonts w:ascii="Symbol" w:hAnsi="Symbol" w:hint="default"/>
      </w:rPr>
    </w:lvl>
    <w:lvl w:ilvl="4" w:tplc="2C0A0003" w:tentative="1">
      <w:start w:val="1"/>
      <w:numFmt w:val="bullet"/>
      <w:lvlText w:val="o"/>
      <w:lvlJc w:val="left"/>
      <w:pPr>
        <w:ind w:left="4050" w:hanging="360"/>
      </w:pPr>
      <w:rPr>
        <w:rFonts w:ascii="Courier New" w:hAnsi="Courier New" w:cs="Courier New" w:hint="default"/>
      </w:rPr>
    </w:lvl>
    <w:lvl w:ilvl="5" w:tplc="2C0A0005" w:tentative="1">
      <w:start w:val="1"/>
      <w:numFmt w:val="bullet"/>
      <w:lvlText w:val=""/>
      <w:lvlJc w:val="left"/>
      <w:pPr>
        <w:ind w:left="4770" w:hanging="360"/>
      </w:pPr>
      <w:rPr>
        <w:rFonts w:ascii="Wingdings" w:hAnsi="Wingdings" w:hint="default"/>
      </w:rPr>
    </w:lvl>
    <w:lvl w:ilvl="6" w:tplc="2C0A0001" w:tentative="1">
      <w:start w:val="1"/>
      <w:numFmt w:val="bullet"/>
      <w:lvlText w:val=""/>
      <w:lvlJc w:val="left"/>
      <w:pPr>
        <w:ind w:left="5490" w:hanging="360"/>
      </w:pPr>
      <w:rPr>
        <w:rFonts w:ascii="Symbol" w:hAnsi="Symbol" w:hint="default"/>
      </w:rPr>
    </w:lvl>
    <w:lvl w:ilvl="7" w:tplc="2C0A0003" w:tentative="1">
      <w:start w:val="1"/>
      <w:numFmt w:val="bullet"/>
      <w:lvlText w:val="o"/>
      <w:lvlJc w:val="left"/>
      <w:pPr>
        <w:ind w:left="6210" w:hanging="360"/>
      </w:pPr>
      <w:rPr>
        <w:rFonts w:ascii="Courier New" w:hAnsi="Courier New" w:cs="Courier New" w:hint="default"/>
      </w:rPr>
    </w:lvl>
    <w:lvl w:ilvl="8" w:tplc="2C0A0005" w:tentative="1">
      <w:start w:val="1"/>
      <w:numFmt w:val="bullet"/>
      <w:lvlText w:val=""/>
      <w:lvlJc w:val="left"/>
      <w:pPr>
        <w:ind w:left="693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4C"/>
    <w:rsid w:val="000E4235"/>
    <w:rsid w:val="00134DBC"/>
    <w:rsid w:val="00156C2A"/>
    <w:rsid w:val="001B3D2F"/>
    <w:rsid w:val="00320616"/>
    <w:rsid w:val="00383734"/>
    <w:rsid w:val="00573627"/>
    <w:rsid w:val="005779FF"/>
    <w:rsid w:val="007B04CD"/>
    <w:rsid w:val="009D11FC"/>
    <w:rsid w:val="00AB0FDF"/>
    <w:rsid w:val="00B90D4C"/>
    <w:rsid w:val="00DC43C0"/>
    <w:rsid w:val="00EA0115"/>
    <w:rsid w:val="00EC2E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D08"/>
  <w15:chartTrackingRefBased/>
  <w15:docId w15:val="{87BCF2D0-D1A4-4EFA-B681-03DF1DA6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0D4C"/>
    <w:pPr>
      <w:ind w:left="720"/>
      <w:contextualSpacing/>
    </w:pPr>
  </w:style>
  <w:style w:type="table" w:styleId="Tablaconcuadrcula">
    <w:name w:val="Table Grid"/>
    <w:basedOn w:val="Tablanormal"/>
    <w:uiPriority w:val="39"/>
    <w:rsid w:val="0013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2019</Words>
  <Characters>11109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2025-04-04T23:30:00Z</dcterms:created>
  <dcterms:modified xsi:type="dcterms:W3CDTF">2025-04-16T17:58:00Z</dcterms:modified>
</cp:coreProperties>
</file>