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AB4" w:rsidRDefault="002A0AB4" w:rsidP="002A0AB4">
      <w:pPr>
        <w:rPr>
          <w:rFonts w:ascii="Arial" w:hAnsi="Arial" w:cs="Arial"/>
          <w:sz w:val="24"/>
          <w:szCs w:val="24"/>
        </w:rPr>
      </w:pPr>
      <w:r>
        <w:rPr>
          <w:rFonts w:ascii="Arial" w:hAnsi="Arial" w:cs="Arial"/>
          <w:sz w:val="24"/>
          <w:szCs w:val="24"/>
        </w:rPr>
        <w:t>Hola a todos…</w:t>
      </w:r>
    </w:p>
    <w:p w:rsidR="002A0AB4" w:rsidRDefault="002A0AB4" w:rsidP="002A0AB4">
      <w:pPr>
        <w:rPr>
          <w:rFonts w:ascii="Arial" w:hAnsi="Arial" w:cs="Arial"/>
          <w:sz w:val="24"/>
          <w:szCs w:val="24"/>
        </w:rPr>
      </w:pPr>
      <w:r>
        <w:rPr>
          <w:rFonts w:ascii="Arial" w:hAnsi="Arial" w:cs="Arial"/>
          <w:sz w:val="24"/>
          <w:szCs w:val="24"/>
        </w:rPr>
        <w:t>Bienvenidos al espacio curricular, ciencias sociales historia</w:t>
      </w:r>
    </w:p>
    <w:p w:rsidR="002A0AB4" w:rsidRPr="002A0AB4" w:rsidRDefault="002A0AB4" w:rsidP="002A0AB4">
      <w:pPr>
        <w:rPr>
          <w:rFonts w:ascii="Arial" w:hAnsi="Arial" w:cs="Arial"/>
          <w:sz w:val="24"/>
          <w:szCs w:val="24"/>
        </w:rPr>
      </w:pPr>
      <w:r>
        <w:rPr>
          <w:rFonts w:ascii="Arial" w:hAnsi="Arial" w:cs="Arial"/>
          <w:sz w:val="24"/>
          <w:szCs w:val="24"/>
        </w:rPr>
        <w:t xml:space="preserve">Fecha: 17/09/24 </w:t>
      </w:r>
    </w:p>
    <w:p w:rsidR="002A0AB4" w:rsidRDefault="002A0AB4" w:rsidP="001A37BF">
      <w:pPr>
        <w:jc w:val="center"/>
        <w:rPr>
          <w:sz w:val="40"/>
          <w:szCs w:val="40"/>
        </w:rPr>
      </w:pPr>
    </w:p>
    <w:p w:rsidR="001A37BF" w:rsidRPr="0049222C" w:rsidRDefault="0049222C" w:rsidP="002A0AB4">
      <w:pPr>
        <w:jc w:val="center"/>
        <w:rPr>
          <w:sz w:val="40"/>
          <w:szCs w:val="40"/>
        </w:rPr>
      </w:pPr>
      <w:r w:rsidRPr="0049222C">
        <w:rPr>
          <w:sz w:val="40"/>
          <w:szCs w:val="40"/>
        </w:rPr>
        <w:t>La Década I</w:t>
      </w:r>
      <w:r w:rsidR="00407594">
        <w:rPr>
          <w:sz w:val="40"/>
          <w:szCs w:val="40"/>
        </w:rPr>
        <w:t>nfame</w:t>
      </w:r>
    </w:p>
    <w:p w:rsidR="002A0AB4" w:rsidRDefault="002A0AB4" w:rsidP="0049222C">
      <w:pPr>
        <w:rPr>
          <w:rFonts w:ascii="CCcArial" w:hAnsi="CCcArial" w:cs="Arial"/>
          <w:sz w:val="24"/>
          <w:szCs w:val="24"/>
        </w:rPr>
      </w:pPr>
    </w:p>
    <w:p w:rsidR="0049222C" w:rsidRPr="0049222C" w:rsidRDefault="0049222C" w:rsidP="0049222C">
      <w:pPr>
        <w:rPr>
          <w:rFonts w:ascii="CCcArial" w:hAnsi="CCcArial" w:cs="Arial"/>
          <w:b/>
          <w:sz w:val="24"/>
          <w:szCs w:val="24"/>
        </w:rPr>
      </w:pPr>
      <w:bookmarkStart w:id="0" w:name="_GoBack"/>
      <w:bookmarkEnd w:id="0"/>
      <w:r w:rsidRPr="0049222C">
        <w:rPr>
          <w:rFonts w:ascii="CCcArial" w:hAnsi="CCcArial" w:cs="Arial"/>
          <w:b/>
          <w:sz w:val="24"/>
          <w:szCs w:val="24"/>
        </w:rPr>
        <w:t>Copiar el texto y responder las consignas:</w:t>
      </w:r>
    </w:p>
    <w:p w:rsidR="001A37BF" w:rsidRPr="0055761A" w:rsidRDefault="001A37BF" w:rsidP="0055761A">
      <w:pPr>
        <w:jc w:val="both"/>
        <w:rPr>
          <w:rFonts w:ascii="Arial" w:hAnsi="Arial" w:cs="Arial"/>
          <w:sz w:val="24"/>
          <w:szCs w:val="24"/>
        </w:rPr>
      </w:pPr>
      <w:r w:rsidRPr="0055761A">
        <w:rPr>
          <w:rFonts w:ascii="Arial" w:hAnsi="Arial" w:cs="Arial"/>
          <w:sz w:val="24"/>
          <w:szCs w:val="24"/>
        </w:rPr>
        <w:t>El 6 de septiembre de 1930 se inicia un período marcado por la irrupción del autoritarismo. El golpe de Estado</w:t>
      </w:r>
      <w:r w:rsidR="0055761A">
        <w:rPr>
          <w:rFonts w:ascii="Arial" w:hAnsi="Arial" w:cs="Arial"/>
          <w:sz w:val="24"/>
          <w:szCs w:val="24"/>
        </w:rPr>
        <w:t xml:space="preserve">, </w:t>
      </w:r>
      <w:r w:rsidRPr="0055761A">
        <w:rPr>
          <w:rFonts w:ascii="Arial" w:hAnsi="Arial" w:cs="Arial"/>
          <w:sz w:val="24"/>
          <w:szCs w:val="24"/>
        </w:rPr>
        <w:t xml:space="preserve">que derroca al presidente Hipólito </w:t>
      </w:r>
      <w:proofErr w:type="spellStart"/>
      <w:r w:rsidRPr="0055761A">
        <w:rPr>
          <w:rFonts w:ascii="Arial" w:hAnsi="Arial" w:cs="Arial"/>
          <w:sz w:val="24"/>
          <w:szCs w:val="24"/>
        </w:rPr>
        <w:t>Yrigoyen</w:t>
      </w:r>
      <w:proofErr w:type="spellEnd"/>
      <w:r w:rsidRPr="0055761A">
        <w:rPr>
          <w:rFonts w:ascii="Arial" w:hAnsi="Arial" w:cs="Arial"/>
          <w:sz w:val="24"/>
          <w:szCs w:val="24"/>
        </w:rPr>
        <w:t xml:space="preserve">, inaugura en la historia </w:t>
      </w:r>
      <w:proofErr w:type="gramStart"/>
      <w:r w:rsidRPr="0055761A">
        <w:rPr>
          <w:rFonts w:ascii="Arial" w:hAnsi="Arial" w:cs="Arial"/>
          <w:sz w:val="24"/>
          <w:szCs w:val="24"/>
        </w:rPr>
        <w:t>Argentina</w:t>
      </w:r>
      <w:proofErr w:type="gramEnd"/>
      <w:r w:rsidRPr="0055761A">
        <w:rPr>
          <w:rFonts w:ascii="Arial" w:hAnsi="Arial" w:cs="Arial"/>
          <w:sz w:val="24"/>
          <w:szCs w:val="24"/>
        </w:rPr>
        <w:t xml:space="preserve"> un período de irrupciones permanente a la continuidad democrática. </w:t>
      </w:r>
    </w:p>
    <w:p w:rsidR="001A37BF" w:rsidRPr="0055761A" w:rsidRDefault="001A37BF" w:rsidP="0055761A">
      <w:pPr>
        <w:jc w:val="both"/>
        <w:rPr>
          <w:rFonts w:ascii="Arial" w:hAnsi="Arial" w:cs="Arial"/>
          <w:sz w:val="24"/>
          <w:szCs w:val="24"/>
        </w:rPr>
      </w:pPr>
      <w:r w:rsidRPr="0055761A">
        <w:rPr>
          <w:rFonts w:ascii="Arial" w:hAnsi="Arial" w:cs="Arial"/>
          <w:sz w:val="24"/>
          <w:szCs w:val="24"/>
        </w:rPr>
        <w:t xml:space="preserve">Este golpe significó el retorno a las viejas prácticas del fraude electoral, a la corrupción y a los negociados. Por esta razón este período de la historia </w:t>
      </w:r>
      <w:proofErr w:type="gramStart"/>
      <w:r w:rsidRPr="0055761A">
        <w:rPr>
          <w:rFonts w:ascii="Arial" w:hAnsi="Arial" w:cs="Arial"/>
          <w:sz w:val="24"/>
          <w:szCs w:val="24"/>
        </w:rPr>
        <w:t>Argentina</w:t>
      </w:r>
      <w:proofErr w:type="gramEnd"/>
      <w:r w:rsidRPr="0055761A">
        <w:rPr>
          <w:rFonts w:ascii="Arial" w:hAnsi="Arial" w:cs="Arial"/>
          <w:sz w:val="24"/>
          <w:szCs w:val="24"/>
        </w:rPr>
        <w:t xml:space="preserve"> es conocido con el nombre de Década Infame. </w:t>
      </w:r>
    </w:p>
    <w:p w:rsidR="001A37BF" w:rsidRPr="0055761A" w:rsidRDefault="001A37BF" w:rsidP="0055761A">
      <w:pPr>
        <w:jc w:val="both"/>
        <w:rPr>
          <w:rFonts w:ascii="Arial" w:hAnsi="Arial" w:cs="Arial"/>
          <w:sz w:val="24"/>
          <w:szCs w:val="24"/>
        </w:rPr>
      </w:pPr>
      <w:r w:rsidRPr="0055761A">
        <w:rPr>
          <w:rFonts w:ascii="Arial" w:hAnsi="Arial" w:cs="Arial"/>
          <w:sz w:val="24"/>
          <w:szCs w:val="24"/>
        </w:rPr>
        <w:t xml:space="preserve">Se observa en la población un creciente descreimiento en la democracia y en sus instituciones. Al igual que en Europa ciertos sectores políticos y de las Fuerzas Armadas vieron con desconfianza al sistema democrático porque creían que no sería capaz de contener a la sociedad y mantener el orden. </w:t>
      </w:r>
    </w:p>
    <w:p w:rsidR="001A37BF" w:rsidRPr="0055761A" w:rsidRDefault="001A37BF" w:rsidP="0055761A">
      <w:pPr>
        <w:jc w:val="both"/>
        <w:rPr>
          <w:rFonts w:ascii="Arial" w:hAnsi="Arial" w:cs="Arial"/>
          <w:sz w:val="24"/>
          <w:szCs w:val="24"/>
        </w:rPr>
      </w:pPr>
      <w:r w:rsidRPr="0055761A">
        <w:rPr>
          <w:rFonts w:ascii="Arial" w:hAnsi="Arial" w:cs="Arial"/>
          <w:sz w:val="24"/>
          <w:szCs w:val="24"/>
        </w:rPr>
        <w:t xml:space="preserve">Las elecciones de 1931 y de 1937 estuvieron signadas por toda clase de irregularidades. En los comicios de 1931, vetados sus candidatos, los radicales directamente se abstuvieron de participar. En 1937 los resultados se cambiaron en el correo. </w:t>
      </w:r>
    </w:p>
    <w:p w:rsidR="001A37BF" w:rsidRPr="0055761A" w:rsidRDefault="001A37BF" w:rsidP="0055761A">
      <w:pPr>
        <w:jc w:val="both"/>
        <w:rPr>
          <w:rFonts w:ascii="Arial" w:hAnsi="Arial" w:cs="Arial"/>
          <w:b/>
          <w:sz w:val="24"/>
          <w:szCs w:val="24"/>
        </w:rPr>
      </w:pPr>
      <w:r w:rsidRPr="0055761A">
        <w:rPr>
          <w:rFonts w:ascii="Arial" w:hAnsi="Arial" w:cs="Arial"/>
          <w:b/>
          <w:sz w:val="24"/>
          <w:szCs w:val="24"/>
        </w:rPr>
        <w:t xml:space="preserve">Los presidentes que se sucedieron a lo largo de este período fueron: </w:t>
      </w:r>
    </w:p>
    <w:p w:rsidR="001A37BF" w:rsidRPr="0055761A" w:rsidRDefault="001A37BF" w:rsidP="0055761A">
      <w:pPr>
        <w:jc w:val="both"/>
        <w:rPr>
          <w:rFonts w:ascii="Arial" w:hAnsi="Arial" w:cs="Arial"/>
          <w:b/>
          <w:sz w:val="24"/>
          <w:szCs w:val="24"/>
        </w:rPr>
      </w:pPr>
      <w:r w:rsidRPr="0055761A">
        <w:rPr>
          <w:rFonts w:ascii="Arial" w:hAnsi="Arial" w:cs="Arial"/>
          <w:b/>
          <w:sz w:val="24"/>
          <w:szCs w:val="24"/>
        </w:rPr>
        <w:t xml:space="preserve">Gral. José Félix </w:t>
      </w:r>
      <w:proofErr w:type="spellStart"/>
      <w:r w:rsidRPr="0055761A">
        <w:rPr>
          <w:rFonts w:ascii="Arial" w:hAnsi="Arial" w:cs="Arial"/>
          <w:b/>
          <w:sz w:val="24"/>
          <w:szCs w:val="24"/>
        </w:rPr>
        <w:t>Uriburu</w:t>
      </w:r>
      <w:proofErr w:type="spellEnd"/>
      <w:r w:rsidRPr="0055761A">
        <w:rPr>
          <w:rFonts w:ascii="Arial" w:hAnsi="Arial" w:cs="Arial"/>
          <w:b/>
          <w:sz w:val="24"/>
          <w:szCs w:val="24"/>
        </w:rPr>
        <w:t xml:space="preserve"> (1930-1932)</w:t>
      </w:r>
    </w:p>
    <w:p w:rsidR="001A37BF" w:rsidRPr="0055761A" w:rsidRDefault="001A37BF" w:rsidP="0055761A">
      <w:pPr>
        <w:jc w:val="both"/>
        <w:rPr>
          <w:rFonts w:ascii="Arial" w:hAnsi="Arial" w:cs="Arial"/>
          <w:b/>
          <w:sz w:val="24"/>
          <w:szCs w:val="24"/>
        </w:rPr>
      </w:pPr>
      <w:r w:rsidRPr="0055761A">
        <w:rPr>
          <w:rFonts w:ascii="Arial" w:hAnsi="Arial" w:cs="Arial"/>
          <w:b/>
          <w:sz w:val="24"/>
          <w:szCs w:val="24"/>
        </w:rPr>
        <w:t xml:space="preserve">Gral. Agustín P. Justo (1931- 1938) </w:t>
      </w:r>
    </w:p>
    <w:p w:rsidR="001A37BF" w:rsidRPr="0055761A" w:rsidRDefault="001A37BF" w:rsidP="0055761A">
      <w:pPr>
        <w:jc w:val="both"/>
        <w:rPr>
          <w:rFonts w:ascii="Arial" w:hAnsi="Arial" w:cs="Arial"/>
          <w:b/>
          <w:sz w:val="24"/>
          <w:szCs w:val="24"/>
        </w:rPr>
      </w:pPr>
      <w:r w:rsidRPr="0055761A">
        <w:rPr>
          <w:rFonts w:ascii="Arial" w:hAnsi="Arial" w:cs="Arial"/>
          <w:b/>
          <w:sz w:val="24"/>
          <w:szCs w:val="24"/>
        </w:rPr>
        <w:t xml:space="preserve">Roberto M. Ortiz (1938-1940) </w:t>
      </w:r>
    </w:p>
    <w:p w:rsidR="001A37BF" w:rsidRPr="0055761A" w:rsidRDefault="001A37BF" w:rsidP="0055761A">
      <w:pPr>
        <w:jc w:val="both"/>
        <w:rPr>
          <w:rFonts w:ascii="Arial" w:hAnsi="Arial" w:cs="Arial"/>
          <w:b/>
          <w:sz w:val="24"/>
          <w:szCs w:val="24"/>
        </w:rPr>
      </w:pPr>
      <w:r w:rsidRPr="0055761A">
        <w:rPr>
          <w:rFonts w:ascii="Arial" w:hAnsi="Arial" w:cs="Arial"/>
          <w:b/>
          <w:sz w:val="24"/>
          <w:szCs w:val="24"/>
        </w:rPr>
        <w:t xml:space="preserve">Ramón S. Castillo (1940-1943) </w:t>
      </w:r>
    </w:p>
    <w:p w:rsidR="001A37BF" w:rsidRPr="0055761A" w:rsidRDefault="001A37BF" w:rsidP="0055761A">
      <w:pPr>
        <w:jc w:val="both"/>
        <w:rPr>
          <w:rFonts w:ascii="Arial" w:hAnsi="Arial" w:cs="Arial"/>
          <w:sz w:val="24"/>
          <w:szCs w:val="24"/>
        </w:rPr>
      </w:pPr>
      <w:r w:rsidRPr="0055761A">
        <w:rPr>
          <w:rFonts w:ascii="Arial" w:hAnsi="Arial" w:cs="Arial"/>
          <w:sz w:val="24"/>
          <w:szCs w:val="24"/>
        </w:rPr>
        <w:t xml:space="preserve">La sucesión de gobiernos civiles y militares (a partir de 1930) llevó a un camino complejo en el desarrollo de la historia nacional. Los enfrentamientos, las divisiones y las tensiones pasaron a ser corrientes en el manejo de la política argentina. </w:t>
      </w:r>
    </w:p>
    <w:p w:rsidR="001A37BF" w:rsidRPr="0055761A" w:rsidRDefault="001A37BF" w:rsidP="0055761A">
      <w:pPr>
        <w:jc w:val="both"/>
        <w:rPr>
          <w:rFonts w:ascii="Arial" w:hAnsi="Arial" w:cs="Arial"/>
          <w:sz w:val="24"/>
          <w:szCs w:val="24"/>
        </w:rPr>
      </w:pPr>
      <w:r w:rsidRPr="0055761A">
        <w:rPr>
          <w:rFonts w:ascii="Arial" w:hAnsi="Arial" w:cs="Arial"/>
          <w:sz w:val="24"/>
          <w:szCs w:val="24"/>
        </w:rPr>
        <w:t xml:space="preserve">El pensamiento autoritario se impone y claramente podemos observarlo a través de la Proclama del General </w:t>
      </w:r>
      <w:proofErr w:type="spellStart"/>
      <w:r w:rsidRPr="0055761A">
        <w:rPr>
          <w:rFonts w:ascii="Arial" w:hAnsi="Arial" w:cs="Arial"/>
          <w:sz w:val="24"/>
          <w:szCs w:val="24"/>
        </w:rPr>
        <w:t>Uriburu</w:t>
      </w:r>
      <w:proofErr w:type="spellEnd"/>
      <w:r w:rsidRPr="0055761A">
        <w:rPr>
          <w:rFonts w:ascii="Arial" w:hAnsi="Arial" w:cs="Arial"/>
          <w:sz w:val="24"/>
          <w:szCs w:val="24"/>
        </w:rPr>
        <w:t xml:space="preserve"> al pueblo en el momento del Golpe de Estado. </w:t>
      </w:r>
    </w:p>
    <w:p w:rsidR="001A37BF" w:rsidRPr="0055761A" w:rsidRDefault="001A37BF" w:rsidP="0055761A">
      <w:pPr>
        <w:jc w:val="both"/>
        <w:rPr>
          <w:rFonts w:ascii="Arial" w:hAnsi="Arial" w:cs="Arial"/>
          <w:sz w:val="24"/>
          <w:szCs w:val="24"/>
        </w:rPr>
      </w:pPr>
      <w:r w:rsidRPr="0055761A">
        <w:rPr>
          <w:rFonts w:ascii="Arial" w:hAnsi="Arial" w:cs="Arial"/>
          <w:sz w:val="24"/>
          <w:szCs w:val="24"/>
        </w:rPr>
        <w:lastRenderedPageBreak/>
        <w:t xml:space="preserve">Proclama de </w:t>
      </w:r>
      <w:proofErr w:type="spellStart"/>
      <w:r w:rsidRPr="0055761A">
        <w:rPr>
          <w:rFonts w:ascii="Arial" w:hAnsi="Arial" w:cs="Arial"/>
          <w:sz w:val="24"/>
          <w:szCs w:val="24"/>
        </w:rPr>
        <w:t>Uriburu</w:t>
      </w:r>
      <w:proofErr w:type="spellEnd"/>
      <w:r w:rsidRPr="0055761A">
        <w:rPr>
          <w:rFonts w:ascii="Arial" w:hAnsi="Arial" w:cs="Arial"/>
          <w:sz w:val="24"/>
          <w:szCs w:val="24"/>
        </w:rPr>
        <w:t xml:space="preserve"> (redactada por el poeta Leopoldo Lugones) </w:t>
      </w:r>
    </w:p>
    <w:p w:rsidR="00740FB3" w:rsidRDefault="00740FB3" w:rsidP="0055761A">
      <w:pPr>
        <w:jc w:val="both"/>
        <w:rPr>
          <w:rFonts w:ascii="Arial" w:hAnsi="Arial" w:cs="Arial"/>
          <w:b/>
          <w:sz w:val="24"/>
          <w:szCs w:val="24"/>
        </w:rPr>
      </w:pPr>
      <w:r w:rsidRPr="0049222C">
        <w:rPr>
          <w:rFonts w:ascii="Arial" w:hAnsi="Arial" w:cs="Arial"/>
          <w:b/>
          <w:sz w:val="24"/>
          <w:szCs w:val="24"/>
        </w:rPr>
        <w:t>"El Ejército y la Armada de la Patria, respondiendo al calor unánime del pueblo de la Nación y a los propósitos perentorios que nos impone el deber de argentinos en esta hora solemne para el destino del país, han resuelto levantar su bandera para intimar a los hombres que han traicionado en el gobierno la confianza del pueblo y de la República el abandono inmediato de los cargos, que ya no ejercen para el bien común, sino para el logro de sus apetitos personales. Les notificamos categóricamente que ya no cuentan con el apoyo de las fuerzas armadas, cuyo objetivo primordial es defender el decoro personal, que ellos han comprometido, y que no habrá en nuestras filas un solo hombre que se levante frente a sus camaradas para defender una causa que se ha convertido en vergüenza de la Nación. Les notificamos también que no toleraremos que por maniobras y comunicaciones de última hora pretendan salvar a un gobierno repudiado por la opinión pública, ni mantener en el poder los residuos del conglomerado político que está estrangulando a la República".</w:t>
      </w:r>
    </w:p>
    <w:p w:rsidR="00740FB3" w:rsidRPr="0055761A" w:rsidRDefault="0049222C" w:rsidP="0055761A">
      <w:pPr>
        <w:jc w:val="both"/>
        <w:rPr>
          <w:rFonts w:ascii="Arial" w:hAnsi="Arial" w:cs="Arial"/>
          <w:sz w:val="24"/>
          <w:szCs w:val="24"/>
        </w:rPr>
      </w:pPr>
      <w:proofErr w:type="spellStart"/>
      <w:r>
        <w:rPr>
          <w:rFonts w:ascii="Arial" w:hAnsi="Arial" w:cs="Arial"/>
          <w:sz w:val="24"/>
          <w:szCs w:val="24"/>
        </w:rPr>
        <w:t>R</w:t>
      </w:r>
      <w:r w:rsidR="00740FB3" w:rsidRPr="0055761A">
        <w:rPr>
          <w:rFonts w:ascii="Arial" w:hAnsi="Arial" w:cs="Arial"/>
          <w:sz w:val="24"/>
          <w:szCs w:val="24"/>
        </w:rPr>
        <w:t>eflexioná</w:t>
      </w:r>
      <w:proofErr w:type="spellEnd"/>
      <w:r w:rsidR="00740FB3" w:rsidRPr="0055761A">
        <w:rPr>
          <w:rFonts w:ascii="Arial" w:hAnsi="Arial" w:cs="Arial"/>
          <w:sz w:val="24"/>
          <w:szCs w:val="24"/>
        </w:rPr>
        <w:t xml:space="preserve"> y </w:t>
      </w:r>
      <w:proofErr w:type="spellStart"/>
      <w:r w:rsidR="00740FB3" w:rsidRPr="0055761A">
        <w:rPr>
          <w:rFonts w:ascii="Arial" w:hAnsi="Arial" w:cs="Arial"/>
          <w:sz w:val="24"/>
          <w:szCs w:val="24"/>
        </w:rPr>
        <w:t>respondé</w:t>
      </w:r>
      <w:proofErr w:type="spellEnd"/>
      <w:r w:rsidR="00740FB3" w:rsidRPr="0055761A">
        <w:rPr>
          <w:rFonts w:ascii="Arial" w:hAnsi="Arial" w:cs="Arial"/>
          <w:sz w:val="24"/>
          <w:szCs w:val="24"/>
        </w:rPr>
        <w:t xml:space="preserve"> a las siguientes preguntas: </w:t>
      </w:r>
    </w:p>
    <w:p w:rsidR="00740FB3" w:rsidRPr="0055761A" w:rsidRDefault="001A37BF" w:rsidP="0055761A">
      <w:pPr>
        <w:jc w:val="both"/>
        <w:rPr>
          <w:rFonts w:ascii="Arial" w:hAnsi="Arial" w:cs="Arial"/>
          <w:sz w:val="24"/>
          <w:szCs w:val="24"/>
        </w:rPr>
      </w:pPr>
      <w:r w:rsidRPr="0055761A">
        <w:rPr>
          <w:rFonts w:ascii="Arial" w:hAnsi="Arial" w:cs="Arial"/>
          <w:sz w:val="24"/>
          <w:szCs w:val="24"/>
        </w:rPr>
        <w:t>a)</w:t>
      </w:r>
      <w:r w:rsidR="0055761A">
        <w:rPr>
          <w:rFonts w:ascii="Arial" w:hAnsi="Arial" w:cs="Arial"/>
          <w:sz w:val="24"/>
          <w:szCs w:val="24"/>
        </w:rPr>
        <w:t xml:space="preserve"> </w:t>
      </w:r>
      <w:r w:rsidRPr="0055761A">
        <w:rPr>
          <w:rFonts w:ascii="Arial" w:hAnsi="Arial" w:cs="Arial"/>
          <w:sz w:val="24"/>
          <w:szCs w:val="24"/>
        </w:rPr>
        <w:t>¿Cuáles son los objetivos de la Proclama?</w:t>
      </w:r>
    </w:p>
    <w:p w:rsidR="00740FB3" w:rsidRPr="0055761A" w:rsidRDefault="001A37BF" w:rsidP="0055761A">
      <w:pPr>
        <w:jc w:val="both"/>
        <w:rPr>
          <w:rFonts w:ascii="Arial" w:hAnsi="Arial" w:cs="Arial"/>
          <w:sz w:val="24"/>
          <w:szCs w:val="24"/>
        </w:rPr>
      </w:pPr>
      <w:r w:rsidRPr="0055761A">
        <w:rPr>
          <w:rFonts w:ascii="Arial" w:hAnsi="Arial" w:cs="Arial"/>
          <w:sz w:val="24"/>
          <w:szCs w:val="24"/>
        </w:rPr>
        <w:t>b)</w:t>
      </w:r>
      <w:r w:rsidR="0055761A">
        <w:rPr>
          <w:rFonts w:ascii="Arial" w:hAnsi="Arial" w:cs="Arial"/>
          <w:sz w:val="24"/>
          <w:szCs w:val="24"/>
        </w:rPr>
        <w:t xml:space="preserve"> </w:t>
      </w:r>
      <w:r w:rsidRPr="0055761A">
        <w:rPr>
          <w:rFonts w:ascii="Arial" w:hAnsi="Arial" w:cs="Arial"/>
          <w:sz w:val="24"/>
          <w:szCs w:val="24"/>
        </w:rPr>
        <w:t>¿Qué papel o rol se adjudican los golpistas</w:t>
      </w:r>
      <w:r w:rsidR="00740FB3" w:rsidRPr="0055761A">
        <w:rPr>
          <w:rFonts w:ascii="Arial" w:hAnsi="Arial" w:cs="Arial"/>
          <w:sz w:val="24"/>
          <w:szCs w:val="24"/>
        </w:rPr>
        <w:t>?</w:t>
      </w:r>
      <w:r w:rsidRPr="0055761A">
        <w:rPr>
          <w:rFonts w:ascii="Arial" w:hAnsi="Arial" w:cs="Arial"/>
          <w:sz w:val="24"/>
          <w:szCs w:val="24"/>
        </w:rPr>
        <w:t>"</w:t>
      </w:r>
    </w:p>
    <w:p w:rsidR="0055761A" w:rsidRDefault="0055761A" w:rsidP="0055761A">
      <w:pPr>
        <w:jc w:val="both"/>
        <w:rPr>
          <w:rFonts w:ascii="Arial" w:hAnsi="Arial" w:cs="Arial"/>
          <w:sz w:val="24"/>
          <w:szCs w:val="24"/>
        </w:rPr>
      </w:pPr>
    </w:p>
    <w:p w:rsidR="00740FB3" w:rsidRPr="0055761A" w:rsidRDefault="0055761A" w:rsidP="0055761A">
      <w:pPr>
        <w:jc w:val="both"/>
        <w:rPr>
          <w:rFonts w:ascii="Arial" w:hAnsi="Arial" w:cs="Arial"/>
          <w:b/>
          <w:sz w:val="24"/>
          <w:szCs w:val="24"/>
        </w:rPr>
      </w:pPr>
      <w:r>
        <w:rPr>
          <w:rFonts w:ascii="Arial" w:hAnsi="Arial" w:cs="Arial"/>
          <w:b/>
          <w:sz w:val="24"/>
          <w:szCs w:val="24"/>
        </w:rPr>
        <w:t>La política del período:</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Luego del Golpe de 1930, </w:t>
      </w:r>
      <w:proofErr w:type="spellStart"/>
      <w:r w:rsidRPr="0055761A">
        <w:rPr>
          <w:rFonts w:ascii="Arial" w:hAnsi="Arial" w:cs="Arial"/>
          <w:sz w:val="24"/>
          <w:szCs w:val="24"/>
        </w:rPr>
        <w:t>Uriburu</w:t>
      </w:r>
      <w:proofErr w:type="spellEnd"/>
      <w:r w:rsidRPr="0055761A">
        <w:rPr>
          <w:rFonts w:ascii="Arial" w:hAnsi="Arial" w:cs="Arial"/>
          <w:sz w:val="24"/>
          <w:szCs w:val="24"/>
        </w:rPr>
        <w:t xml:space="preserve"> no llegó a gobernar dos años completos. El período fue difícil, ya que la Argentina sufría las consecuencias de la crisis económica de los Estados Unidos (1929). </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Por otra parte, </w:t>
      </w:r>
      <w:proofErr w:type="spellStart"/>
      <w:r w:rsidRPr="0055761A">
        <w:rPr>
          <w:rFonts w:ascii="Arial" w:hAnsi="Arial" w:cs="Arial"/>
          <w:sz w:val="24"/>
          <w:szCs w:val="24"/>
        </w:rPr>
        <w:t>Uriburu</w:t>
      </w:r>
      <w:proofErr w:type="spellEnd"/>
      <w:r w:rsidRPr="0055761A">
        <w:rPr>
          <w:rFonts w:ascii="Arial" w:hAnsi="Arial" w:cs="Arial"/>
          <w:sz w:val="24"/>
          <w:szCs w:val="24"/>
        </w:rPr>
        <w:t xml:space="preserve"> pretendía llevar adelante un proyecto corporativo que incluía la reforma de la Constitución Nacional. Estas aspiraciones no tuvieron buena recepción y </w:t>
      </w:r>
      <w:proofErr w:type="spellStart"/>
      <w:r w:rsidRPr="0055761A">
        <w:rPr>
          <w:rFonts w:ascii="Arial" w:hAnsi="Arial" w:cs="Arial"/>
          <w:sz w:val="24"/>
          <w:szCs w:val="24"/>
        </w:rPr>
        <w:t>Uriburu</w:t>
      </w:r>
      <w:proofErr w:type="spellEnd"/>
      <w:r w:rsidRPr="0055761A">
        <w:rPr>
          <w:rFonts w:ascii="Arial" w:hAnsi="Arial" w:cs="Arial"/>
          <w:sz w:val="24"/>
          <w:szCs w:val="24"/>
        </w:rPr>
        <w:t xml:space="preserve"> fue perdiendo apoyos. </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Esta situación lo llevó a buscar una salida electoral que le permitiera retirarse de la presidencia. La Concordancia (unión de diversos sectores como conservadores, socialistas independientes, disidentes radicales, entre otros) obtuvieron el triunfo en las elecciones de 1932. </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Este “triunfo” se alcanzó a través de la práctica del fraude electoral (no se respetaría la voluntad popular). A esta práctica se la denominó fraude patriótico. De esta forma se garantizaba que los gobiernos no cayeran en manos de la “chusma radical”. </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Los recién electos Agustín P. Justo (Presidente) y Julio A. Roca (Vicepresidente) representaban los intereses de los sectores conservadores y permitían el retorno al poder de los grupos que lo habían controlado hasta antes de 1916. </w:t>
      </w:r>
    </w:p>
    <w:p w:rsidR="00740FB3" w:rsidRPr="0055761A" w:rsidRDefault="001A37BF" w:rsidP="0055761A">
      <w:pPr>
        <w:jc w:val="both"/>
        <w:rPr>
          <w:rFonts w:ascii="Arial" w:hAnsi="Arial" w:cs="Arial"/>
          <w:sz w:val="24"/>
          <w:szCs w:val="24"/>
        </w:rPr>
      </w:pPr>
      <w:r w:rsidRPr="0055761A">
        <w:rPr>
          <w:rFonts w:ascii="Arial" w:hAnsi="Arial" w:cs="Arial"/>
          <w:sz w:val="24"/>
          <w:szCs w:val="24"/>
        </w:rPr>
        <w:lastRenderedPageBreak/>
        <w:t xml:space="preserve">El gobierno tomó importantes medidas, especialmente en el área económica, como la firma del pacto Roca </w:t>
      </w:r>
      <w:proofErr w:type="spellStart"/>
      <w:r w:rsidRPr="0055761A">
        <w:rPr>
          <w:rFonts w:ascii="Arial" w:hAnsi="Arial" w:cs="Arial"/>
          <w:sz w:val="24"/>
          <w:szCs w:val="24"/>
        </w:rPr>
        <w:t>Runciman</w:t>
      </w:r>
      <w:proofErr w:type="spellEnd"/>
      <w:r w:rsidRPr="0055761A">
        <w:rPr>
          <w:rFonts w:ascii="Arial" w:hAnsi="Arial" w:cs="Arial"/>
          <w:sz w:val="24"/>
          <w:szCs w:val="24"/>
        </w:rPr>
        <w:t xml:space="preserve">. Por otra </w:t>
      </w:r>
      <w:r w:rsidR="0049222C" w:rsidRPr="0055761A">
        <w:rPr>
          <w:rFonts w:ascii="Arial" w:hAnsi="Arial" w:cs="Arial"/>
          <w:sz w:val="24"/>
          <w:szCs w:val="24"/>
        </w:rPr>
        <w:t>parte,</w:t>
      </w:r>
      <w:r w:rsidRPr="0055761A">
        <w:rPr>
          <w:rFonts w:ascii="Arial" w:hAnsi="Arial" w:cs="Arial"/>
          <w:sz w:val="24"/>
          <w:szCs w:val="24"/>
        </w:rPr>
        <w:t xml:space="preserve"> el rol de Estado se transforma y se toma mucho más activo e interventor. Frente a la crisis, el gobierno intenta que el Estado se convierta en una herramienta que permita la regulación de la economía. </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Gracias a la práctica sistemática del “fraude patriótico” en 1938 llega a la presidencia Roberto M. Ortiz, ex radical </w:t>
      </w:r>
      <w:proofErr w:type="spellStart"/>
      <w:r w:rsidRPr="0055761A">
        <w:rPr>
          <w:rFonts w:ascii="Arial" w:hAnsi="Arial" w:cs="Arial"/>
          <w:sz w:val="24"/>
          <w:szCs w:val="24"/>
        </w:rPr>
        <w:t>antipersonalista</w:t>
      </w:r>
      <w:proofErr w:type="spellEnd"/>
      <w:r w:rsidRPr="0055761A">
        <w:rPr>
          <w:rFonts w:ascii="Arial" w:hAnsi="Arial" w:cs="Arial"/>
          <w:sz w:val="24"/>
          <w:szCs w:val="24"/>
        </w:rPr>
        <w:t xml:space="preserve"> trabajamos en la etapa y Ramón S. Castillo, conservador, como vicepresidente. </w:t>
      </w:r>
    </w:p>
    <w:p w:rsidR="00740FB3" w:rsidRPr="0055761A" w:rsidRDefault="001A37BF" w:rsidP="0055761A">
      <w:pPr>
        <w:jc w:val="both"/>
        <w:rPr>
          <w:rFonts w:ascii="Arial" w:hAnsi="Arial" w:cs="Arial"/>
          <w:sz w:val="24"/>
          <w:szCs w:val="24"/>
        </w:rPr>
      </w:pPr>
      <w:r w:rsidRPr="0055761A">
        <w:rPr>
          <w:rFonts w:ascii="Arial" w:hAnsi="Arial" w:cs="Arial"/>
          <w:sz w:val="24"/>
          <w:szCs w:val="24"/>
        </w:rPr>
        <w:t xml:space="preserve">Es importante destacar que Ortiz intentó generar un cambio en la práctica política de la época. A pesar de llegar al gobierno a través del fraude, una vez en él, intentó combatirlo interviniendo las provincias en las que se produjeran elecciones corruptas. </w:t>
      </w:r>
    </w:p>
    <w:p w:rsidR="00740FB3" w:rsidRPr="0055761A" w:rsidRDefault="001A37BF" w:rsidP="0055761A">
      <w:pPr>
        <w:jc w:val="both"/>
        <w:rPr>
          <w:rFonts w:ascii="Arial" w:hAnsi="Arial" w:cs="Arial"/>
          <w:sz w:val="24"/>
          <w:szCs w:val="24"/>
        </w:rPr>
      </w:pPr>
      <w:r w:rsidRPr="0055761A">
        <w:rPr>
          <w:rFonts w:ascii="Arial" w:hAnsi="Arial" w:cs="Arial"/>
          <w:sz w:val="24"/>
          <w:szCs w:val="24"/>
        </w:rPr>
        <w:t>Sin embargo, su presidencia estuvo plagada de dificultades. Su salud (sufría de diabetes muy aguda) se deterioró (debió tomar algunas licencias) y la situación internacional (Segunda Guerra Mundial) influyeron directamente en el desarrollo de la historia política y económica de la Argentina. La política exterior de la Argentina frente a la Guerra fue la neutralidad. Sin embargo, la sociedad se dividió frente a la guerra:</w:t>
      </w:r>
    </w:p>
    <w:p w:rsidR="00740FB3" w:rsidRPr="0055761A" w:rsidRDefault="0055761A" w:rsidP="0055761A">
      <w:pPr>
        <w:jc w:val="both"/>
        <w:rPr>
          <w:rFonts w:ascii="Arial" w:hAnsi="Arial" w:cs="Arial"/>
          <w:sz w:val="24"/>
          <w:szCs w:val="24"/>
        </w:rPr>
      </w:pPr>
      <w:r w:rsidRPr="0055761A">
        <w:rPr>
          <w:rFonts w:ascii="Arial" w:hAnsi="Arial" w:cs="Arial"/>
          <w:sz w:val="24"/>
          <w:szCs w:val="24"/>
        </w:rPr>
        <w:t>_</w:t>
      </w:r>
      <w:r w:rsidR="001A37BF" w:rsidRPr="0055761A">
        <w:rPr>
          <w:rFonts w:ascii="Arial" w:hAnsi="Arial" w:cs="Arial"/>
          <w:sz w:val="24"/>
          <w:szCs w:val="24"/>
        </w:rPr>
        <w:t xml:space="preserve"> Algunos (terratenientes y comerciantes vinculados con el comercio exterior) estaban a favor de los aliados. Los nuevos sectores industriales se inclinaban por la neutralidad. </w:t>
      </w:r>
    </w:p>
    <w:p w:rsidR="00740FB3" w:rsidRPr="0055761A" w:rsidRDefault="0055761A" w:rsidP="0055761A">
      <w:pPr>
        <w:jc w:val="both"/>
        <w:rPr>
          <w:rFonts w:ascii="Arial" w:hAnsi="Arial" w:cs="Arial"/>
          <w:sz w:val="24"/>
          <w:szCs w:val="24"/>
        </w:rPr>
      </w:pPr>
      <w:r w:rsidRPr="0055761A">
        <w:rPr>
          <w:rFonts w:ascii="Arial" w:hAnsi="Arial" w:cs="Arial"/>
          <w:sz w:val="24"/>
          <w:szCs w:val="24"/>
        </w:rPr>
        <w:t xml:space="preserve">_ </w:t>
      </w:r>
      <w:r w:rsidR="001A37BF" w:rsidRPr="0055761A">
        <w:rPr>
          <w:rFonts w:ascii="Arial" w:hAnsi="Arial" w:cs="Arial"/>
          <w:sz w:val="24"/>
          <w:szCs w:val="24"/>
        </w:rPr>
        <w:t xml:space="preserve">Otros, como los sectores más nacionalistas y los militares, </w:t>
      </w:r>
      <w:r w:rsidR="00740FB3" w:rsidRPr="0055761A">
        <w:rPr>
          <w:rFonts w:ascii="Arial" w:hAnsi="Arial" w:cs="Arial"/>
          <w:sz w:val="24"/>
          <w:szCs w:val="24"/>
        </w:rPr>
        <w:t xml:space="preserve">se sentían atraídos por el Eje, </w:t>
      </w:r>
      <w:r w:rsidRPr="0055761A">
        <w:rPr>
          <w:rFonts w:ascii="Arial" w:hAnsi="Arial" w:cs="Arial"/>
          <w:sz w:val="24"/>
          <w:szCs w:val="24"/>
        </w:rPr>
        <w:t>c</w:t>
      </w:r>
      <w:r w:rsidR="001A37BF" w:rsidRPr="0055761A">
        <w:rPr>
          <w:rFonts w:ascii="Arial" w:hAnsi="Arial" w:cs="Arial"/>
          <w:sz w:val="24"/>
          <w:szCs w:val="24"/>
        </w:rPr>
        <w:t>onsideraba</w:t>
      </w:r>
      <w:r w:rsidRPr="0055761A">
        <w:rPr>
          <w:rFonts w:ascii="Arial" w:hAnsi="Arial" w:cs="Arial"/>
          <w:sz w:val="24"/>
          <w:szCs w:val="24"/>
        </w:rPr>
        <w:t>n</w:t>
      </w:r>
      <w:r w:rsidR="001A37BF" w:rsidRPr="0055761A">
        <w:rPr>
          <w:rFonts w:ascii="Arial" w:hAnsi="Arial" w:cs="Arial"/>
          <w:sz w:val="24"/>
          <w:szCs w:val="24"/>
        </w:rPr>
        <w:t xml:space="preserve"> a Inglaterra y a los Estados Unidos como países imperialistas que avasallaban la independencia de otros estados. </w:t>
      </w:r>
    </w:p>
    <w:p w:rsidR="0055761A" w:rsidRPr="0055761A" w:rsidRDefault="001A37BF" w:rsidP="0055761A">
      <w:pPr>
        <w:jc w:val="both"/>
        <w:rPr>
          <w:rFonts w:ascii="Arial" w:hAnsi="Arial" w:cs="Arial"/>
          <w:sz w:val="24"/>
          <w:szCs w:val="24"/>
        </w:rPr>
      </w:pPr>
      <w:r w:rsidRPr="0055761A">
        <w:rPr>
          <w:rFonts w:ascii="Arial" w:hAnsi="Arial" w:cs="Arial"/>
          <w:sz w:val="24"/>
          <w:szCs w:val="24"/>
        </w:rPr>
        <w:t xml:space="preserve">La guerra era un tema preocupante, pero su finalización y quien obtuviera el triunfo definitivo también generaba ondas preocupaciones. ¿En qué situación quedaría la Argentina frente al mundo? </w:t>
      </w:r>
    </w:p>
    <w:p w:rsidR="0055761A" w:rsidRPr="0055761A" w:rsidRDefault="001A37BF" w:rsidP="0055761A">
      <w:pPr>
        <w:jc w:val="both"/>
        <w:rPr>
          <w:rFonts w:ascii="Arial" w:hAnsi="Arial" w:cs="Arial"/>
          <w:sz w:val="24"/>
          <w:szCs w:val="24"/>
        </w:rPr>
      </w:pPr>
      <w:r w:rsidRPr="0055761A">
        <w:rPr>
          <w:rFonts w:ascii="Arial" w:hAnsi="Arial" w:cs="Arial"/>
          <w:sz w:val="24"/>
          <w:szCs w:val="24"/>
        </w:rPr>
        <w:t xml:space="preserve">La política de los Estados Unidos (a partir de su ingreso al conflicto en 1941) fue de hostigamiento hacia nuestro país, pues pretendía que la Argentina se alineara con los aliados y analizaba su neutralidad como signo de simpatía por el Eje. </w:t>
      </w:r>
    </w:p>
    <w:p w:rsidR="0055761A" w:rsidRPr="0055761A" w:rsidRDefault="0049222C" w:rsidP="0055761A">
      <w:pPr>
        <w:jc w:val="both"/>
        <w:rPr>
          <w:rFonts w:ascii="Arial" w:hAnsi="Arial" w:cs="Arial"/>
          <w:sz w:val="24"/>
          <w:szCs w:val="24"/>
        </w:rPr>
      </w:pPr>
      <w:r>
        <w:rPr>
          <w:rFonts w:ascii="Arial" w:hAnsi="Arial" w:cs="Arial"/>
          <w:sz w:val="24"/>
          <w:szCs w:val="24"/>
        </w:rPr>
        <w:t>Actividad:</w:t>
      </w:r>
    </w:p>
    <w:p w:rsidR="0055761A" w:rsidRPr="0055761A" w:rsidRDefault="001A37BF" w:rsidP="0055761A">
      <w:pPr>
        <w:jc w:val="both"/>
        <w:rPr>
          <w:rFonts w:ascii="Arial" w:hAnsi="Arial" w:cs="Arial"/>
          <w:sz w:val="24"/>
          <w:szCs w:val="24"/>
        </w:rPr>
      </w:pPr>
      <w:r w:rsidRPr="0055761A">
        <w:rPr>
          <w:rFonts w:ascii="Arial" w:hAnsi="Arial" w:cs="Arial"/>
          <w:sz w:val="24"/>
          <w:szCs w:val="24"/>
        </w:rPr>
        <w:t xml:space="preserve"> a) ¿Por qué se conoce esta década con el nombre de infame?</w:t>
      </w:r>
    </w:p>
    <w:p w:rsidR="0055761A" w:rsidRPr="0055761A" w:rsidRDefault="001A37BF" w:rsidP="0055761A">
      <w:pPr>
        <w:jc w:val="both"/>
        <w:rPr>
          <w:rFonts w:ascii="Arial" w:hAnsi="Arial" w:cs="Arial"/>
          <w:sz w:val="24"/>
          <w:szCs w:val="24"/>
        </w:rPr>
      </w:pPr>
      <w:r w:rsidRPr="0055761A">
        <w:rPr>
          <w:rFonts w:ascii="Arial" w:hAnsi="Arial" w:cs="Arial"/>
          <w:sz w:val="24"/>
          <w:szCs w:val="24"/>
        </w:rPr>
        <w:t xml:space="preserve"> b) ¿Qué significaba fraude patriótico?</w:t>
      </w:r>
    </w:p>
    <w:p w:rsidR="0055761A" w:rsidRPr="0055761A" w:rsidRDefault="001A37BF" w:rsidP="0055761A">
      <w:pPr>
        <w:jc w:val="both"/>
        <w:rPr>
          <w:rFonts w:ascii="Arial" w:hAnsi="Arial" w:cs="Arial"/>
          <w:sz w:val="24"/>
          <w:szCs w:val="24"/>
        </w:rPr>
      </w:pPr>
      <w:r w:rsidRPr="0055761A">
        <w:rPr>
          <w:rFonts w:ascii="Arial" w:hAnsi="Arial" w:cs="Arial"/>
          <w:sz w:val="24"/>
          <w:szCs w:val="24"/>
        </w:rPr>
        <w:t xml:space="preserve"> c) ¿Por qué los gobiernos de la década infame lo aplicaban? </w:t>
      </w:r>
    </w:p>
    <w:p w:rsidR="0055761A" w:rsidRPr="0055761A" w:rsidRDefault="001A37BF" w:rsidP="0055761A">
      <w:pPr>
        <w:jc w:val="both"/>
        <w:rPr>
          <w:rFonts w:ascii="Arial" w:hAnsi="Arial" w:cs="Arial"/>
          <w:sz w:val="24"/>
          <w:szCs w:val="24"/>
        </w:rPr>
      </w:pPr>
      <w:r w:rsidRPr="0055761A">
        <w:rPr>
          <w:rFonts w:ascii="Arial" w:hAnsi="Arial" w:cs="Arial"/>
          <w:sz w:val="24"/>
          <w:szCs w:val="24"/>
        </w:rPr>
        <w:t xml:space="preserve">d) ¿Cuál fue la política adoptada por la Argentina frente a la Segunda Guerra Mundial? </w:t>
      </w:r>
    </w:p>
    <w:p w:rsidR="009D35D2" w:rsidRPr="0055761A" w:rsidRDefault="001A37BF" w:rsidP="0055761A">
      <w:pPr>
        <w:jc w:val="both"/>
        <w:rPr>
          <w:rFonts w:ascii="Arial" w:hAnsi="Arial" w:cs="Arial"/>
          <w:sz w:val="24"/>
          <w:szCs w:val="24"/>
        </w:rPr>
      </w:pPr>
      <w:r w:rsidRPr="0055761A">
        <w:rPr>
          <w:rFonts w:ascii="Arial" w:hAnsi="Arial" w:cs="Arial"/>
          <w:sz w:val="24"/>
          <w:szCs w:val="24"/>
        </w:rPr>
        <w:t>e) ¿Existía unidad de criterio en cuanto al manejo de la política exterior Argentina?</w:t>
      </w:r>
    </w:p>
    <w:sectPr w:rsidR="009D35D2" w:rsidRPr="0055761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F9C" w:rsidRDefault="00160F9C" w:rsidP="002A0AB4">
      <w:pPr>
        <w:spacing w:after="0" w:line="240" w:lineRule="auto"/>
      </w:pPr>
      <w:r>
        <w:separator/>
      </w:r>
    </w:p>
  </w:endnote>
  <w:endnote w:type="continuationSeparator" w:id="0">
    <w:p w:rsidR="00160F9C" w:rsidRDefault="00160F9C" w:rsidP="002A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Cc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F9C" w:rsidRDefault="00160F9C" w:rsidP="002A0AB4">
      <w:pPr>
        <w:spacing w:after="0" w:line="240" w:lineRule="auto"/>
      </w:pPr>
      <w:r>
        <w:separator/>
      </w:r>
    </w:p>
  </w:footnote>
  <w:footnote w:type="continuationSeparator" w:id="0">
    <w:p w:rsidR="00160F9C" w:rsidRDefault="00160F9C" w:rsidP="002A0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E4"/>
    <w:rsid w:val="00160F9C"/>
    <w:rsid w:val="001A37BF"/>
    <w:rsid w:val="002A0AB4"/>
    <w:rsid w:val="00407594"/>
    <w:rsid w:val="0049222C"/>
    <w:rsid w:val="0055761A"/>
    <w:rsid w:val="00740FB3"/>
    <w:rsid w:val="009D35D2"/>
    <w:rsid w:val="00E1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38A2"/>
  <w15:chartTrackingRefBased/>
  <w15:docId w15:val="{09E7AD75-C3C0-425A-A36D-50A33C57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AB4"/>
    <w:rPr>
      <w:lang w:val="es-AR"/>
    </w:rPr>
  </w:style>
  <w:style w:type="paragraph" w:styleId="Piedepgina">
    <w:name w:val="footer"/>
    <w:basedOn w:val="Normal"/>
    <w:link w:val="PiedepginaCar"/>
    <w:uiPriority w:val="99"/>
    <w:unhideWhenUsed/>
    <w:rsid w:val="002A0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AB4"/>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992</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Vallejos</dc:creator>
  <cp:keywords/>
  <dc:description/>
  <cp:lastModifiedBy>Hernán Vallejos</cp:lastModifiedBy>
  <cp:revision>7</cp:revision>
  <dcterms:created xsi:type="dcterms:W3CDTF">2024-09-16T21:25:00Z</dcterms:created>
  <dcterms:modified xsi:type="dcterms:W3CDTF">2024-09-16T22:56:00Z</dcterms:modified>
</cp:coreProperties>
</file>