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CB6" w:rsidRPr="00446CB6" w:rsidRDefault="00446CB6" w:rsidP="00446CB6">
      <w:pPr>
        <w:shd w:val="clear" w:color="auto" w:fill="FFFFFF"/>
        <w:spacing w:before="120" w:after="240" w:line="240" w:lineRule="auto"/>
        <w:jc w:val="center"/>
        <w:rPr>
          <w:rFonts w:ascii="Arial" w:eastAsia="Times New Roman" w:hAnsi="Arial" w:cs="Arial"/>
          <w:b/>
          <w:color w:val="E36C0A" w:themeColor="accent6" w:themeShade="BF"/>
          <w:sz w:val="36"/>
          <w:szCs w:val="36"/>
          <w:u w:val="double"/>
          <w:lang w:eastAsia="es-AR"/>
        </w:rPr>
      </w:pPr>
      <w:r w:rsidRPr="00446CB6">
        <w:rPr>
          <w:rFonts w:ascii="Arial" w:eastAsia="Times New Roman" w:hAnsi="Arial" w:cs="Arial"/>
          <w:b/>
          <w:color w:val="E36C0A" w:themeColor="accent6" w:themeShade="BF"/>
          <w:sz w:val="36"/>
          <w:szCs w:val="36"/>
          <w:u w:val="double"/>
          <w:lang w:eastAsia="es-AR"/>
        </w:rPr>
        <w:t>MEIOSIS</w:t>
      </w:r>
    </w:p>
    <w:p w:rsidR="002B5774" w:rsidRPr="002B5774" w:rsidRDefault="002B5774" w:rsidP="002B5774">
      <w:pPr>
        <w:shd w:val="clear" w:color="auto" w:fill="FFFFFF"/>
        <w:spacing w:before="120" w:after="240" w:line="240" w:lineRule="auto"/>
        <w:rPr>
          <w:rFonts w:ascii="Arial" w:eastAsia="Times New Roman" w:hAnsi="Arial" w:cs="Arial"/>
          <w:color w:val="202122"/>
          <w:sz w:val="25"/>
          <w:szCs w:val="25"/>
          <w:lang w:eastAsia="es-AR"/>
        </w:rPr>
      </w:pPr>
      <w:r w:rsidRPr="002B5774">
        <w:rPr>
          <w:rFonts w:ascii="Arial" w:eastAsia="Times New Roman" w:hAnsi="Arial" w:cs="Arial"/>
          <w:color w:val="202122"/>
          <w:sz w:val="25"/>
          <w:szCs w:val="25"/>
          <w:lang w:eastAsia="es-AR"/>
        </w:rPr>
        <w:t>La </w:t>
      </w:r>
      <w:r w:rsidRPr="002B5774">
        <w:rPr>
          <w:rFonts w:ascii="Arial" w:eastAsia="Times New Roman" w:hAnsi="Arial" w:cs="Arial"/>
          <w:b/>
          <w:bCs/>
          <w:color w:val="202122"/>
          <w:sz w:val="25"/>
          <w:szCs w:val="25"/>
          <w:lang w:eastAsia="es-AR"/>
        </w:rPr>
        <w:t>meiosis</w:t>
      </w:r>
      <w:r w:rsidRPr="002B5774">
        <w:rPr>
          <w:rFonts w:ascii="Arial" w:eastAsia="Times New Roman" w:hAnsi="Arial" w:cs="Arial"/>
          <w:color w:val="202122"/>
          <w:sz w:val="25"/>
          <w:szCs w:val="25"/>
          <w:lang w:eastAsia="es-AR"/>
        </w:rPr>
        <w:t> (del </w:t>
      </w:r>
      <w:hyperlink r:id="rId4" w:tooltip="Idioma griego antiguo" w:history="1">
        <w:r w:rsidRPr="002B5774">
          <w:rPr>
            <w:rFonts w:ascii="Arial" w:eastAsia="Times New Roman" w:hAnsi="Arial" w:cs="Arial"/>
            <w:color w:val="0000FF"/>
            <w:sz w:val="25"/>
            <w:lang w:eastAsia="es-AR"/>
          </w:rPr>
          <w:t>griego</w:t>
        </w:r>
      </w:hyperlink>
      <w:r w:rsidRPr="002B5774">
        <w:rPr>
          <w:rFonts w:ascii="Arial" w:eastAsia="Times New Roman" w:hAnsi="Arial" w:cs="Arial"/>
          <w:color w:val="202122"/>
          <w:sz w:val="25"/>
          <w:szCs w:val="25"/>
          <w:lang w:eastAsia="es-AR"/>
        </w:rPr>
        <w:t> </w:t>
      </w:r>
      <w:r w:rsidRPr="002B5774">
        <w:rPr>
          <w:rFonts w:ascii="Arial" w:eastAsia="Times New Roman" w:hAnsi="Arial" w:cs="Arial"/>
          <w:color w:val="202122"/>
          <w:sz w:val="25"/>
          <w:szCs w:val="25"/>
          <w:lang w:val="el-GR" w:eastAsia="es-AR"/>
        </w:rPr>
        <w:t>μείωσις</w:t>
      </w:r>
      <w:r w:rsidRPr="002B5774">
        <w:rPr>
          <w:rFonts w:ascii="Arial" w:eastAsia="Times New Roman" w:hAnsi="Arial" w:cs="Arial"/>
          <w:color w:val="202122"/>
          <w:sz w:val="25"/>
          <w:szCs w:val="25"/>
          <w:lang w:eastAsia="es-AR"/>
        </w:rPr>
        <w:t> [</w:t>
      </w:r>
      <w:proofErr w:type="spellStart"/>
      <w:r w:rsidRPr="002B5774">
        <w:rPr>
          <w:rFonts w:ascii="Arial" w:eastAsia="Times New Roman" w:hAnsi="Arial" w:cs="Arial"/>
          <w:i/>
          <w:iCs/>
          <w:color w:val="202122"/>
          <w:sz w:val="25"/>
          <w:szCs w:val="25"/>
          <w:lang w:eastAsia="es-AR"/>
        </w:rPr>
        <w:t>meíōsis</w:t>
      </w:r>
      <w:proofErr w:type="spellEnd"/>
      <w:r w:rsidRPr="002B5774">
        <w:rPr>
          <w:rFonts w:ascii="Arial" w:eastAsia="Times New Roman" w:hAnsi="Arial" w:cs="Arial"/>
          <w:color w:val="202122"/>
          <w:sz w:val="25"/>
          <w:szCs w:val="25"/>
          <w:lang w:eastAsia="es-AR"/>
        </w:rPr>
        <w:t>], 'disminución') es una de las formas de la reproducción celular y se produce en las </w:t>
      </w:r>
      <w:hyperlink r:id="rId5" w:tooltip="Gónada" w:history="1">
        <w:r w:rsidRPr="002B5774">
          <w:rPr>
            <w:rFonts w:ascii="Arial" w:eastAsia="Times New Roman" w:hAnsi="Arial" w:cs="Arial"/>
            <w:color w:val="0000FF"/>
            <w:sz w:val="25"/>
            <w:lang w:eastAsia="es-AR"/>
          </w:rPr>
          <w:t>gónadas</w:t>
        </w:r>
      </w:hyperlink>
      <w:r w:rsidRPr="002B5774">
        <w:rPr>
          <w:rFonts w:ascii="Arial" w:eastAsia="Times New Roman" w:hAnsi="Arial" w:cs="Arial"/>
          <w:color w:val="202122"/>
          <w:sz w:val="25"/>
          <w:szCs w:val="25"/>
          <w:lang w:eastAsia="es-AR"/>
        </w:rPr>
        <w:t> para la producción de </w:t>
      </w:r>
      <w:hyperlink r:id="rId6" w:tooltip="Gameto" w:history="1">
        <w:r w:rsidRPr="002B5774">
          <w:rPr>
            <w:rFonts w:ascii="Arial" w:eastAsia="Times New Roman" w:hAnsi="Arial" w:cs="Arial"/>
            <w:color w:val="0000FF"/>
            <w:sz w:val="25"/>
            <w:lang w:eastAsia="es-AR"/>
          </w:rPr>
          <w:t>gametos</w:t>
        </w:r>
      </w:hyperlink>
      <w:r w:rsidRPr="002B5774">
        <w:rPr>
          <w:rFonts w:ascii="Arial" w:eastAsia="Times New Roman" w:hAnsi="Arial" w:cs="Arial"/>
          <w:color w:val="202122"/>
          <w:sz w:val="25"/>
          <w:szCs w:val="25"/>
          <w:lang w:eastAsia="es-AR"/>
        </w:rPr>
        <w:t>. Es un proceso de división </w:t>
      </w:r>
      <w:hyperlink r:id="rId7" w:tooltip="Célula" w:history="1">
        <w:r w:rsidRPr="002B5774">
          <w:rPr>
            <w:rFonts w:ascii="Arial" w:eastAsia="Times New Roman" w:hAnsi="Arial" w:cs="Arial"/>
            <w:color w:val="0000FF"/>
            <w:sz w:val="25"/>
            <w:lang w:eastAsia="es-AR"/>
          </w:rPr>
          <w:t>celular</w:t>
        </w:r>
      </w:hyperlink>
      <w:r w:rsidRPr="002B5774">
        <w:rPr>
          <w:rFonts w:ascii="Arial" w:eastAsia="Times New Roman" w:hAnsi="Arial" w:cs="Arial"/>
          <w:color w:val="202122"/>
          <w:sz w:val="25"/>
          <w:szCs w:val="25"/>
          <w:lang w:eastAsia="es-AR"/>
        </w:rPr>
        <w:t> en la que una </w:t>
      </w:r>
      <w:hyperlink r:id="rId8" w:tooltip="Célula diploide" w:history="1">
        <w:r w:rsidRPr="002B5774">
          <w:rPr>
            <w:rFonts w:ascii="Arial" w:eastAsia="Times New Roman" w:hAnsi="Arial" w:cs="Arial"/>
            <w:color w:val="0000FF"/>
            <w:sz w:val="25"/>
            <w:lang w:eastAsia="es-AR"/>
          </w:rPr>
          <w:t>célula diploide</w:t>
        </w:r>
      </w:hyperlink>
      <w:r w:rsidRPr="002B5774">
        <w:rPr>
          <w:rFonts w:ascii="Arial" w:eastAsia="Times New Roman" w:hAnsi="Arial" w:cs="Arial"/>
          <w:color w:val="202122"/>
          <w:sz w:val="25"/>
          <w:szCs w:val="25"/>
          <w:lang w:eastAsia="es-AR"/>
        </w:rPr>
        <w:t> (2n) experimenta dos divisiones sucesivas, con la capacidad de generar cuatro </w:t>
      </w:r>
      <w:hyperlink r:id="rId9" w:tooltip="Célula haploide" w:history="1">
        <w:r w:rsidRPr="002B5774">
          <w:rPr>
            <w:rFonts w:ascii="Arial" w:eastAsia="Times New Roman" w:hAnsi="Arial" w:cs="Arial"/>
            <w:color w:val="0000FF"/>
            <w:sz w:val="25"/>
            <w:lang w:eastAsia="es-AR"/>
          </w:rPr>
          <w:t>células haploides</w:t>
        </w:r>
      </w:hyperlink>
      <w:r w:rsidRPr="002B5774">
        <w:rPr>
          <w:rFonts w:ascii="Arial" w:eastAsia="Times New Roman" w:hAnsi="Arial" w:cs="Arial"/>
          <w:color w:val="202122"/>
          <w:sz w:val="25"/>
          <w:szCs w:val="25"/>
          <w:lang w:eastAsia="es-AR"/>
        </w:rPr>
        <w:t> (n). En los organismos con </w:t>
      </w:r>
      <w:hyperlink r:id="rId10" w:tooltip="Reproducción sexual" w:history="1">
        <w:r w:rsidRPr="002B5774">
          <w:rPr>
            <w:rFonts w:ascii="Arial" w:eastAsia="Times New Roman" w:hAnsi="Arial" w:cs="Arial"/>
            <w:color w:val="0000FF"/>
            <w:sz w:val="25"/>
            <w:lang w:eastAsia="es-AR"/>
          </w:rPr>
          <w:t>reproducción sexual</w:t>
        </w:r>
      </w:hyperlink>
      <w:r w:rsidRPr="002B5774">
        <w:rPr>
          <w:rFonts w:ascii="Arial" w:eastAsia="Times New Roman" w:hAnsi="Arial" w:cs="Arial"/>
          <w:color w:val="202122"/>
          <w:sz w:val="25"/>
          <w:szCs w:val="25"/>
          <w:lang w:eastAsia="es-AR"/>
        </w:rPr>
        <w:t> tiene importancia, ya que es el mecanismo por el cual se producen los </w:t>
      </w:r>
      <w:hyperlink r:id="rId11" w:tooltip="Gameto" w:history="1">
        <w:r w:rsidRPr="002B5774">
          <w:rPr>
            <w:rFonts w:ascii="Arial" w:eastAsia="Times New Roman" w:hAnsi="Arial" w:cs="Arial"/>
            <w:color w:val="0000FF"/>
            <w:sz w:val="25"/>
            <w:lang w:eastAsia="es-AR"/>
          </w:rPr>
          <w:t>gametos</w:t>
        </w:r>
      </w:hyperlink>
      <w:r w:rsidRPr="002B5774">
        <w:rPr>
          <w:rFonts w:ascii="Arial" w:eastAsia="Times New Roman" w:hAnsi="Arial" w:cs="Arial"/>
          <w:color w:val="202122"/>
          <w:sz w:val="25"/>
          <w:szCs w:val="25"/>
          <w:lang w:eastAsia="es-AR"/>
        </w:rPr>
        <w:t>: </w:t>
      </w:r>
      <w:hyperlink r:id="rId12" w:tooltip="Espermatozoide" w:history="1">
        <w:r w:rsidRPr="002B5774">
          <w:rPr>
            <w:rFonts w:ascii="Arial" w:eastAsia="Times New Roman" w:hAnsi="Arial" w:cs="Arial"/>
            <w:color w:val="0000FF"/>
            <w:sz w:val="25"/>
            <w:lang w:eastAsia="es-AR"/>
          </w:rPr>
          <w:t>espermatozoides</w:t>
        </w:r>
      </w:hyperlink>
      <w:r w:rsidRPr="002B5774">
        <w:rPr>
          <w:rFonts w:ascii="Arial" w:eastAsia="Times New Roman" w:hAnsi="Arial" w:cs="Arial"/>
          <w:color w:val="202122"/>
          <w:sz w:val="25"/>
          <w:szCs w:val="25"/>
          <w:lang w:eastAsia="es-AR"/>
        </w:rPr>
        <w:t> y </w:t>
      </w:r>
      <w:hyperlink r:id="rId13" w:tooltip="Ovocito" w:history="1">
        <w:r w:rsidRPr="002B5774">
          <w:rPr>
            <w:rFonts w:ascii="Arial" w:eastAsia="Times New Roman" w:hAnsi="Arial" w:cs="Arial"/>
            <w:color w:val="0000FF"/>
            <w:sz w:val="25"/>
            <w:lang w:eastAsia="es-AR"/>
          </w:rPr>
          <w:t>ovocitos</w:t>
        </w:r>
      </w:hyperlink>
      <w:r w:rsidRPr="002B5774">
        <w:rPr>
          <w:rFonts w:ascii="Arial" w:eastAsia="Times New Roman" w:hAnsi="Arial" w:cs="Arial"/>
          <w:color w:val="202122"/>
          <w:sz w:val="25"/>
          <w:szCs w:val="25"/>
          <w:lang w:eastAsia="es-AR"/>
        </w:rPr>
        <w:t>.</w:t>
      </w:r>
      <w:hyperlink r:id="rId14" w:anchor="cite_note-1" w:history="1">
        <w:r w:rsidRPr="002B5774">
          <w:rPr>
            <w:rFonts w:ascii="Arial" w:eastAsia="Times New Roman" w:hAnsi="Arial" w:cs="Arial"/>
            <w:color w:val="0000FF"/>
            <w:sz w:val="25"/>
            <w:vertAlign w:val="superscript"/>
            <w:lang w:eastAsia="es-AR"/>
          </w:rPr>
          <w:t>1</w:t>
        </w:r>
      </w:hyperlink>
      <w:r w:rsidRPr="002B5774">
        <w:rPr>
          <w:rFonts w:ascii="Arial" w:eastAsia="Times New Roman" w:hAnsi="Arial" w:cs="Arial"/>
          <w:color w:val="202122"/>
          <w:sz w:val="25"/>
          <w:szCs w:val="25"/>
          <w:lang w:eastAsia="es-AR"/>
        </w:rPr>
        <w:t>​</w:t>
      </w:r>
    </w:p>
    <w:p w:rsidR="002B5774" w:rsidRDefault="002B5774" w:rsidP="002B5774">
      <w:pPr>
        <w:shd w:val="clear" w:color="auto" w:fill="FFFFFF"/>
        <w:spacing w:before="120" w:after="240" w:line="240" w:lineRule="auto"/>
        <w:rPr>
          <w:rFonts w:ascii="Times New Roman" w:eastAsia="Times New Roman" w:hAnsi="Times New Roman" w:cs="Times New Roman"/>
          <w:sz w:val="24"/>
          <w:szCs w:val="24"/>
          <w:lang w:eastAsia="es-AR"/>
        </w:rPr>
      </w:pPr>
      <w:r w:rsidRPr="002B5774">
        <w:rPr>
          <w:rFonts w:ascii="Arial" w:eastAsia="Times New Roman" w:hAnsi="Arial" w:cs="Arial"/>
          <w:color w:val="202122"/>
          <w:sz w:val="25"/>
          <w:szCs w:val="25"/>
          <w:lang w:eastAsia="es-AR"/>
        </w:rPr>
        <w:t xml:space="preserve">Este proceso se lleva a cabo en dos divisiones nucleares y citoplasmáticas, llamadas primera división y segunda división </w:t>
      </w:r>
      <w:proofErr w:type="spellStart"/>
      <w:r w:rsidRPr="002B5774">
        <w:rPr>
          <w:rFonts w:ascii="Arial" w:eastAsia="Times New Roman" w:hAnsi="Arial" w:cs="Arial"/>
          <w:color w:val="202122"/>
          <w:sz w:val="25"/>
          <w:szCs w:val="25"/>
          <w:lang w:eastAsia="es-AR"/>
        </w:rPr>
        <w:t>meióticas</w:t>
      </w:r>
      <w:proofErr w:type="spellEnd"/>
      <w:r w:rsidRPr="002B5774">
        <w:rPr>
          <w:rFonts w:ascii="Arial" w:eastAsia="Times New Roman" w:hAnsi="Arial" w:cs="Arial"/>
          <w:color w:val="202122"/>
          <w:sz w:val="25"/>
          <w:szCs w:val="25"/>
          <w:lang w:eastAsia="es-AR"/>
        </w:rPr>
        <w:t xml:space="preserve"> o simplemente </w:t>
      </w:r>
      <w:r w:rsidRPr="002B5774">
        <w:rPr>
          <w:rFonts w:ascii="Arial" w:eastAsia="Times New Roman" w:hAnsi="Arial" w:cs="Arial"/>
          <w:b/>
          <w:bCs/>
          <w:color w:val="202122"/>
          <w:sz w:val="25"/>
          <w:szCs w:val="25"/>
          <w:lang w:eastAsia="es-AR"/>
        </w:rPr>
        <w:t>meiosis I</w:t>
      </w:r>
      <w:r w:rsidRPr="002B5774">
        <w:rPr>
          <w:rFonts w:ascii="Arial" w:eastAsia="Times New Roman" w:hAnsi="Arial" w:cs="Arial"/>
          <w:color w:val="202122"/>
          <w:sz w:val="25"/>
          <w:szCs w:val="25"/>
          <w:lang w:eastAsia="es-AR"/>
        </w:rPr>
        <w:t> o (MI), y </w:t>
      </w:r>
      <w:r w:rsidRPr="002B5774">
        <w:rPr>
          <w:rFonts w:ascii="Arial" w:eastAsia="Times New Roman" w:hAnsi="Arial" w:cs="Arial"/>
          <w:b/>
          <w:bCs/>
          <w:color w:val="202122"/>
          <w:sz w:val="25"/>
          <w:szCs w:val="25"/>
          <w:lang w:eastAsia="es-AR"/>
        </w:rPr>
        <w:t>meiosis II</w:t>
      </w:r>
      <w:r w:rsidRPr="002B5774">
        <w:rPr>
          <w:rFonts w:ascii="Arial" w:eastAsia="Times New Roman" w:hAnsi="Arial" w:cs="Arial"/>
          <w:color w:val="202122"/>
          <w:sz w:val="25"/>
          <w:szCs w:val="25"/>
          <w:lang w:eastAsia="es-AR"/>
        </w:rPr>
        <w:t xml:space="preserve"> o (MII). Ambas divisiones </w:t>
      </w:r>
      <w:proofErr w:type="spellStart"/>
      <w:r w:rsidRPr="002B5774">
        <w:rPr>
          <w:rFonts w:ascii="Arial" w:eastAsia="Times New Roman" w:hAnsi="Arial" w:cs="Arial"/>
          <w:color w:val="202122"/>
          <w:sz w:val="25"/>
          <w:szCs w:val="25"/>
          <w:lang w:eastAsia="es-AR"/>
        </w:rPr>
        <w:t>meióticas</w:t>
      </w:r>
      <w:proofErr w:type="spellEnd"/>
      <w:r w:rsidRPr="002B5774">
        <w:rPr>
          <w:rFonts w:ascii="Arial" w:eastAsia="Times New Roman" w:hAnsi="Arial" w:cs="Arial"/>
          <w:color w:val="202122"/>
          <w:sz w:val="25"/>
          <w:szCs w:val="25"/>
          <w:lang w:eastAsia="es-AR"/>
        </w:rPr>
        <w:t xml:space="preserve"> comprenden </w:t>
      </w:r>
      <w:hyperlink r:id="rId15" w:tooltip="Profase" w:history="1">
        <w:r w:rsidRPr="002B5774">
          <w:rPr>
            <w:rFonts w:ascii="Arial" w:eastAsia="Times New Roman" w:hAnsi="Arial" w:cs="Arial"/>
            <w:color w:val="0000FF"/>
            <w:sz w:val="25"/>
            <w:lang w:eastAsia="es-AR"/>
          </w:rPr>
          <w:t>profase</w:t>
        </w:r>
      </w:hyperlink>
      <w:r w:rsidRPr="002B5774">
        <w:rPr>
          <w:rFonts w:ascii="Arial" w:eastAsia="Times New Roman" w:hAnsi="Arial" w:cs="Arial"/>
          <w:color w:val="202122"/>
          <w:sz w:val="25"/>
          <w:szCs w:val="25"/>
          <w:lang w:eastAsia="es-AR"/>
        </w:rPr>
        <w:t>, </w:t>
      </w:r>
      <w:hyperlink r:id="rId16" w:tooltip="Metafase" w:history="1">
        <w:r w:rsidRPr="002B5774">
          <w:rPr>
            <w:rFonts w:ascii="Arial" w:eastAsia="Times New Roman" w:hAnsi="Arial" w:cs="Arial"/>
            <w:color w:val="0000FF"/>
            <w:sz w:val="25"/>
            <w:lang w:eastAsia="es-AR"/>
          </w:rPr>
          <w:t>metafase</w:t>
        </w:r>
      </w:hyperlink>
      <w:r w:rsidRPr="002B5774">
        <w:rPr>
          <w:rFonts w:ascii="Arial" w:eastAsia="Times New Roman" w:hAnsi="Arial" w:cs="Arial"/>
          <w:color w:val="202122"/>
          <w:sz w:val="25"/>
          <w:szCs w:val="25"/>
          <w:lang w:eastAsia="es-AR"/>
        </w:rPr>
        <w:t>, </w:t>
      </w:r>
      <w:hyperlink r:id="rId17" w:tooltip="Anafase" w:history="1">
        <w:r w:rsidRPr="002B5774">
          <w:rPr>
            <w:rFonts w:ascii="Arial" w:eastAsia="Times New Roman" w:hAnsi="Arial" w:cs="Arial"/>
            <w:color w:val="0000FF"/>
            <w:sz w:val="25"/>
            <w:lang w:eastAsia="es-AR"/>
          </w:rPr>
          <w:t>anafase</w:t>
        </w:r>
      </w:hyperlink>
      <w:r w:rsidRPr="002B5774">
        <w:rPr>
          <w:rFonts w:ascii="Arial" w:eastAsia="Times New Roman" w:hAnsi="Arial" w:cs="Arial"/>
          <w:color w:val="202122"/>
          <w:sz w:val="25"/>
          <w:szCs w:val="25"/>
          <w:lang w:eastAsia="es-AR"/>
        </w:rPr>
        <w:t> y </w:t>
      </w:r>
      <w:hyperlink r:id="rId18" w:tooltip="Telofase" w:history="1">
        <w:r w:rsidRPr="002B5774">
          <w:rPr>
            <w:rFonts w:ascii="Arial" w:eastAsia="Times New Roman" w:hAnsi="Arial" w:cs="Arial"/>
            <w:color w:val="0000FF"/>
            <w:sz w:val="25"/>
            <w:lang w:eastAsia="es-AR"/>
          </w:rPr>
          <w:t>telofase</w:t>
        </w:r>
      </w:hyperlink>
      <w:r w:rsidRPr="002B5774">
        <w:rPr>
          <w:rFonts w:ascii="Arial" w:eastAsia="Times New Roman" w:hAnsi="Arial" w:cs="Arial"/>
          <w:color w:val="202122"/>
          <w:sz w:val="25"/>
          <w:szCs w:val="25"/>
          <w:lang w:eastAsia="es-AR"/>
        </w:rPr>
        <w:t>.</w:t>
      </w:r>
    </w:p>
    <w:p w:rsidR="002B5774" w:rsidRPr="002B5774" w:rsidRDefault="002B5774" w:rsidP="002B5774">
      <w:pPr>
        <w:shd w:val="clear" w:color="auto" w:fill="FFFFFF"/>
        <w:spacing w:before="120" w:after="240" w:line="240" w:lineRule="auto"/>
        <w:rPr>
          <w:rFonts w:ascii="Times New Roman" w:eastAsia="Times New Roman" w:hAnsi="Times New Roman" w:cs="Times New Roman"/>
          <w:sz w:val="24"/>
          <w:szCs w:val="24"/>
          <w:lang w:eastAsia="es-AR"/>
        </w:rPr>
      </w:pPr>
      <w:r w:rsidRPr="002B5774">
        <w:rPr>
          <w:rFonts w:ascii="Times New Roman" w:eastAsia="Times New Roman" w:hAnsi="Times New Roman" w:cs="Times New Roman"/>
          <w:sz w:val="24"/>
          <w:szCs w:val="24"/>
          <w:lang w:eastAsia="es-AR"/>
        </w:rPr>
        <w:t xml:space="preserve"> En la </w:t>
      </w:r>
      <w:proofErr w:type="spellStart"/>
      <w:r w:rsidRPr="002B5774">
        <w:rPr>
          <w:rFonts w:ascii="Times New Roman" w:eastAsia="Times New Roman" w:hAnsi="Times New Roman" w:cs="Times New Roman"/>
          <w:b/>
          <w:bCs/>
          <w:sz w:val="24"/>
          <w:szCs w:val="24"/>
          <w:lang w:eastAsia="es-AR"/>
        </w:rPr>
        <w:t>interfase</w:t>
      </w:r>
      <w:proofErr w:type="spellEnd"/>
      <w:r w:rsidRPr="002B5774">
        <w:rPr>
          <w:rFonts w:ascii="Times New Roman" w:eastAsia="Times New Roman" w:hAnsi="Times New Roman" w:cs="Times New Roman"/>
          <w:sz w:val="24"/>
          <w:szCs w:val="24"/>
          <w:lang w:eastAsia="es-AR"/>
        </w:rPr>
        <w:t> se duplica el material genético. En </w:t>
      </w:r>
      <w:r w:rsidRPr="002B5774">
        <w:rPr>
          <w:rFonts w:ascii="Times New Roman" w:eastAsia="Times New Roman" w:hAnsi="Times New Roman" w:cs="Times New Roman"/>
          <w:b/>
          <w:bCs/>
          <w:sz w:val="24"/>
          <w:szCs w:val="24"/>
          <w:lang w:eastAsia="es-AR"/>
        </w:rPr>
        <w:t>meiosis I</w:t>
      </w:r>
      <w:r w:rsidRPr="002B5774">
        <w:rPr>
          <w:rFonts w:ascii="Times New Roman" w:eastAsia="Times New Roman" w:hAnsi="Times New Roman" w:cs="Times New Roman"/>
          <w:sz w:val="24"/>
          <w:szCs w:val="24"/>
          <w:lang w:eastAsia="es-AR"/>
        </w:rPr>
        <w:t> los cromosomas homólogos se reparten en dos células hijas, se produce el fenómeno de entrecruzamiento. En </w:t>
      </w:r>
      <w:r w:rsidRPr="002B5774">
        <w:rPr>
          <w:rFonts w:ascii="Times New Roman" w:eastAsia="Times New Roman" w:hAnsi="Times New Roman" w:cs="Times New Roman"/>
          <w:b/>
          <w:bCs/>
          <w:sz w:val="24"/>
          <w:szCs w:val="24"/>
          <w:lang w:eastAsia="es-AR"/>
        </w:rPr>
        <w:t>meiosis II</w:t>
      </w:r>
      <w:r w:rsidRPr="002B5774">
        <w:rPr>
          <w:rFonts w:ascii="Times New Roman" w:eastAsia="Times New Roman" w:hAnsi="Times New Roman" w:cs="Times New Roman"/>
          <w:sz w:val="24"/>
          <w:szCs w:val="24"/>
          <w:lang w:eastAsia="es-AR"/>
        </w:rPr>
        <w:t xml:space="preserve"> al igual que en una mitosis, cada </w:t>
      </w:r>
      <w:proofErr w:type="spellStart"/>
      <w:r w:rsidRPr="002B5774">
        <w:rPr>
          <w:rFonts w:ascii="Times New Roman" w:eastAsia="Times New Roman" w:hAnsi="Times New Roman" w:cs="Times New Roman"/>
          <w:sz w:val="24"/>
          <w:szCs w:val="24"/>
          <w:lang w:eastAsia="es-AR"/>
        </w:rPr>
        <w:t>cromátida</w:t>
      </w:r>
      <w:proofErr w:type="spellEnd"/>
      <w:r w:rsidRPr="002B5774">
        <w:rPr>
          <w:rFonts w:ascii="Times New Roman" w:eastAsia="Times New Roman" w:hAnsi="Times New Roman" w:cs="Times New Roman"/>
          <w:sz w:val="24"/>
          <w:szCs w:val="24"/>
          <w:lang w:eastAsia="es-AR"/>
        </w:rPr>
        <w:t xml:space="preserve"> migra hacia un polo. El resultado son cuatro células hijas haploides (n).</w:t>
      </w:r>
    </w:p>
    <w:p w:rsidR="002B5774" w:rsidRPr="002B5774" w:rsidRDefault="002B5774" w:rsidP="002B5774">
      <w:pPr>
        <w:shd w:val="clear" w:color="auto" w:fill="FFFFFF"/>
        <w:spacing w:before="120" w:after="240" w:line="240" w:lineRule="auto"/>
        <w:rPr>
          <w:rFonts w:ascii="Arial" w:eastAsia="Times New Roman" w:hAnsi="Arial" w:cs="Arial"/>
          <w:color w:val="202122"/>
          <w:sz w:val="25"/>
          <w:szCs w:val="25"/>
          <w:lang w:eastAsia="es-AR"/>
        </w:rPr>
      </w:pPr>
      <w:r w:rsidRPr="002B5774">
        <w:rPr>
          <w:rFonts w:ascii="Arial" w:eastAsia="Times New Roman" w:hAnsi="Arial" w:cs="Arial"/>
          <w:color w:val="202122"/>
          <w:sz w:val="25"/>
          <w:szCs w:val="25"/>
          <w:lang w:eastAsia="es-AR"/>
        </w:rPr>
        <w:t>Durante la meiosis I (MI), los miembros de cada par homólogo de </w:t>
      </w:r>
      <w:hyperlink r:id="rId19" w:tooltip="Cromosoma" w:history="1">
        <w:r w:rsidRPr="002B5774">
          <w:rPr>
            <w:rFonts w:ascii="Arial" w:eastAsia="Times New Roman" w:hAnsi="Arial" w:cs="Arial"/>
            <w:color w:val="0000FF"/>
            <w:sz w:val="25"/>
            <w:lang w:eastAsia="es-AR"/>
          </w:rPr>
          <w:t>cromosomas</w:t>
        </w:r>
      </w:hyperlink>
      <w:r w:rsidRPr="002B5774">
        <w:rPr>
          <w:rFonts w:ascii="Arial" w:eastAsia="Times New Roman" w:hAnsi="Arial" w:cs="Arial"/>
          <w:color w:val="202122"/>
          <w:sz w:val="25"/>
          <w:szCs w:val="25"/>
          <w:lang w:eastAsia="es-AR"/>
        </w:rPr>
        <w:t> se emparejan durante la profase, formando bivalentes. Durante esta fase se forma una estructura proteica denominada </w:t>
      </w:r>
      <w:hyperlink r:id="rId20" w:tooltip="Complejo sinaptonémico" w:history="1">
        <w:r w:rsidRPr="002B5774">
          <w:rPr>
            <w:rFonts w:ascii="Arial" w:eastAsia="Times New Roman" w:hAnsi="Arial" w:cs="Arial"/>
            <w:color w:val="0000FF"/>
            <w:sz w:val="25"/>
            <w:lang w:eastAsia="es-AR"/>
          </w:rPr>
          <w:t xml:space="preserve">complejo </w:t>
        </w:r>
        <w:proofErr w:type="spellStart"/>
        <w:r w:rsidRPr="002B5774">
          <w:rPr>
            <w:rFonts w:ascii="Arial" w:eastAsia="Times New Roman" w:hAnsi="Arial" w:cs="Arial"/>
            <w:color w:val="0000FF"/>
            <w:sz w:val="25"/>
            <w:lang w:eastAsia="es-AR"/>
          </w:rPr>
          <w:t>sinaptonémico</w:t>
        </w:r>
        <w:proofErr w:type="spellEnd"/>
      </w:hyperlink>
      <w:r w:rsidRPr="002B5774">
        <w:rPr>
          <w:rFonts w:ascii="Arial" w:eastAsia="Times New Roman" w:hAnsi="Arial" w:cs="Arial"/>
          <w:color w:val="202122"/>
          <w:sz w:val="25"/>
          <w:szCs w:val="25"/>
          <w:lang w:eastAsia="es-AR"/>
        </w:rPr>
        <w:t>, permitiendo que se produzca la recombinación entre ambos cromosomas homólogos. Posteriormente, se produce una gran condensación cromosómica y los bivalentes se sitúan en la placa ecuatorial durante la primera metafase, dando lugar a la migración de </w:t>
      </w:r>
      <w:r w:rsidRPr="002B5774">
        <w:rPr>
          <w:rFonts w:ascii="Arial" w:eastAsia="Times New Roman" w:hAnsi="Arial" w:cs="Arial"/>
          <w:i/>
          <w:iCs/>
          <w:color w:val="202122"/>
          <w:sz w:val="25"/>
          <w:szCs w:val="25"/>
          <w:lang w:eastAsia="es-AR"/>
        </w:rPr>
        <w:t>n</w:t>
      </w:r>
      <w:r w:rsidRPr="002B5774">
        <w:rPr>
          <w:rFonts w:ascii="Arial" w:eastAsia="Times New Roman" w:hAnsi="Arial" w:cs="Arial"/>
          <w:color w:val="202122"/>
          <w:sz w:val="25"/>
          <w:szCs w:val="25"/>
          <w:lang w:eastAsia="es-AR"/>
        </w:rPr>
        <w:t xml:space="preserve"> cromosomas a cada uno de los polos durante la primera anafase. Esta división </w:t>
      </w:r>
      <w:proofErr w:type="spellStart"/>
      <w:r w:rsidRPr="002B5774">
        <w:rPr>
          <w:rFonts w:ascii="Arial" w:eastAsia="Times New Roman" w:hAnsi="Arial" w:cs="Arial"/>
          <w:color w:val="202122"/>
          <w:sz w:val="25"/>
          <w:szCs w:val="25"/>
          <w:lang w:eastAsia="es-AR"/>
        </w:rPr>
        <w:t>reduccional</w:t>
      </w:r>
      <w:proofErr w:type="spellEnd"/>
      <w:r w:rsidRPr="002B5774">
        <w:rPr>
          <w:rFonts w:ascii="Arial" w:eastAsia="Times New Roman" w:hAnsi="Arial" w:cs="Arial"/>
          <w:color w:val="202122"/>
          <w:sz w:val="25"/>
          <w:szCs w:val="25"/>
          <w:lang w:eastAsia="es-AR"/>
        </w:rPr>
        <w:t xml:space="preserve"> es la responsable del mantenimiento del número cromosómico característico de cada especie.</w:t>
      </w:r>
    </w:p>
    <w:p w:rsidR="002B5774" w:rsidRPr="002B5774" w:rsidRDefault="002B5774" w:rsidP="002B5774">
      <w:pPr>
        <w:shd w:val="clear" w:color="auto" w:fill="FFFFFF"/>
        <w:spacing w:before="120" w:after="240" w:line="240" w:lineRule="auto"/>
        <w:rPr>
          <w:rFonts w:ascii="Arial" w:eastAsia="Times New Roman" w:hAnsi="Arial" w:cs="Arial"/>
          <w:color w:val="202122"/>
          <w:sz w:val="25"/>
          <w:szCs w:val="25"/>
          <w:lang w:eastAsia="es-AR"/>
        </w:rPr>
      </w:pPr>
      <w:r w:rsidRPr="002B5774">
        <w:rPr>
          <w:rFonts w:ascii="Arial" w:eastAsia="Times New Roman" w:hAnsi="Arial" w:cs="Arial"/>
          <w:color w:val="202122"/>
          <w:sz w:val="25"/>
          <w:szCs w:val="25"/>
          <w:lang w:eastAsia="es-AR"/>
        </w:rPr>
        <w:t xml:space="preserve">En la meiosis II, las </w:t>
      </w:r>
      <w:proofErr w:type="spellStart"/>
      <w:r w:rsidRPr="002B5774">
        <w:rPr>
          <w:rFonts w:ascii="Arial" w:eastAsia="Times New Roman" w:hAnsi="Arial" w:cs="Arial"/>
          <w:color w:val="202122"/>
          <w:sz w:val="25"/>
          <w:szCs w:val="25"/>
          <w:lang w:eastAsia="es-AR"/>
        </w:rPr>
        <w:t>cromátidas</w:t>
      </w:r>
      <w:proofErr w:type="spellEnd"/>
      <w:r w:rsidRPr="002B5774">
        <w:rPr>
          <w:rFonts w:ascii="Arial" w:eastAsia="Times New Roman" w:hAnsi="Arial" w:cs="Arial"/>
          <w:color w:val="202122"/>
          <w:sz w:val="25"/>
          <w:szCs w:val="25"/>
          <w:lang w:eastAsia="es-AR"/>
        </w:rPr>
        <w:t xml:space="preserve"> hermanas que forman cada cromosoma se separan y se distribuyen entre los núcleos de las células hijas. Entre estas dos etapas sucesivas, no existe la etapa S (</w:t>
      </w:r>
      <w:hyperlink r:id="rId21" w:tooltip="Replicación del ADN" w:history="1">
        <w:r w:rsidRPr="002B5774">
          <w:rPr>
            <w:rFonts w:ascii="Arial" w:eastAsia="Times New Roman" w:hAnsi="Arial" w:cs="Arial"/>
            <w:color w:val="0000FF"/>
            <w:sz w:val="25"/>
            <w:lang w:eastAsia="es-AR"/>
          </w:rPr>
          <w:t>replicación del ADN</w:t>
        </w:r>
      </w:hyperlink>
      <w:r w:rsidRPr="002B5774">
        <w:rPr>
          <w:rFonts w:ascii="Arial" w:eastAsia="Times New Roman" w:hAnsi="Arial" w:cs="Arial"/>
          <w:color w:val="202122"/>
          <w:sz w:val="25"/>
          <w:szCs w:val="25"/>
          <w:lang w:eastAsia="es-AR"/>
        </w:rPr>
        <w:t>). La maduración de las células hijas dará lugar a los </w:t>
      </w:r>
      <w:hyperlink r:id="rId22" w:tooltip="Gametos" w:history="1">
        <w:r w:rsidRPr="002B5774">
          <w:rPr>
            <w:rFonts w:ascii="Arial" w:eastAsia="Times New Roman" w:hAnsi="Arial" w:cs="Arial"/>
            <w:color w:val="0000FF"/>
            <w:sz w:val="25"/>
            <w:lang w:eastAsia="es-AR"/>
          </w:rPr>
          <w:t>gametos</w:t>
        </w:r>
      </w:hyperlink>
      <w:r w:rsidRPr="002B5774">
        <w:rPr>
          <w:rFonts w:ascii="Arial" w:eastAsia="Times New Roman" w:hAnsi="Arial" w:cs="Arial"/>
          <w:color w:val="202122"/>
          <w:sz w:val="25"/>
          <w:szCs w:val="25"/>
          <w:lang w:eastAsia="es-AR"/>
        </w:rPr>
        <w:t>.</w:t>
      </w:r>
    </w:p>
    <w:p w:rsidR="006D28C4" w:rsidRDefault="002B5774">
      <w:pPr>
        <w:rPr>
          <w:rFonts w:ascii="Georgia" w:hAnsi="Georgia"/>
          <w:color w:val="000000"/>
          <w:sz w:val="38"/>
          <w:szCs w:val="38"/>
          <w:shd w:val="clear" w:color="auto" w:fill="FFFFFF"/>
        </w:rPr>
      </w:pPr>
      <w:r>
        <w:rPr>
          <w:rFonts w:ascii="Georgia" w:hAnsi="Georgia"/>
          <w:color w:val="000000"/>
          <w:sz w:val="38"/>
          <w:szCs w:val="38"/>
          <w:shd w:val="clear" w:color="auto" w:fill="FFFFFF"/>
        </w:rPr>
        <w:t>Meiosis I</w:t>
      </w:r>
    </w:p>
    <w:p w:rsidR="002B5774" w:rsidRPr="002B5774" w:rsidRDefault="002B5774" w:rsidP="002B5774">
      <w:pPr>
        <w:shd w:val="clear" w:color="auto" w:fill="FFFFFF"/>
        <w:spacing w:before="120" w:after="240" w:line="240" w:lineRule="auto"/>
        <w:rPr>
          <w:rFonts w:ascii="Arial" w:eastAsia="Times New Roman" w:hAnsi="Arial" w:cs="Arial"/>
          <w:color w:val="202122"/>
          <w:sz w:val="25"/>
          <w:szCs w:val="25"/>
          <w:lang w:eastAsia="es-AR"/>
        </w:rPr>
      </w:pPr>
      <w:r w:rsidRPr="002B5774">
        <w:rPr>
          <w:rFonts w:ascii="Arial" w:eastAsia="Times New Roman" w:hAnsi="Arial" w:cs="Arial"/>
          <w:color w:val="202122"/>
          <w:sz w:val="25"/>
          <w:szCs w:val="25"/>
          <w:lang w:eastAsia="es-AR"/>
        </w:rPr>
        <w:t>En meiosis 1, los cromosomas en una célula diploide se dividen nuevamente. Además, se da el proceso de recombinación homóloga: este es el paso de la meiosis que genera diversidad genética.</w:t>
      </w:r>
    </w:p>
    <w:p w:rsidR="002B5774" w:rsidRPr="002B5774" w:rsidRDefault="002B5774" w:rsidP="002B5774">
      <w:pPr>
        <w:shd w:val="clear" w:color="auto" w:fill="FFFFFF"/>
        <w:spacing w:after="60" w:line="240" w:lineRule="auto"/>
        <w:outlineLvl w:val="2"/>
        <w:rPr>
          <w:rFonts w:ascii="inherit" w:eastAsia="Times New Roman" w:hAnsi="inherit" w:cs="Arial"/>
          <w:b/>
          <w:bCs/>
          <w:sz w:val="27"/>
          <w:szCs w:val="27"/>
          <w:lang w:eastAsia="es-AR"/>
        </w:rPr>
      </w:pPr>
      <w:r w:rsidRPr="002B5774">
        <w:rPr>
          <w:rFonts w:ascii="inherit" w:eastAsia="Times New Roman" w:hAnsi="inherit" w:cs="Arial"/>
          <w:b/>
          <w:bCs/>
          <w:sz w:val="27"/>
          <w:szCs w:val="27"/>
          <w:lang w:eastAsia="es-AR"/>
        </w:rPr>
        <w:t>Profase I</w:t>
      </w:r>
    </w:p>
    <w:p w:rsidR="002B5774" w:rsidRPr="002B5774" w:rsidRDefault="002B5774" w:rsidP="002B5774">
      <w:pPr>
        <w:shd w:val="clear" w:color="auto" w:fill="FFFFFF"/>
        <w:spacing w:before="120" w:after="240" w:line="240" w:lineRule="auto"/>
        <w:rPr>
          <w:rFonts w:ascii="Arial" w:eastAsia="Times New Roman" w:hAnsi="Arial" w:cs="Arial"/>
          <w:color w:val="202122"/>
          <w:sz w:val="25"/>
          <w:szCs w:val="25"/>
          <w:lang w:eastAsia="es-AR"/>
        </w:rPr>
      </w:pPr>
      <w:r w:rsidRPr="002B5774">
        <w:rPr>
          <w:rFonts w:ascii="Arial" w:eastAsia="Times New Roman" w:hAnsi="Arial" w:cs="Arial"/>
          <w:color w:val="202122"/>
          <w:sz w:val="25"/>
          <w:szCs w:val="25"/>
          <w:lang w:eastAsia="es-AR"/>
        </w:rPr>
        <w:lastRenderedPageBreak/>
        <w:t xml:space="preserve">La Profase I </w:t>
      </w:r>
      <w:proofErr w:type="spellStart"/>
      <w:r w:rsidRPr="002B5774">
        <w:rPr>
          <w:rFonts w:ascii="Arial" w:eastAsia="Times New Roman" w:hAnsi="Arial" w:cs="Arial"/>
          <w:color w:val="202122"/>
          <w:sz w:val="25"/>
          <w:szCs w:val="25"/>
          <w:lang w:eastAsia="es-AR"/>
        </w:rPr>
        <w:t>Meiótica</w:t>
      </w:r>
      <w:proofErr w:type="spellEnd"/>
      <w:r w:rsidRPr="002B5774">
        <w:rPr>
          <w:rFonts w:ascii="Arial" w:eastAsia="Times New Roman" w:hAnsi="Arial" w:cs="Arial"/>
          <w:color w:val="202122"/>
          <w:sz w:val="25"/>
          <w:szCs w:val="25"/>
          <w:lang w:eastAsia="es-AR"/>
        </w:rPr>
        <w:t xml:space="preserve"> es la primera fase de la meiosis. En ella se produce la condensación de todo el material genético (ADN) que normalmente existe en forma de cromatina condensada dentro de una estructura altamente ordenada llamada cromosoma, y el desarrollo bipolar del huso acromático.</w:t>
      </w:r>
    </w:p>
    <w:p w:rsidR="002B5774" w:rsidRDefault="002B5774" w:rsidP="002B5774">
      <w:pPr>
        <w:pStyle w:val="Ttulo3"/>
        <w:shd w:val="clear" w:color="auto" w:fill="FFFFFF"/>
        <w:spacing w:before="0" w:beforeAutospacing="0" w:after="60" w:afterAutospacing="0"/>
        <w:rPr>
          <w:rFonts w:ascii="inherit" w:hAnsi="inherit" w:cs="Arial"/>
        </w:rPr>
      </w:pPr>
      <w:r>
        <w:rPr>
          <w:rFonts w:ascii="inherit" w:hAnsi="inherit" w:cs="Arial"/>
        </w:rPr>
        <w:t>Metafase I</w:t>
      </w:r>
    </w:p>
    <w:p w:rsidR="002B5774" w:rsidRDefault="002B5774" w:rsidP="002B5774">
      <w:pPr>
        <w:pStyle w:val="NormalWeb"/>
        <w:shd w:val="clear" w:color="auto" w:fill="FFFFFF"/>
        <w:spacing w:before="120" w:beforeAutospacing="0" w:after="240" w:afterAutospacing="0"/>
        <w:rPr>
          <w:rFonts w:ascii="Arial" w:hAnsi="Arial" w:cs="Arial"/>
          <w:color w:val="202122"/>
          <w:sz w:val="25"/>
          <w:szCs w:val="25"/>
        </w:rPr>
      </w:pPr>
      <w:r>
        <w:rPr>
          <w:rFonts w:ascii="Arial" w:hAnsi="Arial" w:cs="Arial"/>
          <w:color w:val="202122"/>
          <w:sz w:val="25"/>
          <w:szCs w:val="25"/>
        </w:rPr>
        <w:t>El </w:t>
      </w:r>
      <w:hyperlink r:id="rId23" w:tooltip="Huso acromático" w:history="1">
        <w:r>
          <w:rPr>
            <w:rStyle w:val="Hipervnculo"/>
            <w:rFonts w:ascii="Arial" w:hAnsi="Arial" w:cs="Arial"/>
            <w:sz w:val="25"/>
            <w:szCs w:val="25"/>
          </w:rPr>
          <w:t>huso acromático</w:t>
        </w:r>
      </w:hyperlink>
      <w:r>
        <w:rPr>
          <w:rFonts w:ascii="Arial" w:hAnsi="Arial" w:cs="Arial"/>
          <w:color w:val="202122"/>
          <w:sz w:val="25"/>
          <w:szCs w:val="25"/>
        </w:rPr>
        <w:t xml:space="preserve"> aparece totalmente desarrollado, los cromosomas se sitúan en el plano ecuatorial y unen sus </w:t>
      </w:r>
      <w:proofErr w:type="spellStart"/>
      <w:r>
        <w:rPr>
          <w:rFonts w:ascii="Arial" w:hAnsi="Arial" w:cs="Arial"/>
          <w:color w:val="202122"/>
          <w:sz w:val="25"/>
          <w:szCs w:val="25"/>
        </w:rPr>
        <w:t>centrómeros</w:t>
      </w:r>
      <w:proofErr w:type="spellEnd"/>
      <w:r>
        <w:rPr>
          <w:rFonts w:ascii="Arial" w:hAnsi="Arial" w:cs="Arial"/>
          <w:color w:val="202122"/>
          <w:sz w:val="25"/>
          <w:szCs w:val="25"/>
        </w:rPr>
        <w:t xml:space="preserve"> a los filamentos del huso. En esta etapa las fibras del huso ya están formadas y los cromosomas se disponen en la zona central de la célula, o placa ecuatorial.</w:t>
      </w:r>
    </w:p>
    <w:p w:rsidR="002B5774" w:rsidRDefault="002B5774" w:rsidP="002B5774">
      <w:pPr>
        <w:pStyle w:val="Ttulo3"/>
        <w:shd w:val="clear" w:color="auto" w:fill="FFFFFF"/>
        <w:spacing w:before="0" w:beforeAutospacing="0" w:after="60" w:afterAutospacing="0"/>
        <w:rPr>
          <w:rFonts w:ascii="inherit" w:hAnsi="inherit" w:cs="Arial"/>
        </w:rPr>
      </w:pPr>
      <w:r>
        <w:rPr>
          <w:rFonts w:ascii="inherit" w:hAnsi="inherit" w:cs="Arial"/>
        </w:rPr>
        <w:t>Anafase I</w:t>
      </w:r>
    </w:p>
    <w:p w:rsidR="002B5774" w:rsidRDefault="002B5774" w:rsidP="002B5774">
      <w:pPr>
        <w:pStyle w:val="NormalWeb"/>
        <w:shd w:val="clear" w:color="auto" w:fill="FFFFFF"/>
        <w:spacing w:before="120" w:beforeAutospacing="0" w:after="240" w:afterAutospacing="0"/>
        <w:rPr>
          <w:rFonts w:ascii="Arial" w:hAnsi="Arial" w:cs="Arial"/>
          <w:color w:val="202122"/>
          <w:sz w:val="25"/>
          <w:szCs w:val="25"/>
        </w:rPr>
      </w:pPr>
      <w:r>
        <w:rPr>
          <w:rFonts w:ascii="Arial" w:hAnsi="Arial" w:cs="Arial"/>
          <w:color w:val="202122"/>
          <w:sz w:val="25"/>
          <w:szCs w:val="25"/>
        </w:rPr>
        <w:t xml:space="preserve">Los cromosomas se separan uniformemente. Los </w:t>
      </w:r>
      <w:proofErr w:type="spellStart"/>
      <w:r>
        <w:rPr>
          <w:rFonts w:ascii="Arial" w:hAnsi="Arial" w:cs="Arial"/>
          <w:color w:val="202122"/>
          <w:sz w:val="25"/>
          <w:szCs w:val="25"/>
        </w:rPr>
        <w:t>microtúbulos</w:t>
      </w:r>
      <w:proofErr w:type="spellEnd"/>
      <w:r>
        <w:rPr>
          <w:rFonts w:ascii="Arial" w:hAnsi="Arial" w:cs="Arial"/>
          <w:color w:val="202122"/>
          <w:sz w:val="25"/>
          <w:szCs w:val="25"/>
        </w:rPr>
        <w:t xml:space="preserve"> del huso se acortan en la región del </w:t>
      </w:r>
      <w:proofErr w:type="spellStart"/>
      <w:r>
        <w:rPr>
          <w:rFonts w:ascii="Arial" w:hAnsi="Arial" w:cs="Arial"/>
          <w:color w:val="202122"/>
          <w:sz w:val="25"/>
          <w:szCs w:val="25"/>
        </w:rPr>
        <w:t>cinetocoro</w:t>
      </w:r>
      <w:proofErr w:type="spellEnd"/>
      <w:r>
        <w:rPr>
          <w:rFonts w:ascii="Arial" w:hAnsi="Arial" w:cs="Arial"/>
          <w:color w:val="202122"/>
          <w:sz w:val="25"/>
          <w:szCs w:val="25"/>
        </w:rPr>
        <w:t>, con lo que se consigue remolcar los cromosomas homólogos a lados opuestos de la célula, junto con la ayuda de </w:t>
      </w:r>
      <w:hyperlink r:id="rId24" w:tooltip="Proteína motora" w:history="1">
        <w:r>
          <w:rPr>
            <w:rStyle w:val="Hipervnculo"/>
            <w:rFonts w:ascii="Arial" w:hAnsi="Arial" w:cs="Arial"/>
            <w:sz w:val="25"/>
            <w:szCs w:val="25"/>
          </w:rPr>
          <w:t>proteínas motoras</w:t>
        </w:r>
      </w:hyperlink>
      <w:r>
        <w:rPr>
          <w:rFonts w:ascii="Arial" w:hAnsi="Arial" w:cs="Arial"/>
          <w:color w:val="202122"/>
          <w:sz w:val="25"/>
          <w:szCs w:val="25"/>
        </w:rPr>
        <w:t xml:space="preserve">. Ya que cada cromosoma homólogo tiene solo un </w:t>
      </w:r>
      <w:proofErr w:type="spellStart"/>
      <w:r>
        <w:rPr>
          <w:rFonts w:ascii="Arial" w:hAnsi="Arial" w:cs="Arial"/>
          <w:color w:val="202122"/>
          <w:sz w:val="25"/>
          <w:szCs w:val="25"/>
        </w:rPr>
        <w:t>cinetocoro</w:t>
      </w:r>
      <w:proofErr w:type="spellEnd"/>
      <w:r>
        <w:rPr>
          <w:rFonts w:ascii="Arial" w:hAnsi="Arial" w:cs="Arial"/>
          <w:color w:val="202122"/>
          <w:sz w:val="25"/>
          <w:szCs w:val="25"/>
        </w:rPr>
        <w:t xml:space="preserve">, se forma un juego haploide (n) en cada lado. En la repartición de cromosomas homólogos, para cada par, el cromosoma materno se dirige a un polo y el paterno al contrario. Por tanto el número de cromosomas maternos y paternos que haya a cada polo varía al azar en cada meiosis. Por ejemplo, para el caso de una especie puede ocurrir que un polo tenga dos cromosomas maternos y el otro los dos paternos; o bien que cada polo tenga uno materno y otro paterno. Durante </w:t>
      </w:r>
      <w:proofErr w:type="gramStart"/>
      <w:r>
        <w:rPr>
          <w:rFonts w:ascii="Arial" w:hAnsi="Arial" w:cs="Arial"/>
          <w:color w:val="202122"/>
          <w:sz w:val="25"/>
          <w:szCs w:val="25"/>
        </w:rPr>
        <w:t>la</w:t>
      </w:r>
      <w:proofErr w:type="gramEnd"/>
      <w:r>
        <w:rPr>
          <w:rFonts w:ascii="Arial" w:hAnsi="Arial" w:cs="Arial"/>
          <w:color w:val="202122"/>
          <w:sz w:val="25"/>
          <w:szCs w:val="25"/>
        </w:rPr>
        <w:t xml:space="preserve"> anafase I de la meiosis se produce la separación de los cromosomas homólogos con el material genético ya recombinado en </w:t>
      </w:r>
      <w:proofErr w:type="spellStart"/>
      <w:r>
        <w:rPr>
          <w:rFonts w:ascii="Arial" w:hAnsi="Arial" w:cs="Arial"/>
          <w:color w:val="202122"/>
          <w:sz w:val="25"/>
          <w:szCs w:val="25"/>
        </w:rPr>
        <w:t>Paquitene</w:t>
      </w:r>
      <w:proofErr w:type="spellEnd"/>
      <w:r>
        <w:rPr>
          <w:rFonts w:ascii="Arial" w:hAnsi="Arial" w:cs="Arial"/>
          <w:color w:val="202122"/>
          <w:sz w:val="25"/>
          <w:szCs w:val="25"/>
        </w:rPr>
        <w:t xml:space="preserve"> que estaban unidos por el quiasma, yendo cada uno a un extremo de la célula, arrastradas por las fibras </w:t>
      </w:r>
      <w:proofErr w:type="spellStart"/>
      <w:r>
        <w:rPr>
          <w:rFonts w:ascii="Arial" w:hAnsi="Arial" w:cs="Arial"/>
          <w:color w:val="202122"/>
          <w:sz w:val="25"/>
          <w:szCs w:val="25"/>
        </w:rPr>
        <w:t>cinetocóricas</w:t>
      </w:r>
      <w:proofErr w:type="spellEnd"/>
      <w:r>
        <w:rPr>
          <w:rFonts w:ascii="Arial" w:hAnsi="Arial" w:cs="Arial"/>
          <w:color w:val="202122"/>
          <w:sz w:val="25"/>
          <w:szCs w:val="25"/>
        </w:rPr>
        <w:t xml:space="preserve"> del huso, que se acortan. El material genético resultante será 1n 2c.</w:t>
      </w:r>
    </w:p>
    <w:p w:rsidR="002B5774" w:rsidRDefault="002B5774" w:rsidP="002B5774">
      <w:pPr>
        <w:pStyle w:val="NormalWeb"/>
        <w:shd w:val="clear" w:color="auto" w:fill="FFFFFF"/>
        <w:spacing w:before="120" w:beforeAutospacing="0" w:after="240" w:afterAutospacing="0"/>
        <w:rPr>
          <w:rFonts w:ascii="Arial" w:hAnsi="Arial" w:cs="Arial"/>
          <w:color w:val="202122"/>
          <w:sz w:val="25"/>
          <w:szCs w:val="25"/>
        </w:rPr>
      </w:pPr>
      <w:r>
        <w:rPr>
          <w:rFonts w:ascii="Arial" w:hAnsi="Arial" w:cs="Arial"/>
          <w:color w:val="202122"/>
          <w:sz w:val="25"/>
          <w:szCs w:val="25"/>
        </w:rPr>
        <w:t xml:space="preserve">Los </w:t>
      </w:r>
      <w:proofErr w:type="spellStart"/>
      <w:r>
        <w:rPr>
          <w:rFonts w:ascii="Arial" w:hAnsi="Arial" w:cs="Arial"/>
          <w:color w:val="202122"/>
          <w:sz w:val="25"/>
          <w:szCs w:val="25"/>
        </w:rPr>
        <w:t>microtúbulos</w:t>
      </w:r>
      <w:proofErr w:type="spellEnd"/>
      <w:r>
        <w:rPr>
          <w:rFonts w:ascii="Arial" w:hAnsi="Arial" w:cs="Arial"/>
          <w:color w:val="202122"/>
          <w:sz w:val="25"/>
          <w:szCs w:val="25"/>
        </w:rPr>
        <w:t xml:space="preserve"> polares, en cambio, se alargan.</w:t>
      </w:r>
    </w:p>
    <w:p w:rsidR="002B5774" w:rsidRDefault="002B5774" w:rsidP="002B5774">
      <w:pPr>
        <w:pStyle w:val="Ttulo3"/>
        <w:shd w:val="clear" w:color="auto" w:fill="FFFFFF"/>
        <w:spacing w:before="0" w:beforeAutospacing="0" w:after="60" w:afterAutospacing="0"/>
        <w:rPr>
          <w:rFonts w:ascii="inherit" w:hAnsi="inherit" w:cs="Arial"/>
        </w:rPr>
      </w:pPr>
      <w:r>
        <w:rPr>
          <w:rFonts w:ascii="inherit" w:hAnsi="inherit" w:cs="Arial"/>
        </w:rPr>
        <w:t>Telofase I</w:t>
      </w:r>
    </w:p>
    <w:p w:rsidR="002B5774" w:rsidRDefault="002B5774" w:rsidP="002B5774">
      <w:pPr>
        <w:pStyle w:val="NormalWeb"/>
        <w:shd w:val="clear" w:color="auto" w:fill="FFFFFF"/>
        <w:spacing w:before="120" w:beforeAutospacing="0" w:after="240" w:afterAutospacing="0"/>
        <w:rPr>
          <w:rFonts w:ascii="Arial" w:hAnsi="Arial" w:cs="Arial"/>
          <w:color w:val="202122"/>
          <w:sz w:val="25"/>
          <w:szCs w:val="25"/>
        </w:rPr>
      </w:pPr>
      <w:r>
        <w:rPr>
          <w:rFonts w:ascii="Arial" w:hAnsi="Arial" w:cs="Arial"/>
          <w:color w:val="202122"/>
          <w:sz w:val="25"/>
          <w:szCs w:val="25"/>
        </w:rPr>
        <w:t xml:space="preserve">Cada célula hija ahora tiene la mitad del número de cromosomas, pero cada cromosoma consiste en un par de </w:t>
      </w:r>
      <w:proofErr w:type="spellStart"/>
      <w:r>
        <w:rPr>
          <w:rFonts w:ascii="Arial" w:hAnsi="Arial" w:cs="Arial"/>
          <w:color w:val="202122"/>
          <w:sz w:val="25"/>
          <w:szCs w:val="25"/>
        </w:rPr>
        <w:t>cromátidas</w:t>
      </w:r>
      <w:proofErr w:type="spellEnd"/>
      <w:r>
        <w:rPr>
          <w:rFonts w:ascii="Arial" w:hAnsi="Arial" w:cs="Arial"/>
          <w:color w:val="202122"/>
          <w:sz w:val="25"/>
          <w:szCs w:val="25"/>
        </w:rPr>
        <w:t xml:space="preserve">. Los </w:t>
      </w:r>
      <w:proofErr w:type="spellStart"/>
      <w:r>
        <w:rPr>
          <w:rFonts w:ascii="Arial" w:hAnsi="Arial" w:cs="Arial"/>
          <w:color w:val="202122"/>
          <w:sz w:val="25"/>
          <w:szCs w:val="25"/>
        </w:rPr>
        <w:t>microtúbulos</w:t>
      </w:r>
      <w:proofErr w:type="spellEnd"/>
      <w:r>
        <w:rPr>
          <w:rFonts w:ascii="Arial" w:hAnsi="Arial" w:cs="Arial"/>
          <w:color w:val="202122"/>
          <w:sz w:val="25"/>
          <w:szCs w:val="25"/>
        </w:rPr>
        <w:t xml:space="preserve"> que componen la red del huso mitótico desaparecen, y una </w:t>
      </w:r>
      <w:hyperlink r:id="rId25" w:tooltip="Envoltura nuclear" w:history="1">
        <w:r>
          <w:rPr>
            <w:rStyle w:val="Hipervnculo"/>
            <w:rFonts w:ascii="Arial" w:hAnsi="Arial" w:cs="Arial"/>
            <w:sz w:val="25"/>
            <w:szCs w:val="25"/>
          </w:rPr>
          <w:t>envoltura nuclear</w:t>
        </w:r>
      </w:hyperlink>
      <w:r>
        <w:rPr>
          <w:rFonts w:ascii="Arial" w:hAnsi="Arial" w:cs="Arial"/>
          <w:color w:val="202122"/>
          <w:sz w:val="25"/>
          <w:szCs w:val="25"/>
        </w:rPr>
        <w:t> nueva rodea cada sistema haploide. Los cromosomas se desenrollan nuevamente dentro de la </w:t>
      </w:r>
      <w:proofErr w:type="spellStart"/>
      <w:r>
        <w:rPr>
          <w:rFonts w:ascii="Arial" w:hAnsi="Arial" w:cs="Arial"/>
          <w:color w:val="202122"/>
          <w:sz w:val="25"/>
          <w:szCs w:val="25"/>
        </w:rPr>
        <w:fldChar w:fldCharType="begin"/>
      </w:r>
      <w:r>
        <w:rPr>
          <w:rFonts w:ascii="Arial" w:hAnsi="Arial" w:cs="Arial"/>
          <w:color w:val="202122"/>
          <w:sz w:val="25"/>
          <w:szCs w:val="25"/>
        </w:rPr>
        <w:instrText xml:space="preserve"> HYPERLINK "https://es.wikipedia.org/wiki/Envoltura_nuclear" \o "Envoltura nuclear" </w:instrText>
      </w:r>
      <w:r>
        <w:rPr>
          <w:rFonts w:ascii="Arial" w:hAnsi="Arial" w:cs="Arial"/>
          <w:color w:val="202122"/>
          <w:sz w:val="25"/>
          <w:szCs w:val="25"/>
        </w:rPr>
        <w:fldChar w:fldCharType="separate"/>
      </w:r>
      <w:r>
        <w:rPr>
          <w:rStyle w:val="Hipervnculo"/>
          <w:rFonts w:ascii="Arial" w:hAnsi="Arial" w:cs="Arial"/>
          <w:sz w:val="25"/>
          <w:szCs w:val="25"/>
        </w:rPr>
        <w:t>carioteca</w:t>
      </w:r>
      <w:proofErr w:type="spellEnd"/>
      <w:r>
        <w:rPr>
          <w:rFonts w:ascii="Arial" w:hAnsi="Arial" w:cs="Arial"/>
          <w:color w:val="202122"/>
          <w:sz w:val="25"/>
          <w:szCs w:val="25"/>
        </w:rPr>
        <w:fldChar w:fldCharType="end"/>
      </w:r>
      <w:r>
        <w:rPr>
          <w:rFonts w:ascii="Arial" w:hAnsi="Arial" w:cs="Arial"/>
          <w:color w:val="202122"/>
          <w:sz w:val="25"/>
          <w:szCs w:val="25"/>
        </w:rPr>
        <w:t> (envoltura nuclear). Sucede la </w:t>
      </w:r>
      <w:hyperlink r:id="rId26" w:tooltip="Citocinesis" w:history="1">
        <w:r>
          <w:rPr>
            <w:rStyle w:val="Hipervnculo"/>
            <w:rFonts w:ascii="Arial" w:hAnsi="Arial" w:cs="Arial"/>
            <w:sz w:val="25"/>
            <w:szCs w:val="25"/>
          </w:rPr>
          <w:t>citocinesis</w:t>
        </w:r>
      </w:hyperlink>
      <w:r>
        <w:rPr>
          <w:rFonts w:ascii="Arial" w:hAnsi="Arial" w:cs="Arial"/>
          <w:color w:val="202122"/>
          <w:sz w:val="25"/>
          <w:szCs w:val="25"/>
        </w:rPr>
        <w:t> (proceso paralelo en el que se separa la membrana celular en las células animales o la formación de esta en las células vegetales) finalizando con la creación de dos células hijas. Después suele ocurrir la </w:t>
      </w:r>
      <w:hyperlink r:id="rId27" w:tooltip="Intercinesis (aún no redactado)" w:history="1">
        <w:proofErr w:type="spellStart"/>
        <w:r>
          <w:rPr>
            <w:rStyle w:val="Hipervnculo"/>
            <w:rFonts w:ascii="Arial" w:hAnsi="Arial" w:cs="Arial"/>
            <w:sz w:val="25"/>
            <w:szCs w:val="25"/>
          </w:rPr>
          <w:t>intercinesis</w:t>
        </w:r>
        <w:proofErr w:type="spellEnd"/>
      </w:hyperlink>
      <w:r>
        <w:rPr>
          <w:rFonts w:ascii="Arial" w:hAnsi="Arial" w:cs="Arial"/>
          <w:color w:val="202122"/>
          <w:sz w:val="25"/>
          <w:szCs w:val="25"/>
        </w:rPr>
        <w:t xml:space="preserve">, parecido a una segunda </w:t>
      </w:r>
      <w:proofErr w:type="spellStart"/>
      <w:r>
        <w:rPr>
          <w:rFonts w:ascii="Arial" w:hAnsi="Arial" w:cs="Arial"/>
          <w:color w:val="202122"/>
          <w:sz w:val="25"/>
          <w:szCs w:val="25"/>
        </w:rPr>
        <w:t>interfase</w:t>
      </w:r>
      <w:proofErr w:type="spellEnd"/>
      <w:r>
        <w:rPr>
          <w:rFonts w:ascii="Arial" w:hAnsi="Arial" w:cs="Arial"/>
          <w:color w:val="202122"/>
          <w:sz w:val="25"/>
          <w:szCs w:val="25"/>
        </w:rPr>
        <w:t xml:space="preserve">, pero no es una </w:t>
      </w:r>
      <w:proofErr w:type="spellStart"/>
      <w:r>
        <w:rPr>
          <w:rFonts w:ascii="Arial" w:hAnsi="Arial" w:cs="Arial"/>
          <w:color w:val="202122"/>
          <w:sz w:val="25"/>
          <w:szCs w:val="25"/>
        </w:rPr>
        <w:t>interfase</w:t>
      </w:r>
      <w:proofErr w:type="spellEnd"/>
      <w:r>
        <w:rPr>
          <w:rFonts w:ascii="Arial" w:hAnsi="Arial" w:cs="Arial"/>
          <w:color w:val="202122"/>
          <w:sz w:val="25"/>
          <w:szCs w:val="25"/>
        </w:rPr>
        <w:t xml:space="preserve"> verdadera, ya que no ocurre ninguna réplica del ADN. No es un proceso universal, ya que si no ocurre, las células pasan directamente a la meiosis II.</w:t>
      </w:r>
    </w:p>
    <w:p w:rsidR="002B5774" w:rsidRDefault="002B5774" w:rsidP="002B5774">
      <w:pPr>
        <w:pStyle w:val="Ttulo2"/>
        <w:shd w:val="clear" w:color="auto" w:fill="FFFFFF"/>
        <w:spacing w:before="0" w:after="60"/>
        <w:rPr>
          <w:rFonts w:ascii="Georgia" w:hAnsi="Georgia" w:cs="Times New Roman"/>
          <w:color w:val="auto"/>
          <w:sz w:val="36"/>
          <w:szCs w:val="36"/>
        </w:rPr>
      </w:pPr>
      <w:r>
        <w:rPr>
          <w:rFonts w:ascii="Georgia" w:hAnsi="Georgia"/>
        </w:rPr>
        <w:lastRenderedPageBreak/>
        <w:t>Meiosis II</w:t>
      </w:r>
    </w:p>
    <w:p w:rsidR="002B5774" w:rsidRPr="002B5774" w:rsidRDefault="002B5774" w:rsidP="002B5774">
      <w:pPr>
        <w:shd w:val="clear" w:color="auto" w:fill="FFFFFF"/>
        <w:spacing w:before="120" w:after="240" w:line="240" w:lineRule="auto"/>
        <w:rPr>
          <w:rFonts w:ascii="Arial" w:eastAsia="Times New Roman" w:hAnsi="Arial" w:cs="Arial"/>
          <w:color w:val="202122"/>
          <w:sz w:val="25"/>
          <w:szCs w:val="25"/>
          <w:lang w:eastAsia="es-AR"/>
        </w:rPr>
      </w:pPr>
      <w:r w:rsidRPr="002B5774">
        <w:rPr>
          <w:rFonts w:ascii="Arial" w:eastAsia="Times New Roman" w:hAnsi="Arial" w:cs="Arial"/>
          <w:color w:val="202122"/>
          <w:sz w:val="25"/>
          <w:szCs w:val="25"/>
          <w:lang w:eastAsia="es-AR"/>
        </w:rPr>
        <w:t xml:space="preserve">La meiosis II es similar a la mitosis. Las </w:t>
      </w:r>
      <w:proofErr w:type="spellStart"/>
      <w:r w:rsidRPr="002B5774">
        <w:rPr>
          <w:rFonts w:ascii="Arial" w:eastAsia="Times New Roman" w:hAnsi="Arial" w:cs="Arial"/>
          <w:color w:val="202122"/>
          <w:sz w:val="25"/>
          <w:szCs w:val="25"/>
          <w:lang w:eastAsia="es-AR"/>
        </w:rPr>
        <w:t>cromátidas</w:t>
      </w:r>
      <w:proofErr w:type="spellEnd"/>
      <w:r w:rsidRPr="002B5774">
        <w:rPr>
          <w:rFonts w:ascii="Arial" w:eastAsia="Times New Roman" w:hAnsi="Arial" w:cs="Arial"/>
          <w:color w:val="202122"/>
          <w:sz w:val="25"/>
          <w:szCs w:val="25"/>
          <w:lang w:eastAsia="es-AR"/>
        </w:rPr>
        <w:t xml:space="preserve"> de cada cromosoma ya no son idénticas en razón de la recombinación. La meiosis II separa las </w:t>
      </w:r>
      <w:proofErr w:type="spellStart"/>
      <w:r w:rsidRPr="002B5774">
        <w:rPr>
          <w:rFonts w:ascii="Arial" w:eastAsia="Times New Roman" w:hAnsi="Arial" w:cs="Arial"/>
          <w:color w:val="202122"/>
          <w:sz w:val="25"/>
          <w:szCs w:val="25"/>
          <w:lang w:eastAsia="es-AR"/>
        </w:rPr>
        <w:t>cromátidas</w:t>
      </w:r>
      <w:proofErr w:type="spellEnd"/>
      <w:r w:rsidRPr="002B5774">
        <w:rPr>
          <w:rFonts w:ascii="Arial" w:eastAsia="Times New Roman" w:hAnsi="Arial" w:cs="Arial"/>
          <w:color w:val="202122"/>
          <w:sz w:val="25"/>
          <w:szCs w:val="25"/>
          <w:lang w:eastAsia="es-AR"/>
        </w:rPr>
        <w:t xml:space="preserve"> produciendo dos células hijas, cada una con n cromosomas (haploide), y cada cromosoma tiene solamente una </w:t>
      </w:r>
      <w:proofErr w:type="spellStart"/>
      <w:r w:rsidRPr="002B5774">
        <w:rPr>
          <w:rFonts w:ascii="Arial" w:eastAsia="Times New Roman" w:hAnsi="Arial" w:cs="Arial"/>
          <w:color w:val="202122"/>
          <w:sz w:val="25"/>
          <w:szCs w:val="25"/>
          <w:lang w:eastAsia="es-AR"/>
        </w:rPr>
        <w:t>cromátida</w:t>
      </w:r>
      <w:proofErr w:type="spellEnd"/>
      <w:r w:rsidRPr="002B5774">
        <w:rPr>
          <w:rFonts w:ascii="Arial" w:eastAsia="Times New Roman" w:hAnsi="Arial" w:cs="Arial"/>
          <w:color w:val="202122"/>
          <w:sz w:val="25"/>
          <w:szCs w:val="25"/>
          <w:lang w:eastAsia="es-AR"/>
        </w:rPr>
        <w:t>.</w:t>
      </w:r>
    </w:p>
    <w:p w:rsidR="002B5774" w:rsidRPr="002B5774" w:rsidRDefault="002B5774" w:rsidP="002B5774">
      <w:pPr>
        <w:shd w:val="clear" w:color="auto" w:fill="FFFFFF"/>
        <w:spacing w:after="60" w:line="240" w:lineRule="auto"/>
        <w:outlineLvl w:val="2"/>
        <w:rPr>
          <w:rFonts w:ascii="inherit" w:eastAsia="Times New Roman" w:hAnsi="inherit" w:cs="Arial"/>
          <w:b/>
          <w:bCs/>
          <w:sz w:val="27"/>
          <w:szCs w:val="27"/>
          <w:lang w:eastAsia="es-AR"/>
        </w:rPr>
      </w:pPr>
      <w:r w:rsidRPr="002B5774">
        <w:rPr>
          <w:rFonts w:ascii="inherit" w:eastAsia="Times New Roman" w:hAnsi="inherit" w:cs="Arial"/>
          <w:b/>
          <w:bCs/>
          <w:sz w:val="27"/>
          <w:szCs w:val="27"/>
          <w:lang w:eastAsia="es-AR"/>
        </w:rPr>
        <w:t>Profase II</w:t>
      </w:r>
    </w:p>
    <w:p w:rsidR="002B5774" w:rsidRPr="002B5774" w:rsidRDefault="002B5774" w:rsidP="002B5774">
      <w:pPr>
        <w:shd w:val="clear" w:color="auto" w:fill="FFFFFF"/>
        <w:spacing w:before="120" w:after="240" w:line="240" w:lineRule="auto"/>
        <w:rPr>
          <w:rFonts w:ascii="Arial" w:eastAsia="Times New Roman" w:hAnsi="Arial" w:cs="Arial"/>
          <w:color w:val="202122"/>
          <w:sz w:val="25"/>
          <w:szCs w:val="25"/>
          <w:lang w:eastAsia="es-AR"/>
        </w:rPr>
      </w:pPr>
      <w:r w:rsidRPr="002B5774">
        <w:rPr>
          <w:rFonts w:ascii="Arial" w:eastAsia="Times New Roman" w:hAnsi="Arial" w:cs="Arial"/>
          <w:color w:val="202122"/>
          <w:sz w:val="25"/>
          <w:szCs w:val="25"/>
          <w:lang w:eastAsia="es-AR"/>
        </w:rPr>
        <w:t>Los cromosomas continúan acortándose y engrosándose. Se forma el huso entre los centriolos, que se han desplazado a los polos de la célula mientras se cortan las líneas sanguíneas del sistema inmune.</w:t>
      </w:r>
    </w:p>
    <w:p w:rsidR="002B5774" w:rsidRPr="002B5774" w:rsidRDefault="002B5774" w:rsidP="002B5774">
      <w:pPr>
        <w:shd w:val="clear" w:color="auto" w:fill="FFFFFF"/>
        <w:spacing w:after="60" w:line="240" w:lineRule="auto"/>
        <w:outlineLvl w:val="2"/>
        <w:rPr>
          <w:rFonts w:ascii="inherit" w:eastAsia="Times New Roman" w:hAnsi="inherit" w:cs="Arial"/>
          <w:b/>
          <w:bCs/>
          <w:sz w:val="27"/>
          <w:szCs w:val="27"/>
          <w:lang w:eastAsia="es-AR"/>
        </w:rPr>
      </w:pPr>
      <w:r w:rsidRPr="002B5774">
        <w:rPr>
          <w:rFonts w:ascii="inherit" w:eastAsia="Times New Roman" w:hAnsi="inherit" w:cs="Arial"/>
          <w:b/>
          <w:bCs/>
          <w:sz w:val="27"/>
          <w:szCs w:val="27"/>
          <w:lang w:eastAsia="es-AR"/>
        </w:rPr>
        <w:t>Metafase II</w:t>
      </w:r>
    </w:p>
    <w:p w:rsidR="002B5774" w:rsidRPr="002B5774" w:rsidRDefault="002B5774" w:rsidP="002B5774">
      <w:pPr>
        <w:shd w:val="clear" w:color="auto" w:fill="FFFFFF"/>
        <w:spacing w:before="120" w:after="240" w:line="240" w:lineRule="auto"/>
        <w:rPr>
          <w:rFonts w:ascii="Arial" w:eastAsia="Times New Roman" w:hAnsi="Arial" w:cs="Arial"/>
          <w:color w:val="202122"/>
          <w:sz w:val="25"/>
          <w:szCs w:val="25"/>
          <w:lang w:eastAsia="es-AR"/>
        </w:rPr>
      </w:pPr>
      <w:r w:rsidRPr="002B5774">
        <w:rPr>
          <w:rFonts w:ascii="Arial" w:eastAsia="Times New Roman" w:hAnsi="Arial" w:cs="Arial"/>
          <w:color w:val="202122"/>
          <w:sz w:val="25"/>
          <w:szCs w:val="25"/>
          <w:lang w:eastAsia="es-AR"/>
        </w:rPr>
        <w:t xml:space="preserve">Las fibras del huso se unen a los </w:t>
      </w:r>
      <w:proofErr w:type="spellStart"/>
      <w:r w:rsidRPr="002B5774">
        <w:rPr>
          <w:rFonts w:ascii="Arial" w:eastAsia="Times New Roman" w:hAnsi="Arial" w:cs="Arial"/>
          <w:color w:val="202122"/>
          <w:sz w:val="25"/>
          <w:szCs w:val="25"/>
          <w:lang w:eastAsia="es-AR"/>
        </w:rPr>
        <w:t>centrómeros</w:t>
      </w:r>
      <w:proofErr w:type="spellEnd"/>
      <w:r w:rsidRPr="002B5774">
        <w:rPr>
          <w:rFonts w:ascii="Arial" w:eastAsia="Times New Roman" w:hAnsi="Arial" w:cs="Arial"/>
          <w:color w:val="202122"/>
          <w:sz w:val="25"/>
          <w:szCs w:val="25"/>
          <w:lang w:eastAsia="es-AR"/>
        </w:rPr>
        <w:t xml:space="preserve"> de los cromosomas. Estos últimos se alinean a lo largo del plano ecuatorial de la célula. La primera y segunda metafase pueden distinguirse con facilidad: en la metafase I las </w:t>
      </w:r>
      <w:proofErr w:type="spellStart"/>
      <w:r w:rsidRPr="002B5774">
        <w:rPr>
          <w:rFonts w:ascii="Arial" w:eastAsia="Times New Roman" w:hAnsi="Arial" w:cs="Arial"/>
          <w:color w:val="202122"/>
          <w:sz w:val="25"/>
          <w:szCs w:val="25"/>
          <w:lang w:eastAsia="es-AR"/>
        </w:rPr>
        <w:t>cromátidas</w:t>
      </w:r>
      <w:proofErr w:type="spellEnd"/>
      <w:r w:rsidRPr="002B5774">
        <w:rPr>
          <w:rFonts w:ascii="Arial" w:eastAsia="Times New Roman" w:hAnsi="Arial" w:cs="Arial"/>
          <w:color w:val="202122"/>
          <w:sz w:val="25"/>
          <w:szCs w:val="25"/>
          <w:lang w:eastAsia="es-AR"/>
        </w:rPr>
        <w:t xml:space="preserve"> se disponen en haces de cuatro (tétrada) y en la metafase II lo hacen en grupos de dos (como en la metafase mitótica).</w:t>
      </w:r>
    </w:p>
    <w:p w:rsidR="002B5774" w:rsidRPr="002B5774" w:rsidRDefault="002B5774" w:rsidP="002B5774">
      <w:pPr>
        <w:shd w:val="clear" w:color="auto" w:fill="FFFFFF"/>
        <w:spacing w:after="60" w:line="240" w:lineRule="auto"/>
        <w:outlineLvl w:val="2"/>
        <w:rPr>
          <w:rFonts w:ascii="inherit" w:eastAsia="Times New Roman" w:hAnsi="inherit" w:cs="Arial"/>
          <w:b/>
          <w:bCs/>
          <w:sz w:val="27"/>
          <w:szCs w:val="27"/>
          <w:lang w:eastAsia="es-AR"/>
        </w:rPr>
      </w:pPr>
      <w:r w:rsidRPr="002B5774">
        <w:rPr>
          <w:rFonts w:ascii="inherit" w:eastAsia="Times New Roman" w:hAnsi="inherit" w:cs="Arial"/>
          <w:b/>
          <w:bCs/>
          <w:sz w:val="27"/>
          <w:szCs w:val="27"/>
          <w:lang w:eastAsia="es-AR"/>
        </w:rPr>
        <w:t>Anafase II</w:t>
      </w:r>
    </w:p>
    <w:p w:rsidR="002B5774" w:rsidRPr="002B5774" w:rsidRDefault="002B5774" w:rsidP="002B5774">
      <w:pPr>
        <w:shd w:val="clear" w:color="auto" w:fill="FFFFFF"/>
        <w:spacing w:before="120" w:after="240" w:line="240" w:lineRule="auto"/>
        <w:rPr>
          <w:rFonts w:ascii="Arial" w:eastAsia="Times New Roman" w:hAnsi="Arial" w:cs="Arial"/>
          <w:color w:val="202122"/>
          <w:sz w:val="25"/>
          <w:szCs w:val="25"/>
          <w:lang w:eastAsia="es-AR"/>
        </w:rPr>
      </w:pPr>
      <w:r w:rsidRPr="002B5774">
        <w:rPr>
          <w:rFonts w:ascii="Arial" w:eastAsia="Times New Roman" w:hAnsi="Arial" w:cs="Arial"/>
          <w:color w:val="202122"/>
          <w:sz w:val="25"/>
          <w:szCs w:val="25"/>
          <w:lang w:eastAsia="es-AR"/>
        </w:rPr>
        <w:t xml:space="preserve">Las </w:t>
      </w:r>
      <w:proofErr w:type="spellStart"/>
      <w:r w:rsidRPr="002B5774">
        <w:rPr>
          <w:rFonts w:ascii="Arial" w:eastAsia="Times New Roman" w:hAnsi="Arial" w:cs="Arial"/>
          <w:color w:val="202122"/>
          <w:sz w:val="25"/>
          <w:szCs w:val="25"/>
          <w:lang w:eastAsia="es-AR"/>
        </w:rPr>
        <w:t>cromátidas</w:t>
      </w:r>
      <w:proofErr w:type="spellEnd"/>
      <w:r w:rsidRPr="002B5774">
        <w:rPr>
          <w:rFonts w:ascii="Arial" w:eastAsia="Times New Roman" w:hAnsi="Arial" w:cs="Arial"/>
          <w:color w:val="202122"/>
          <w:sz w:val="25"/>
          <w:szCs w:val="25"/>
          <w:lang w:eastAsia="es-AR"/>
        </w:rPr>
        <w:t xml:space="preserve"> se separan de sus </w:t>
      </w:r>
      <w:proofErr w:type="spellStart"/>
      <w:r w:rsidRPr="002B5774">
        <w:rPr>
          <w:rFonts w:ascii="Arial" w:eastAsia="Times New Roman" w:hAnsi="Arial" w:cs="Arial"/>
          <w:color w:val="202122"/>
          <w:sz w:val="25"/>
          <w:szCs w:val="25"/>
          <w:lang w:eastAsia="es-AR"/>
        </w:rPr>
        <w:t>centrómeros</w:t>
      </w:r>
      <w:proofErr w:type="spellEnd"/>
      <w:r w:rsidRPr="002B5774">
        <w:rPr>
          <w:rFonts w:ascii="Arial" w:eastAsia="Times New Roman" w:hAnsi="Arial" w:cs="Arial"/>
          <w:color w:val="202122"/>
          <w:sz w:val="25"/>
          <w:szCs w:val="25"/>
          <w:lang w:eastAsia="es-AR"/>
        </w:rPr>
        <w:t xml:space="preserve">, y un grupo de cromosomas se desplaza hacia cada polo. Durante la Anafase II las </w:t>
      </w:r>
      <w:proofErr w:type="spellStart"/>
      <w:r w:rsidRPr="002B5774">
        <w:rPr>
          <w:rFonts w:ascii="Arial" w:eastAsia="Times New Roman" w:hAnsi="Arial" w:cs="Arial"/>
          <w:color w:val="202122"/>
          <w:sz w:val="25"/>
          <w:szCs w:val="25"/>
          <w:lang w:eastAsia="es-AR"/>
        </w:rPr>
        <w:t>cromátidas</w:t>
      </w:r>
      <w:proofErr w:type="spellEnd"/>
      <w:r w:rsidRPr="002B5774">
        <w:rPr>
          <w:rFonts w:ascii="Arial" w:eastAsia="Times New Roman" w:hAnsi="Arial" w:cs="Arial"/>
          <w:color w:val="202122"/>
          <w:sz w:val="25"/>
          <w:szCs w:val="25"/>
          <w:lang w:eastAsia="es-AR"/>
        </w:rPr>
        <w:t xml:space="preserve">, unidas a fibras del huso en sus </w:t>
      </w:r>
      <w:proofErr w:type="spellStart"/>
      <w:r w:rsidRPr="002B5774">
        <w:rPr>
          <w:rFonts w:ascii="Arial" w:eastAsia="Times New Roman" w:hAnsi="Arial" w:cs="Arial"/>
          <w:color w:val="202122"/>
          <w:sz w:val="25"/>
          <w:szCs w:val="25"/>
          <w:lang w:eastAsia="es-AR"/>
        </w:rPr>
        <w:t>cinetocoros</w:t>
      </w:r>
      <w:proofErr w:type="spellEnd"/>
      <w:r w:rsidRPr="002B5774">
        <w:rPr>
          <w:rFonts w:ascii="Arial" w:eastAsia="Times New Roman" w:hAnsi="Arial" w:cs="Arial"/>
          <w:color w:val="202122"/>
          <w:sz w:val="25"/>
          <w:szCs w:val="25"/>
          <w:lang w:eastAsia="es-AR"/>
        </w:rPr>
        <w:t xml:space="preserve">, se separan y se desplazan a polos opuestos, como lo hacen en </w:t>
      </w:r>
      <w:proofErr w:type="gramStart"/>
      <w:r w:rsidRPr="002B5774">
        <w:rPr>
          <w:rFonts w:ascii="Arial" w:eastAsia="Times New Roman" w:hAnsi="Arial" w:cs="Arial"/>
          <w:color w:val="202122"/>
          <w:sz w:val="25"/>
          <w:szCs w:val="25"/>
          <w:lang w:eastAsia="es-AR"/>
        </w:rPr>
        <w:t>la</w:t>
      </w:r>
      <w:proofErr w:type="gramEnd"/>
      <w:r w:rsidRPr="002B5774">
        <w:rPr>
          <w:rFonts w:ascii="Arial" w:eastAsia="Times New Roman" w:hAnsi="Arial" w:cs="Arial"/>
          <w:color w:val="202122"/>
          <w:sz w:val="25"/>
          <w:szCs w:val="25"/>
          <w:lang w:eastAsia="es-AR"/>
        </w:rPr>
        <w:t xml:space="preserve"> anafase mitótica. Como en la mitosis, cada </w:t>
      </w:r>
      <w:proofErr w:type="spellStart"/>
      <w:r w:rsidRPr="002B5774">
        <w:rPr>
          <w:rFonts w:ascii="Arial" w:eastAsia="Times New Roman" w:hAnsi="Arial" w:cs="Arial"/>
          <w:color w:val="202122"/>
          <w:sz w:val="25"/>
          <w:szCs w:val="25"/>
          <w:lang w:eastAsia="es-AR"/>
        </w:rPr>
        <w:t>cromátida</w:t>
      </w:r>
      <w:proofErr w:type="spellEnd"/>
      <w:r w:rsidRPr="002B5774">
        <w:rPr>
          <w:rFonts w:ascii="Arial" w:eastAsia="Times New Roman" w:hAnsi="Arial" w:cs="Arial"/>
          <w:color w:val="202122"/>
          <w:sz w:val="25"/>
          <w:szCs w:val="25"/>
          <w:lang w:eastAsia="es-AR"/>
        </w:rPr>
        <w:t xml:space="preserve"> se denomina ahora cromosoma.</w:t>
      </w:r>
    </w:p>
    <w:p w:rsidR="002B5774" w:rsidRPr="002B5774" w:rsidRDefault="002B5774" w:rsidP="002B5774">
      <w:pPr>
        <w:shd w:val="clear" w:color="auto" w:fill="FFFFFF"/>
        <w:spacing w:before="120" w:after="240" w:line="240" w:lineRule="auto"/>
        <w:rPr>
          <w:rFonts w:ascii="Arial" w:eastAsia="Times New Roman" w:hAnsi="Arial" w:cs="Arial"/>
          <w:color w:val="202122"/>
          <w:sz w:val="25"/>
          <w:szCs w:val="25"/>
          <w:lang w:eastAsia="es-AR"/>
        </w:rPr>
      </w:pPr>
      <w:r w:rsidRPr="002B5774">
        <w:rPr>
          <w:rFonts w:ascii="Arial" w:eastAsia="Times New Roman" w:hAnsi="Arial" w:cs="Arial"/>
          <w:color w:val="202122"/>
          <w:sz w:val="25"/>
          <w:szCs w:val="25"/>
          <w:lang w:eastAsia="es-AR"/>
        </w:rPr>
        <w:t xml:space="preserve">Las divisiones </w:t>
      </w:r>
      <w:proofErr w:type="spellStart"/>
      <w:r w:rsidRPr="002B5774">
        <w:rPr>
          <w:rFonts w:ascii="Arial" w:eastAsia="Times New Roman" w:hAnsi="Arial" w:cs="Arial"/>
          <w:color w:val="202122"/>
          <w:sz w:val="25"/>
          <w:szCs w:val="25"/>
          <w:lang w:eastAsia="es-AR"/>
        </w:rPr>
        <w:t>meióticas</w:t>
      </w:r>
      <w:proofErr w:type="spellEnd"/>
      <w:r w:rsidRPr="002B5774">
        <w:rPr>
          <w:rFonts w:ascii="Arial" w:eastAsia="Times New Roman" w:hAnsi="Arial" w:cs="Arial"/>
          <w:color w:val="202122"/>
          <w:sz w:val="25"/>
          <w:szCs w:val="25"/>
          <w:lang w:eastAsia="es-AR"/>
        </w:rPr>
        <w:t xml:space="preserve"> de los </w:t>
      </w:r>
      <w:proofErr w:type="spellStart"/>
      <w:r w:rsidRPr="002B5774">
        <w:rPr>
          <w:rFonts w:ascii="Arial" w:eastAsia="Times New Roman" w:hAnsi="Arial" w:cs="Arial"/>
          <w:color w:val="202122"/>
          <w:sz w:val="25"/>
          <w:szCs w:val="25"/>
          <w:lang w:eastAsia="es-AR"/>
        </w:rPr>
        <w:fldChar w:fldCharType="begin"/>
      </w:r>
      <w:r w:rsidRPr="002B5774">
        <w:rPr>
          <w:rFonts w:ascii="Arial" w:eastAsia="Times New Roman" w:hAnsi="Arial" w:cs="Arial"/>
          <w:color w:val="202122"/>
          <w:sz w:val="25"/>
          <w:szCs w:val="25"/>
          <w:lang w:eastAsia="es-AR"/>
        </w:rPr>
        <w:instrText xml:space="preserve"> HYPERLINK "https://es.wikipedia.org/wiki/Ovocito" \o "Ovocito" </w:instrText>
      </w:r>
      <w:r w:rsidRPr="002B5774">
        <w:rPr>
          <w:rFonts w:ascii="Arial" w:eastAsia="Times New Roman" w:hAnsi="Arial" w:cs="Arial"/>
          <w:color w:val="202122"/>
          <w:sz w:val="25"/>
          <w:szCs w:val="25"/>
          <w:lang w:eastAsia="es-AR"/>
        </w:rPr>
        <w:fldChar w:fldCharType="separate"/>
      </w:r>
      <w:r w:rsidRPr="002B5774">
        <w:rPr>
          <w:rFonts w:ascii="Arial" w:eastAsia="Times New Roman" w:hAnsi="Arial" w:cs="Arial"/>
          <w:color w:val="0000FF"/>
          <w:sz w:val="25"/>
          <w:u w:val="single"/>
          <w:lang w:eastAsia="es-AR"/>
        </w:rPr>
        <w:t>ovocitos</w:t>
      </w:r>
      <w:proofErr w:type="spellEnd"/>
      <w:r w:rsidRPr="002B5774">
        <w:rPr>
          <w:rFonts w:ascii="Arial" w:eastAsia="Times New Roman" w:hAnsi="Arial" w:cs="Arial"/>
          <w:color w:val="202122"/>
          <w:sz w:val="25"/>
          <w:szCs w:val="25"/>
          <w:lang w:eastAsia="es-AR"/>
        </w:rPr>
        <w:fldChar w:fldCharType="end"/>
      </w:r>
      <w:r w:rsidRPr="002B5774">
        <w:rPr>
          <w:rFonts w:ascii="Arial" w:eastAsia="Times New Roman" w:hAnsi="Arial" w:cs="Arial"/>
          <w:color w:val="202122"/>
          <w:sz w:val="25"/>
          <w:szCs w:val="25"/>
          <w:lang w:eastAsia="es-AR"/>
        </w:rPr>
        <w:t> de los mamíferos son muy asimétricas y producen un </w:t>
      </w:r>
      <w:hyperlink r:id="rId28" w:tooltip="Gameto" w:history="1">
        <w:r w:rsidRPr="002B5774">
          <w:rPr>
            <w:rFonts w:ascii="Arial" w:eastAsia="Times New Roman" w:hAnsi="Arial" w:cs="Arial"/>
            <w:color w:val="0000FF"/>
            <w:sz w:val="25"/>
            <w:u w:val="single"/>
            <w:lang w:eastAsia="es-AR"/>
          </w:rPr>
          <w:t>gameto</w:t>
        </w:r>
      </w:hyperlink>
      <w:r w:rsidRPr="002B5774">
        <w:rPr>
          <w:rFonts w:ascii="Arial" w:eastAsia="Times New Roman" w:hAnsi="Arial" w:cs="Arial"/>
          <w:color w:val="202122"/>
          <w:sz w:val="25"/>
          <w:szCs w:val="25"/>
          <w:lang w:eastAsia="es-AR"/>
        </w:rPr>
        <w:t> haploide grande y 2 </w:t>
      </w:r>
      <w:hyperlink r:id="rId29" w:tooltip="Corpúsculo polar" w:history="1">
        <w:r w:rsidRPr="002B5774">
          <w:rPr>
            <w:rFonts w:ascii="Arial" w:eastAsia="Times New Roman" w:hAnsi="Arial" w:cs="Arial"/>
            <w:color w:val="0000FF"/>
            <w:sz w:val="25"/>
            <w:u w:val="single"/>
            <w:lang w:eastAsia="es-AR"/>
          </w:rPr>
          <w:t>cuerpos polares</w:t>
        </w:r>
      </w:hyperlink>
      <w:r w:rsidRPr="002B5774">
        <w:rPr>
          <w:rFonts w:ascii="Arial" w:eastAsia="Times New Roman" w:hAnsi="Arial" w:cs="Arial"/>
          <w:color w:val="202122"/>
          <w:sz w:val="25"/>
          <w:szCs w:val="25"/>
          <w:lang w:eastAsia="es-AR"/>
        </w:rPr>
        <w:t xml:space="preserve"> pequeños. Esto tiene su base en la capacidad del </w:t>
      </w:r>
      <w:proofErr w:type="spellStart"/>
      <w:r w:rsidRPr="002B5774">
        <w:rPr>
          <w:rFonts w:ascii="Arial" w:eastAsia="Times New Roman" w:hAnsi="Arial" w:cs="Arial"/>
          <w:color w:val="202122"/>
          <w:sz w:val="25"/>
          <w:szCs w:val="25"/>
          <w:lang w:eastAsia="es-AR"/>
        </w:rPr>
        <w:t>ovocito</w:t>
      </w:r>
      <w:proofErr w:type="spellEnd"/>
      <w:r w:rsidRPr="002B5774">
        <w:rPr>
          <w:rFonts w:ascii="Arial" w:eastAsia="Times New Roman" w:hAnsi="Arial" w:cs="Arial"/>
          <w:color w:val="202122"/>
          <w:sz w:val="25"/>
          <w:szCs w:val="25"/>
          <w:lang w:eastAsia="es-AR"/>
        </w:rPr>
        <w:t xml:space="preserve"> para romper la simetría y colocar su </w:t>
      </w:r>
      <w:hyperlink r:id="rId30" w:tooltip="Huso acromático" w:history="1">
        <w:r w:rsidRPr="002B5774">
          <w:rPr>
            <w:rFonts w:ascii="Arial" w:eastAsia="Times New Roman" w:hAnsi="Arial" w:cs="Arial"/>
            <w:color w:val="0000FF"/>
            <w:sz w:val="25"/>
            <w:u w:val="single"/>
            <w:lang w:eastAsia="es-AR"/>
          </w:rPr>
          <w:t>huso</w:t>
        </w:r>
      </w:hyperlink>
      <w:r w:rsidRPr="002B5774">
        <w:rPr>
          <w:rFonts w:ascii="Arial" w:eastAsia="Times New Roman" w:hAnsi="Arial" w:cs="Arial"/>
          <w:color w:val="202122"/>
          <w:sz w:val="25"/>
          <w:szCs w:val="25"/>
          <w:lang w:eastAsia="es-AR"/>
        </w:rPr>
        <w:t xml:space="preserve"> cerca de la corteza de la célula, antes de que ocurra </w:t>
      </w:r>
      <w:proofErr w:type="gramStart"/>
      <w:r w:rsidRPr="002B5774">
        <w:rPr>
          <w:rFonts w:ascii="Arial" w:eastAsia="Times New Roman" w:hAnsi="Arial" w:cs="Arial"/>
          <w:color w:val="202122"/>
          <w:sz w:val="25"/>
          <w:szCs w:val="25"/>
          <w:lang w:eastAsia="es-AR"/>
        </w:rPr>
        <w:t>la</w:t>
      </w:r>
      <w:proofErr w:type="gramEnd"/>
      <w:r w:rsidRPr="002B5774">
        <w:rPr>
          <w:rFonts w:ascii="Arial" w:eastAsia="Times New Roman" w:hAnsi="Arial" w:cs="Arial"/>
          <w:color w:val="202122"/>
          <w:sz w:val="25"/>
          <w:szCs w:val="25"/>
          <w:lang w:eastAsia="es-AR"/>
        </w:rPr>
        <w:t xml:space="preserve"> anafase II.</w:t>
      </w:r>
      <w:hyperlink r:id="rId31" w:anchor="cite_note-4" w:history="1">
        <w:r w:rsidRPr="002B5774">
          <w:rPr>
            <w:rFonts w:ascii="Arial" w:eastAsia="Times New Roman" w:hAnsi="Arial" w:cs="Arial"/>
            <w:color w:val="0000FF"/>
            <w:sz w:val="25"/>
            <w:u w:val="single"/>
            <w:vertAlign w:val="superscript"/>
            <w:lang w:eastAsia="es-AR"/>
          </w:rPr>
          <w:t>4</w:t>
        </w:r>
      </w:hyperlink>
      <w:r w:rsidRPr="002B5774">
        <w:rPr>
          <w:rFonts w:ascii="Arial" w:eastAsia="Times New Roman" w:hAnsi="Arial" w:cs="Arial"/>
          <w:color w:val="202122"/>
          <w:sz w:val="25"/>
          <w:szCs w:val="25"/>
          <w:lang w:eastAsia="es-AR"/>
        </w:rPr>
        <w:t>​</w:t>
      </w:r>
    </w:p>
    <w:p w:rsidR="002B5774" w:rsidRPr="002B5774" w:rsidRDefault="002B5774" w:rsidP="002B5774">
      <w:pPr>
        <w:shd w:val="clear" w:color="auto" w:fill="FFFFFF"/>
        <w:spacing w:after="60" w:line="240" w:lineRule="auto"/>
        <w:outlineLvl w:val="2"/>
        <w:rPr>
          <w:rFonts w:ascii="inherit" w:eastAsia="Times New Roman" w:hAnsi="inherit" w:cs="Arial"/>
          <w:b/>
          <w:bCs/>
          <w:sz w:val="27"/>
          <w:szCs w:val="27"/>
          <w:lang w:eastAsia="es-AR"/>
        </w:rPr>
      </w:pPr>
      <w:r w:rsidRPr="002B5774">
        <w:rPr>
          <w:rFonts w:ascii="inherit" w:eastAsia="Times New Roman" w:hAnsi="inherit" w:cs="Arial"/>
          <w:b/>
          <w:bCs/>
          <w:sz w:val="27"/>
          <w:szCs w:val="27"/>
          <w:lang w:eastAsia="es-AR"/>
        </w:rPr>
        <w:t>Telofase II</w:t>
      </w:r>
    </w:p>
    <w:p w:rsidR="002B5774" w:rsidRPr="002B5774" w:rsidRDefault="002B5774" w:rsidP="002B5774">
      <w:pPr>
        <w:shd w:val="clear" w:color="auto" w:fill="FFFFFF"/>
        <w:spacing w:after="60" w:line="240" w:lineRule="auto"/>
        <w:rPr>
          <w:rFonts w:ascii="Arial" w:eastAsia="Times New Roman" w:hAnsi="Arial" w:cs="Arial"/>
          <w:color w:val="202122"/>
          <w:sz w:val="25"/>
          <w:szCs w:val="25"/>
          <w:lang w:eastAsia="es-AR"/>
        </w:rPr>
      </w:pPr>
      <w:r w:rsidRPr="002B5774">
        <w:rPr>
          <w:rFonts w:ascii="Arial" w:eastAsia="Times New Roman" w:hAnsi="Arial" w:cs="Arial"/>
          <w:sz w:val="24"/>
          <w:szCs w:val="24"/>
          <w:lang w:eastAsia="es-AR"/>
        </w:rPr>
        <w:t>[</w:t>
      </w:r>
      <w:r w:rsidRPr="002B5774">
        <w:rPr>
          <w:rFonts w:ascii="Arial" w:eastAsia="Times New Roman" w:hAnsi="Arial" w:cs="Arial"/>
          <w:color w:val="202122"/>
          <w:sz w:val="25"/>
          <w:szCs w:val="25"/>
          <w:lang w:eastAsia="es-AR"/>
        </w:rPr>
        <w:t xml:space="preserve">En la telofase II hay un miembro de cada par homólogo en cada polo. Cada uno es un cromosoma no duplicado. Se </w:t>
      </w:r>
      <w:proofErr w:type="spellStart"/>
      <w:r w:rsidRPr="002B5774">
        <w:rPr>
          <w:rFonts w:ascii="Arial" w:eastAsia="Times New Roman" w:hAnsi="Arial" w:cs="Arial"/>
          <w:color w:val="202122"/>
          <w:sz w:val="25"/>
          <w:szCs w:val="25"/>
          <w:lang w:eastAsia="es-AR"/>
        </w:rPr>
        <w:t>reensamblan</w:t>
      </w:r>
      <w:proofErr w:type="spellEnd"/>
      <w:r w:rsidRPr="002B5774">
        <w:rPr>
          <w:rFonts w:ascii="Arial" w:eastAsia="Times New Roman" w:hAnsi="Arial" w:cs="Arial"/>
          <w:color w:val="202122"/>
          <w:sz w:val="25"/>
          <w:szCs w:val="25"/>
          <w:lang w:eastAsia="es-AR"/>
        </w:rPr>
        <w:t xml:space="preserve"> las envolturas nucleares, desaparece el huso acromático, los cromosomas se alargan en forma gradual para formar hilos de cromatina, y ocurre la citocinesis.</w:t>
      </w:r>
    </w:p>
    <w:p w:rsidR="002B5774" w:rsidRDefault="002B5774">
      <w:pPr>
        <w:rPr>
          <w:rFonts w:ascii="Georgia" w:hAnsi="Georgia"/>
          <w:color w:val="000000"/>
          <w:sz w:val="38"/>
          <w:szCs w:val="38"/>
          <w:shd w:val="clear" w:color="auto" w:fill="FFFFFF"/>
        </w:rPr>
      </w:pPr>
    </w:p>
    <w:p w:rsidR="002B5774" w:rsidRDefault="002B5774">
      <w:pPr>
        <w:rPr>
          <w:rFonts w:ascii="Georgia" w:hAnsi="Georgia"/>
          <w:color w:val="000000"/>
          <w:sz w:val="38"/>
          <w:szCs w:val="38"/>
          <w:shd w:val="clear" w:color="auto" w:fill="FFFFFF"/>
        </w:rPr>
      </w:pPr>
      <w:r>
        <w:rPr>
          <w:rFonts w:ascii="Georgia" w:hAnsi="Georgia"/>
          <w:color w:val="000000"/>
          <w:sz w:val="38"/>
          <w:szCs w:val="38"/>
          <w:shd w:val="clear" w:color="auto" w:fill="FFFFFF"/>
        </w:rPr>
        <w:t>Variabilidad genética</w:t>
      </w:r>
    </w:p>
    <w:p w:rsidR="002B5774" w:rsidRDefault="002B5774" w:rsidP="002B5774">
      <w:pPr>
        <w:pStyle w:val="NormalWeb"/>
        <w:shd w:val="clear" w:color="auto" w:fill="FFFFFF"/>
        <w:spacing w:before="120" w:beforeAutospacing="0" w:after="240" w:afterAutospacing="0"/>
        <w:rPr>
          <w:rFonts w:ascii="Arial" w:hAnsi="Arial" w:cs="Arial"/>
          <w:color w:val="202122"/>
          <w:sz w:val="25"/>
          <w:szCs w:val="25"/>
        </w:rPr>
      </w:pPr>
      <w:r>
        <w:rPr>
          <w:rFonts w:ascii="Arial" w:hAnsi="Arial" w:cs="Arial"/>
          <w:color w:val="202122"/>
          <w:sz w:val="25"/>
          <w:szCs w:val="25"/>
        </w:rPr>
        <w:t>El proceso de meiosis presenta una vital importancia en el </w:t>
      </w:r>
      <w:hyperlink r:id="rId32" w:tooltip="Ciclo de vida (biología)" w:history="1">
        <w:r>
          <w:rPr>
            <w:rStyle w:val="Hipervnculo"/>
            <w:rFonts w:ascii="Arial" w:hAnsi="Arial" w:cs="Arial"/>
            <w:sz w:val="25"/>
            <w:szCs w:val="25"/>
            <w:u w:val="none"/>
          </w:rPr>
          <w:t>ciclo de vida</w:t>
        </w:r>
      </w:hyperlink>
      <w:r>
        <w:rPr>
          <w:rFonts w:ascii="Arial" w:hAnsi="Arial" w:cs="Arial"/>
          <w:color w:val="202122"/>
          <w:sz w:val="25"/>
          <w:szCs w:val="25"/>
        </w:rPr>
        <w:t> o los </w:t>
      </w:r>
      <w:hyperlink r:id="rId33" w:tooltip="Ciclos vitales (aún no redactado)" w:history="1">
        <w:r>
          <w:rPr>
            <w:rStyle w:val="Hipervnculo"/>
            <w:rFonts w:ascii="Arial" w:hAnsi="Arial" w:cs="Arial"/>
            <w:sz w:val="25"/>
            <w:szCs w:val="25"/>
            <w:u w:val="none"/>
          </w:rPr>
          <w:t>ciclos vitales</w:t>
        </w:r>
      </w:hyperlink>
      <w:r>
        <w:rPr>
          <w:rFonts w:ascii="Arial" w:hAnsi="Arial" w:cs="Arial"/>
          <w:color w:val="202122"/>
          <w:sz w:val="25"/>
          <w:szCs w:val="25"/>
        </w:rPr>
        <w:t>, ya que hay una reducción del número de cromosomas a la mitad, es decir, de una célula diploide (</w:t>
      </w:r>
      <w:proofErr w:type="spellStart"/>
      <w:r>
        <w:rPr>
          <w:rFonts w:ascii="Arial" w:hAnsi="Arial" w:cs="Arial"/>
          <w:color w:val="202122"/>
          <w:sz w:val="25"/>
          <w:szCs w:val="25"/>
        </w:rPr>
        <w:t>ej</w:t>
      </w:r>
      <w:proofErr w:type="spellEnd"/>
      <w:r>
        <w:rPr>
          <w:rFonts w:ascii="Arial" w:hAnsi="Arial" w:cs="Arial"/>
          <w:color w:val="202122"/>
          <w:sz w:val="25"/>
          <w:szCs w:val="25"/>
        </w:rPr>
        <w:t xml:space="preserve">: 46 cromosomas en el ser humano) </w:t>
      </w:r>
      <w:r>
        <w:rPr>
          <w:rFonts w:ascii="Arial" w:hAnsi="Arial" w:cs="Arial"/>
          <w:color w:val="202122"/>
          <w:sz w:val="25"/>
          <w:szCs w:val="25"/>
        </w:rPr>
        <w:lastRenderedPageBreak/>
        <w:t>se forman células haploides (23 cromosomas). Esta reducción a la mitad permite que en la fecundación se mantenga el número de cromosomas de la especie.</w:t>
      </w:r>
    </w:p>
    <w:p w:rsidR="002B5774" w:rsidRDefault="00437C7E" w:rsidP="002B5774">
      <w:pPr>
        <w:pStyle w:val="NormalWeb"/>
        <w:shd w:val="clear" w:color="auto" w:fill="FFFFFF"/>
        <w:spacing w:before="120" w:beforeAutospacing="0" w:after="240" w:afterAutospacing="0"/>
        <w:rPr>
          <w:rFonts w:ascii="Arial" w:hAnsi="Arial" w:cs="Arial"/>
          <w:color w:val="202122"/>
          <w:sz w:val="25"/>
          <w:szCs w:val="25"/>
        </w:rPr>
      </w:pPr>
      <w:r>
        <w:rPr>
          <w:rFonts w:ascii="Arial" w:hAnsi="Arial" w:cs="Arial"/>
          <w:noProof/>
          <w:color w:val="202122"/>
          <w:sz w:val="25"/>
          <w:szCs w:val="25"/>
        </w:rPr>
        <w:drawing>
          <wp:anchor distT="0" distB="0" distL="114300" distR="114300" simplePos="0" relativeHeight="251658240" behindDoc="1" locked="0" layoutInCell="1" allowOverlap="1">
            <wp:simplePos x="0" y="0"/>
            <wp:positionH relativeFrom="column">
              <wp:posOffset>-852805</wp:posOffset>
            </wp:positionH>
            <wp:positionV relativeFrom="paragraph">
              <wp:posOffset>2707640</wp:posOffset>
            </wp:positionV>
            <wp:extent cx="7206615" cy="4144010"/>
            <wp:effectExtent l="114300" t="76200" r="108585" b="85090"/>
            <wp:wrapTight wrapText="bothSides">
              <wp:wrapPolygon edited="0">
                <wp:start x="-343" y="-397"/>
                <wp:lineTo x="-343" y="22044"/>
                <wp:lineTo x="21868" y="22044"/>
                <wp:lineTo x="21925" y="22044"/>
                <wp:lineTo x="21925" y="21944"/>
                <wp:lineTo x="21868" y="21845"/>
                <wp:lineTo x="21925" y="20356"/>
                <wp:lineTo x="21925" y="1192"/>
                <wp:lineTo x="21868" y="-298"/>
                <wp:lineTo x="21868" y="-397"/>
                <wp:lineTo x="-343" y="-397"/>
              </wp:wrapPolygon>
            </wp:wrapTight>
            <wp:docPr id="9" name="Imagen 9" descr="C:\Users\USUARIO\Picture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UARIO\Pictures\maxresdefault.jpg"/>
                    <pic:cNvPicPr>
                      <a:picLocks noChangeAspect="1" noChangeArrowheads="1"/>
                    </pic:cNvPicPr>
                  </pic:nvPicPr>
                  <pic:blipFill>
                    <a:blip r:embed="rId34"/>
                    <a:srcRect/>
                    <a:stretch>
                      <a:fillRect/>
                    </a:stretch>
                  </pic:blipFill>
                  <pic:spPr bwMode="auto">
                    <a:xfrm>
                      <a:off x="0" y="0"/>
                      <a:ext cx="7206615" cy="41440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2B5774">
        <w:rPr>
          <w:rFonts w:ascii="Arial" w:hAnsi="Arial" w:cs="Arial"/>
          <w:color w:val="202122"/>
          <w:sz w:val="25"/>
          <w:szCs w:val="25"/>
        </w:rPr>
        <w:t>También hay una recombinación de información genética, que es heredada del padre y la madre; el apareamiento de los homólogos y consecuente </w:t>
      </w:r>
      <w:proofErr w:type="spellStart"/>
      <w:r w:rsidR="002B5774">
        <w:rPr>
          <w:rFonts w:ascii="Arial" w:hAnsi="Arial" w:cs="Arial"/>
          <w:i/>
          <w:iCs/>
          <w:color w:val="202122"/>
          <w:sz w:val="25"/>
          <w:szCs w:val="25"/>
        </w:rPr>
        <w:t>crossing-over</w:t>
      </w:r>
      <w:proofErr w:type="spellEnd"/>
      <w:r w:rsidR="002B5774">
        <w:rPr>
          <w:rFonts w:ascii="Arial" w:hAnsi="Arial" w:cs="Arial"/>
          <w:color w:val="202122"/>
          <w:sz w:val="25"/>
          <w:szCs w:val="25"/>
        </w:rPr>
        <w:t xml:space="preserve"> permite el intercambio de información genética. Por lo tanto el nuevo individuo puede heredar tanto un cromosoma íntegro de uno de sus parentales, como información genética única y nueva, dependiendo de qué gameto intervino en la fecundación y el contenido genético que dicho gameto poseía (la </w:t>
      </w:r>
      <w:proofErr w:type="spellStart"/>
      <w:r w:rsidR="002B5774">
        <w:rPr>
          <w:rFonts w:ascii="Arial" w:hAnsi="Arial" w:cs="Arial"/>
          <w:color w:val="202122"/>
          <w:sz w:val="25"/>
          <w:szCs w:val="25"/>
        </w:rPr>
        <w:t>cromátida</w:t>
      </w:r>
      <w:proofErr w:type="spellEnd"/>
      <w:r w:rsidR="002B5774">
        <w:rPr>
          <w:rFonts w:ascii="Arial" w:hAnsi="Arial" w:cs="Arial"/>
          <w:color w:val="202122"/>
          <w:sz w:val="25"/>
          <w:szCs w:val="25"/>
        </w:rPr>
        <w:t xml:space="preserve"> que tuvo entrecruzamiento o la </w:t>
      </w:r>
      <w:proofErr w:type="spellStart"/>
      <w:r w:rsidR="002B5774">
        <w:rPr>
          <w:rFonts w:ascii="Arial" w:hAnsi="Arial" w:cs="Arial"/>
          <w:color w:val="202122"/>
          <w:sz w:val="25"/>
          <w:szCs w:val="25"/>
        </w:rPr>
        <w:t>cromátida</w:t>
      </w:r>
      <w:proofErr w:type="spellEnd"/>
      <w:r w:rsidR="002B5774">
        <w:rPr>
          <w:rFonts w:ascii="Arial" w:hAnsi="Arial" w:cs="Arial"/>
          <w:color w:val="202122"/>
          <w:sz w:val="25"/>
          <w:szCs w:val="25"/>
        </w:rPr>
        <w:t xml:space="preserve"> que se mantuvo intacta). Otra característica importante en la significación de la meiosis para la reproducción sexual, es la segregación al azar de cromosomas maternos y paternos. La separación de los cromosomas paternos y maternos recombinados, durante </w:t>
      </w:r>
      <w:proofErr w:type="gramStart"/>
      <w:r w:rsidR="002B5774">
        <w:rPr>
          <w:rFonts w:ascii="Arial" w:hAnsi="Arial" w:cs="Arial"/>
          <w:color w:val="202122"/>
          <w:sz w:val="25"/>
          <w:szCs w:val="25"/>
        </w:rPr>
        <w:t>la</w:t>
      </w:r>
      <w:proofErr w:type="gramEnd"/>
      <w:r w:rsidR="002B5774">
        <w:rPr>
          <w:rFonts w:ascii="Arial" w:hAnsi="Arial" w:cs="Arial"/>
          <w:color w:val="202122"/>
          <w:sz w:val="25"/>
          <w:szCs w:val="25"/>
        </w:rPr>
        <w:t xml:space="preserve"> anafase I y II, se realiza completamente al azar, hecho que contribuye al aumento de la diversidad genética. En </w:t>
      </w:r>
      <w:proofErr w:type="gramStart"/>
      <w:r w:rsidR="002B5774">
        <w:rPr>
          <w:rFonts w:ascii="Arial" w:hAnsi="Arial" w:cs="Arial"/>
          <w:color w:val="202122"/>
          <w:sz w:val="25"/>
          <w:szCs w:val="25"/>
        </w:rPr>
        <w:t>la</w:t>
      </w:r>
      <w:proofErr w:type="gramEnd"/>
      <w:r w:rsidR="002B5774">
        <w:rPr>
          <w:rFonts w:ascii="Arial" w:hAnsi="Arial" w:cs="Arial"/>
          <w:color w:val="202122"/>
          <w:sz w:val="25"/>
          <w:szCs w:val="25"/>
        </w:rPr>
        <w:t xml:space="preserve"> anafase I, por cada par de homólogos existen dos posibilidades: un cromosoma puede ir a un polo mitótico o al otro.</w:t>
      </w:r>
    </w:p>
    <w:p w:rsidR="002B5774" w:rsidRDefault="002B5774"/>
    <w:sectPr w:rsidR="002B5774" w:rsidSect="00EE0A3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2B5774"/>
    <w:rsid w:val="002B5774"/>
    <w:rsid w:val="00437C7E"/>
    <w:rsid w:val="00446CB6"/>
    <w:rsid w:val="007A5045"/>
    <w:rsid w:val="00AC5AC4"/>
    <w:rsid w:val="00EE0A3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A38"/>
  </w:style>
  <w:style w:type="paragraph" w:styleId="Ttulo2">
    <w:name w:val="heading 2"/>
    <w:basedOn w:val="Normal"/>
    <w:next w:val="Normal"/>
    <w:link w:val="Ttulo2Car"/>
    <w:uiPriority w:val="9"/>
    <w:semiHidden/>
    <w:unhideWhenUsed/>
    <w:qFormat/>
    <w:rsid w:val="002B57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B5774"/>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B577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2B5774"/>
    <w:rPr>
      <w:color w:val="0000FF"/>
      <w:u w:val="single"/>
    </w:rPr>
  </w:style>
  <w:style w:type="character" w:customStyle="1" w:styleId="Ttulo3Car">
    <w:name w:val="Título 3 Car"/>
    <w:basedOn w:val="Fuentedeprrafopredeter"/>
    <w:link w:val="Ttulo3"/>
    <w:uiPriority w:val="9"/>
    <w:rsid w:val="002B5774"/>
    <w:rPr>
      <w:rFonts w:ascii="Times New Roman" w:eastAsia="Times New Roman" w:hAnsi="Times New Roman" w:cs="Times New Roman"/>
      <w:b/>
      <w:bCs/>
      <w:sz w:val="27"/>
      <w:szCs w:val="27"/>
      <w:lang w:eastAsia="es-AR"/>
    </w:rPr>
  </w:style>
  <w:style w:type="character" w:customStyle="1" w:styleId="mw-editsection">
    <w:name w:val="mw-editsection"/>
    <w:basedOn w:val="Fuentedeprrafopredeter"/>
    <w:rsid w:val="002B5774"/>
  </w:style>
  <w:style w:type="character" w:customStyle="1" w:styleId="mw-editsection-bracket">
    <w:name w:val="mw-editsection-bracket"/>
    <w:basedOn w:val="Fuentedeprrafopredeter"/>
    <w:rsid w:val="002B5774"/>
  </w:style>
  <w:style w:type="character" w:customStyle="1" w:styleId="Ttulo2Car">
    <w:name w:val="Título 2 Car"/>
    <w:basedOn w:val="Fuentedeprrafopredeter"/>
    <w:link w:val="Ttulo2"/>
    <w:uiPriority w:val="9"/>
    <w:semiHidden/>
    <w:rsid w:val="002B5774"/>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2B57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7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626879">
      <w:bodyDiv w:val="1"/>
      <w:marLeft w:val="0"/>
      <w:marRight w:val="0"/>
      <w:marTop w:val="0"/>
      <w:marBottom w:val="0"/>
      <w:divBdr>
        <w:top w:val="none" w:sz="0" w:space="0" w:color="auto"/>
        <w:left w:val="none" w:sz="0" w:space="0" w:color="auto"/>
        <w:bottom w:val="none" w:sz="0" w:space="0" w:color="auto"/>
        <w:right w:val="none" w:sz="0" w:space="0" w:color="auto"/>
      </w:divBdr>
    </w:div>
    <w:div w:id="312100384">
      <w:bodyDiv w:val="1"/>
      <w:marLeft w:val="0"/>
      <w:marRight w:val="0"/>
      <w:marTop w:val="0"/>
      <w:marBottom w:val="0"/>
      <w:divBdr>
        <w:top w:val="none" w:sz="0" w:space="0" w:color="auto"/>
        <w:left w:val="none" w:sz="0" w:space="0" w:color="auto"/>
        <w:bottom w:val="none" w:sz="0" w:space="0" w:color="auto"/>
        <w:right w:val="none" w:sz="0" w:space="0" w:color="auto"/>
      </w:divBdr>
      <w:divsChild>
        <w:div w:id="453057295">
          <w:marLeft w:val="0"/>
          <w:marRight w:val="0"/>
          <w:marTop w:val="60"/>
          <w:marBottom w:val="60"/>
          <w:divBdr>
            <w:top w:val="none" w:sz="0" w:space="0" w:color="auto"/>
            <w:left w:val="none" w:sz="0" w:space="0" w:color="auto"/>
            <w:bottom w:val="none" w:sz="0" w:space="0" w:color="auto"/>
            <w:right w:val="none" w:sz="0" w:space="0" w:color="auto"/>
          </w:divBdr>
        </w:div>
        <w:div w:id="535853543">
          <w:marLeft w:val="0"/>
          <w:marRight w:val="0"/>
          <w:marTop w:val="60"/>
          <w:marBottom w:val="60"/>
          <w:divBdr>
            <w:top w:val="none" w:sz="0" w:space="0" w:color="auto"/>
            <w:left w:val="none" w:sz="0" w:space="0" w:color="auto"/>
            <w:bottom w:val="none" w:sz="0" w:space="0" w:color="auto"/>
            <w:right w:val="none" w:sz="0" w:space="0" w:color="auto"/>
          </w:divBdr>
        </w:div>
        <w:div w:id="819351128">
          <w:marLeft w:val="0"/>
          <w:marRight w:val="0"/>
          <w:marTop w:val="60"/>
          <w:marBottom w:val="60"/>
          <w:divBdr>
            <w:top w:val="none" w:sz="0" w:space="0" w:color="auto"/>
            <w:left w:val="none" w:sz="0" w:space="0" w:color="auto"/>
            <w:bottom w:val="none" w:sz="0" w:space="0" w:color="auto"/>
            <w:right w:val="none" w:sz="0" w:space="0" w:color="auto"/>
          </w:divBdr>
        </w:div>
        <w:div w:id="636686054">
          <w:marLeft w:val="0"/>
          <w:marRight w:val="0"/>
          <w:marTop w:val="60"/>
          <w:marBottom w:val="60"/>
          <w:divBdr>
            <w:top w:val="none" w:sz="0" w:space="0" w:color="auto"/>
            <w:left w:val="none" w:sz="0" w:space="0" w:color="auto"/>
            <w:bottom w:val="none" w:sz="0" w:space="0" w:color="auto"/>
            <w:right w:val="none" w:sz="0" w:space="0" w:color="auto"/>
          </w:divBdr>
        </w:div>
      </w:divsChild>
    </w:div>
    <w:div w:id="515271279">
      <w:bodyDiv w:val="1"/>
      <w:marLeft w:val="0"/>
      <w:marRight w:val="0"/>
      <w:marTop w:val="0"/>
      <w:marBottom w:val="0"/>
      <w:divBdr>
        <w:top w:val="none" w:sz="0" w:space="0" w:color="auto"/>
        <w:left w:val="none" w:sz="0" w:space="0" w:color="auto"/>
        <w:bottom w:val="none" w:sz="0" w:space="0" w:color="auto"/>
        <w:right w:val="none" w:sz="0" w:space="0" w:color="auto"/>
      </w:divBdr>
    </w:div>
    <w:div w:id="687877037">
      <w:bodyDiv w:val="1"/>
      <w:marLeft w:val="0"/>
      <w:marRight w:val="0"/>
      <w:marTop w:val="0"/>
      <w:marBottom w:val="0"/>
      <w:divBdr>
        <w:top w:val="none" w:sz="0" w:space="0" w:color="auto"/>
        <w:left w:val="none" w:sz="0" w:space="0" w:color="auto"/>
        <w:bottom w:val="none" w:sz="0" w:space="0" w:color="auto"/>
        <w:right w:val="none" w:sz="0" w:space="0" w:color="auto"/>
      </w:divBdr>
      <w:divsChild>
        <w:div w:id="433982576">
          <w:marLeft w:val="0"/>
          <w:marRight w:val="0"/>
          <w:marTop w:val="60"/>
          <w:marBottom w:val="60"/>
          <w:divBdr>
            <w:top w:val="none" w:sz="0" w:space="0" w:color="auto"/>
            <w:left w:val="none" w:sz="0" w:space="0" w:color="auto"/>
            <w:bottom w:val="none" w:sz="0" w:space="0" w:color="auto"/>
            <w:right w:val="none" w:sz="0" w:space="0" w:color="auto"/>
          </w:divBdr>
        </w:div>
      </w:divsChild>
    </w:div>
    <w:div w:id="1189833287">
      <w:bodyDiv w:val="1"/>
      <w:marLeft w:val="0"/>
      <w:marRight w:val="0"/>
      <w:marTop w:val="0"/>
      <w:marBottom w:val="0"/>
      <w:divBdr>
        <w:top w:val="none" w:sz="0" w:space="0" w:color="auto"/>
        <w:left w:val="none" w:sz="0" w:space="0" w:color="auto"/>
        <w:bottom w:val="none" w:sz="0" w:space="0" w:color="auto"/>
        <w:right w:val="none" w:sz="0" w:space="0" w:color="auto"/>
      </w:divBdr>
      <w:divsChild>
        <w:div w:id="800805122">
          <w:marLeft w:val="0"/>
          <w:marRight w:val="0"/>
          <w:marTop w:val="60"/>
          <w:marBottom w:val="60"/>
          <w:divBdr>
            <w:top w:val="none" w:sz="0" w:space="0" w:color="auto"/>
            <w:left w:val="none" w:sz="0" w:space="0" w:color="auto"/>
            <w:bottom w:val="none" w:sz="0" w:space="0" w:color="auto"/>
            <w:right w:val="none" w:sz="0" w:space="0" w:color="auto"/>
          </w:divBdr>
        </w:div>
      </w:divsChild>
    </w:div>
    <w:div w:id="18280882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559">
          <w:marLeft w:val="0"/>
          <w:marRight w:val="0"/>
          <w:marTop w:val="60"/>
          <w:marBottom w:val="60"/>
          <w:divBdr>
            <w:top w:val="none" w:sz="0" w:space="0" w:color="auto"/>
            <w:left w:val="none" w:sz="0" w:space="0" w:color="auto"/>
            <w:bottom w:val="none" w:sz="0" w:space="0" w:color="auto"/>
            <w:right w:val="none" w:sz="0" w:space="0" w:color="auto"/>
          </w:divBdr>
        </w:div>
        <w:div w:id="928852014">
          <w:marLeft w:val="0"/>
          <w:marRight w:val="0"/>
          <w:marTop w:val="60"/>
          <w:marBottom w:val="60"/>
          <w:divBdr>
            <w:top w:val="none" w:sz="0" w:space="0" w:color="auto"/>
            <w:left w:val="none" w:sz="0" w:space="0" w:color="auto"/>
            <w:bottom w:val="none" w:sz="0" w:space="0" w:color="auto"/>
            <w:right w:val="none" w:sz="0" w:space="0" w:color="auto"/>
          </w:divBdr>
        </w:div>
        <w:div w:id="1985699105">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C3%A9lula_diploide" TargetMode="External"/><Relationship Id="rId13" Type="http://schemas.openxmlformats.org/officeDocument/2006/relationships/hyperlink" Target="https://es.wikipedia.org/wiki/Ovocito" TargetMode="External"/><Relationship Id="rId18" Type="http://schemas.openxmlformats.org/officeDocument/2006/relationships/hyperlink" Target="https://es.wikipedia.org/wiki/Telofase" TargetMode="External"/><Relationship Id="rId26" Type="http://schemas.openxmlformats.org/officeDocument/2006/relationships/hyperlink" Target="https://es.wikipedia.org/wiki/Citocinesis" TargetMode="External"/><Relationship Id="rId3" Type="http://schemas.openxmlformats.org/officeDocument/2006/relationships/webSettings" Target="webSettings.xml"/><Relationship Id="rId21" Type="http://schemas.openxmlformats.org/officeDocument/2006/relationships/hyperlink" Target="https://es.wikipedia.org/wiki/Replicaci%C3%B3n_del_ADN" TargetMode="External"/><Relationship Id="rId34" Type="http://schemas.openxmlformats.org/officeDocument/2006/relationships/image" Target="media/image1.jpeg"/><Relationship Id="rId7" Type="http://schemas.openxmlformats.org/officeDocument/2006/relationships/hyperlink" Target="https://es.wikipedia.org/wiki/C%C3%A9lula" TargetMode="External"/><Relationship Id="rId12" Type="http://schemas.openxmlformats.org/officeDocument/2006/relationships/hyperlink" Target="https://es.wikipedia.org/wiki/Espermatozoide" TargetMode="External"/><Relationship Id="rId17" Type="http://schemas.openxmlformats.org/officeDocument/2006/relationships/hyperlink" Target="https://es.wikipedia.org/wiki/Anafase" TargetMode="External"/><Relationship Id="rId25" Type="http://schemas.openxmlformats.org/officeDocument/2006/relationships/hyperlink" Target="https://es.wikipedia.org/wiki/Envoltura_nuclear" TargetMode="External"/><Relationship Id="rId33" Type="http://schemas.openxmlformats.org/officeDocument/2006/relationships/hyperlink" Target="https://es.wikipedia.org/w/index.php?title=Ciclos_vitales&amp;action=edit&amp;redlink=1" TargetMode="External"/><Relationship Id="rId2" Type="http://schemas.openxmlformats.org/officeDocument/2006/relationships/settings" Target="settings.xml"/><Relationship Id="rId16" Type="http://schemas.openxmlformats.org/officeDocument/2006/relationships/hyperlink" Target="https://es.wikipedia.org/wiki/Metafase" TargetMode="External"/><Relationship Id="rId20" Type="http://schemas.openxmlformats.org/officeDocument/2006/relationships/hyperlink" Target="https://es.wikipedia.org/wiki/Complejo_sinapton%C3%A9mico" TargetMode="External"/><Relationship Id="rId29" Type="http://schemas.openxmlformats.org/officeDocument/2006/relationships/hyperlink" Target="https://es.wikipedia.org/wiki/Corp%C3%BAsculo_polar" TargetMode="External"/><Relationship Id="rId1" Type="http://schemas.openxmlformats.org/officeDocument/2006/relationships/styles" Target="styles.xml"/><Relationship Id="rId6" Type="http://schemas.openxmlformats.org/officeDocument/2006/relationships/hyperlink" Target="https://es.wikipedia.org/wiki/Gameto" TargetMode="External"/><Relationship Id="rId11" Type="http://schemas.openxmlformats.org/officeDocument/2006/relationships/hyperlink" Target="https://es.wikipedia.org/wiki/Gameto" TargetMode="External"/><Relationship Id="rId24" Type="http://schemas.openxmlformats.org/officeDocument/2006/relationships/hyperlink" Target="https://es.wikipedia.org/wiki/Prote%C3%ADna_motora" TargetMode="External"/><Relationship Id="rId32" Type="http://schemas.openxmlformats.org/officeDocument/2006/relationships/hyperlink" Target="https://es.wikipedia.org/wiki/Ciclo_de_vida_(biolog%C3%ADa)" TargetMode="External"/><Relationship Id="rId5" Type="http://schemas.openxmlformats.org/officeDocument/2006/relationships/hyperlink" Target="https://es.wikipedia.org/wiki/G%C3%B3nada" TargetMode="External"/><Relationship Id="rId15" Type="http://schemas.openxmlformats.org/officeDocument/2006/relationships/hyperlink" Target="https://es.wikipedia.org/wiki/Profase" TargetMode="External"/><Relationship Id="rId23" Type="http://schemas.openxmlformats.org/officeDocument/2006/relationships/hyperlink" Target="https://es.wikipedia.org/wiki/Huso_acrom%C3%A1tico" TargetMode="External"/><Relationship Id="rId28" Type="http://schemas.openxmlformats.org/officeDocument/2006/relationships/hyperlink" Target="https://es.wikipedia.org/wiki/Gameto" TargetMode="External"/><Relationship Id="rId36" Type="http://schemas.openxmlformats.org/officeDocument/2006/relationships/theme" Target="theme/theme1.xml"/><Relationship Id="rId10" Type="http://schemas.openxmlformats.org/officeDocument/2006/relationships/hyperlink" Target="https://es.wikipedia.org/wiki/Reproducci%C3%B3n_sexual" TargetMode="External"/><Relationship Id="rId19" Type="http://schemas.openxmlformats.org/officeDocument/2006/relationships/hyperlink" Target="https://es.wikipedia.org/wiki/Cromosoma" TargetMode="External"/><Relationship Id="rId31" Type="http://schemas.openxmlformats.org/officeDocument/2006/relationships/hyperlink" Target="https://es.wikipedia.org/wiki/Meiosis" TargetMode="External"/><Relationship Id="rId4" Type="http://schemas.openxmlformats.org/officeDocument/2006/relationships/hyperlink" Target="https://es.wikipedia.org/wiki/Idioma_griego_antiguo" TargetMode="External"/><Relationship Id="rId9" Type="http://schemas.openxmlformats.org/officeDocument/2006/relationships/hyperlink" Target="https://es.wikipedia.org/wiki/C%C3%A9lula_haploide" TargetMode="External"/><Relationship Id="rId14" Type="http://schemas.openxmlformats.org/officeDocument/2006/relationships/hyperlink" Target="https://es.wikipedia.org/wiki/Meiosis" TargetMode="External"/><Relationship Id="rId22" Type="http://schemas.openxmlformats.org/officeDocument/2006/relationships/hyperlink" Target="https://es.wikipedia.org/wiki/Gametos" TargetMode="External"/><Relationship Id="rId27" Type="http://schemas.openxmlformats.org/officeDocument/2006/relationships/hyperlink" Target="https://es.wikipedia.org/w/index.php?title=Intercinesis&amp;action=edit&amp;redlink=1" TargetMode="External"/><Relationship Id="rId30" Type="http://schemas.openxmlformats.org/officeDocument/2006/relationships/hyperlink" Target="https://es.wikipedia.org/wiki/Huso_acrom%C3%A1tico"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1619</Words>
  <Characters>8905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2024-09-05T10:33:00Z</dcterms:created>
  <dcterms:modified xsi:type="dcterms:W3CDTF">2024-09-05T10:49:00Z</dcterms:modified>
</cp:coreProperties>
</file>