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EF64" w14:textId="77777777" w:rsidR="004C1D7A" w:rsidRPr="00CD6A2F" w:rsidRDefault="004C1D7A" w:rsidP="00CD6A2F">
      <w:pPr>
        <w:spacing w:line="360" w:lineRule="auto"/>
        <w:jc w:val="center"/>
        <w:rPr>
          <w:rFonts w:ascii="Calibri" w:hAnsi="Calibri"/>
          <w:sz w:val="28"/>
          <w:szCs w:val="28"/>
        </w:rPr>
      </w:pPr>
      <w:r w:rsidRPr="00CD6A2F">
        <w:rPr>
          <w:rFonts w:ascii="Calibri" w:hAnsi="Calibri"/>
          <w:sz w:val="28"/>
          <w:szCs w:val="28"/>
        </w:rPr>
        <w:t>Noción de Cultura</w:t>
      </w:r>
    </w:p>
    <w:p w14:paraId="3152838E" w14:textId="77777777"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 xml:space="preserve">  Como sucede con muchos de los términos utilizados por las ciencias sociales y humanas, el término «cultura» aparece con frecuencia en el lenguaje cotidiano, en las ficciones literarias y cinematográficas y en los medios de comunicación. También es utilizado en contextos laborales, escolares, políticos y jurídicos.  La cultura se vincula con la capacidad de pensamiento simbólico del ser humano, capacidad que lo diferencia de otras especies. En este sentido, la cultura es aquello que marca una distinción universal de los seres humanos con respecto a la naturaleza. Debemos pensar que la cultura no consiste solo en expresiones artísticas, costumbres o tradiciones, sino que abarca el conjunto de prácticas y representaciones simbólicas mediante las cuales una sociedad o grupo social da sentido en forma compartida a las acciones y actividades que realiza. </w:t>
      </w:r>
    </w:p>
    <w:p w14:paraId="458DA937" w14:textId="77777777"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 xml:space="preserve">    Es así que la cultura constituye una dimensión específica de la vida social que no puede ser entendida de modo aislado. En otras palabras, no todo en una práctica social es cultura, pero todas las prácticas sociales contienen una dimensión cultural. A modo de ejemplo pensemos en una actividad relativamente cotidiana como puede ser realizar compras en un supermercado. Esta acción material y económica se encuentra cargada de significaciones. Los productos que seleccionemos para comprar, nuestro comportamiento gestual, la vestimenta que utilicemos, etc., todo adquieren un sentido que lo constituye. Todo está significando ‘algo’ para nosotros mismos y para los demás. </w:t>
      </w:r>
    </w:p>
    <w:p w14:paraId="66A17985" w14:textId="77777777"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 xml:space="preserve">   En relación a esto también es importante señalar que todos los sujetos adquirimos la cultura en los diversos procesos de socialización que atravesamos, pero asimismo somos productores activos y reflexivos sobre nuestra propia cultura y no meros receptores pasivos de pautas culturales predeterminadas. Así, todos los sujetos somos igualmente capaces de producir cultura, poseerla, transmitirla, y también renovarla y transformarla. Es por esto que los sentidos y significados que constituyen la cultura no son estáticos. Por el contrario, cambian, se disputan y recrean en función de distintos contextos históricos. </w:t>
      </w:r>
    </w:p>
    <w:p w14:paraId="6A5A6491" w14:textId="6EF32AF2"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Características de la cultura</w:t>
      </w:r>
    </w:p>
    <w:p w14:paraId="28D0F2C8" w14:textId="43A6EDF6" w:rsidR="004C1D7A" w:rsidRPr="00CD6A2F" w:rsidRDefault="006B7C9C" w:rsidP="00CD6A2F">
      <w:pPr>
        <w:spacing w:line="360" w:lineRule="auto"/>
        <w:jc w:val="both"/>
        <w:rPr>
          <w:rFonts w:ascii="Calibri" w:hAnsi="Calibri"/>
          <w:sz w:val="22"/>
          <w:szCs w:val="22"/>
        </w:rPr>
      </w:pPr>
      <w:r>
        <w:rPr>
          <w:rFonts w:ascii="Calibri" w:hAnsi="Calibri"/>
          <w:sz w:val="22"/>
          <w:szCs w:val="22"/>
        </w:rPr>
        <w:t xml:space="preserve"> </w:t>
      </w:r>
      <w:r w:rsidR="004C1D7A" w:rsidRPr="00CD6A2F">
        <w:rPr>
          <w:rFonts w:ascii="Calibri" w:hAnsi="Calibri"/>
          <w:sz w:val="22"/>
          <w:szCs w:val="22"/>
        </w:rPr>
        <w:t xml:space="preserve"> La cultura es aprendida: Los niños absorben cualquier tradición cultural con mucha facilidad, lo que es un reflejo de lo única y elaborada que es la capacidad de aprendizaje de los humanos. A veces, la cultura se enseña directamente, como los padres enseñan a sus hijos a decir “gracias”, cuando alguien les da algo o les hace un favor. La cultura también se transmite a través de la observación. Los niños prestan atención a las cosas que suceden a su alrededor y modifican su comportamiento no sólo porque otros les dicen que lo hagan, sino como resultado de sus propias observaciones y de una creciente conciencia de lo que su cultura considera bueno o malo. La cultura también se absorbe de manera inconsciente. Por ejemplo, la distancia que se guarda de las personas cuando se habla con ellas. </w:t>
      </w:r>
    </w:p>
    <w:p w14:paraId="72FEAFE8" w14:textId="77777777"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 xml:space="preserve"> La cultura es compartida: La cultura es un atributo de los individuos en cuantos miembros de grupos. Se transmite en la sociedad. Las creencias culturales compartidas, los valores, los recuerdas, las esperanzas y las formas de pensar y actuar pasan por encima de las diferencias entre las personas. </w:t>
      </w:r>
    </w:p>
    <w:p w14:paraId="2FAF3B89" w14:textId="77777777"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 xml:space="preserve"> . La cultura es simbólica: El pensamiento simbólico es exclusivo y crucial tanto para los humanos como para la cultura. Un símbolo es algo verbal o no verbal, dentro de un lenguaje o cultura particulares, que se sitúa en lugar de alguna otra cosa.  </w:t>
      </w:r>
    </w:p>
    <w:p w14:paraId="708BD1F4" w14:textId="77777777"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 xml:space="preserve">Los símbolos suelen ser lingüísticos. Sin embargo, hay símbolos no verbales, como las banderas, que representan países, o las cruces de color verde de las farmacias. El agua bendita es un símbolo potente del catolicismo romano. Como en el caso de todos los símbolos, la asociación entre un símbolo (agua) y lo que simboliza (santidad) es arbitraria y convencional. El agua no es intrínsecamente más sagrada que la leche, la sangre u otros fluidos. El agua bendita no es químicamente diferente del agua ordinaria; es un símbolo dentro del catolicismo romano, que es parte de un sistema cultural internacional. </w:t>
      </w:r>
    </w:p>
    <w:p w14:paraId="3F028004" w14:textId="77777777"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 xml:space="preserve"> La cultura somete a la naturaleza: La cultura toma las necesidades biológicas que compartimos con otros animales y nos enseña a expresarlas de formas particulares. Las personas tienen que comer, pero la cultura nos enseña qué, cuándo y cómo. En muchas culturas la comida principal se toma al mediodía, mientas que los norteamericanos prefieren una cena copiosa. Los ingleses comen pescado para desayunar; pero los norteamericanos prefieren tortitas calientes y cereales fríos. </w:t>
      </w:r>
    </w:p>
    <w:p w14:paraId="3FD3D24C" w14:textId="360CC6F6" w:rsidR="004C1D7A" w:rsidRPr="00CD6A2F" w:rsidRDefault="004C1D7A" w:rsidP="00CD6A2F">
      <w:pPr>
        <w:spacing w:line="360" w:lineRule="auto"/>
        <w:jc w:val="both"/>
        <w:rPr>
          <w:rFonts w:ascii="Calibri" w:hAnsi="Calibri"/>
          <w:sz w:val="22"/>
          <w:szCs w:val="22"/>
        </w:rPr>
      </w:pPr>
      <w:r w:rsidRPr="00CD6A2F">
        <w:rPr>
          <w:rFonts w:ascii="Calibri" w:hAnsi="Calibri"/>
          <w:sz w:val="22"/>
          <w:szCs w:val="22"/>
        </w:rPr>
        <w:t xml:space="preserve"> La cultura lo abarca todo: Para los antropólogos, la cultura incluye mucho más que refinamiento, gusto, sofisticación, educación y apreciación de las bellas artes. No sólo los graduados universitarios, sino toda la gente tienen cultura. </w:t>
      </w:r>
    </w:p>
    <w:sectPr w:rsidR="004C1D7A" w:rsidRPr="00CD6A2F">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7A"/>
    <w:rsid w:val="00280858"/>
    <w:rsid w:val="004C1D7A"/>
    <w:rsid w:val="005120D4"/>
    <w:rsid w:val="00654108"/>
    <w:rsid w:val="006B7C9C"/>
    <w:rsid w:val="006C25D9"/>
    <w:rsid w:val="00750D11"/>
    <w:rsid w:val="0079772F"/>
    <w:rsid w:val="00A1117A"/>
    <w:rsid w:val="00BD0C03"/>
    <w:rsid w:val="00CD6A2F"/>
    <w:rsid w:val="00E1322C"/>
    <w:rsid w:val="00E77867"/>
    <w:rsid w:val="00F703A7"/>
    <w:rsid w:val="00F73E81"/>
    <w:rsid w:val="00F75303"/>
    <w:rsid w:val="00FD2BD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988D772"/>
  <w15:chartTrackingRefBased/>
  <w15:docId w15:val="{9D39286A-2C30-C243-AEA3-D0C878F6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1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1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1D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1D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1D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1D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1D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1D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1D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1D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1D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1D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1D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1D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1D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1D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1D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1D7A"/>
    <w:rPr>
      <w:rFonts w:eastAsiaTheme="majorEastAsia" w:cstheme="majorBidi"/>
      <w:color w:val="272727" w:themeColor="text1" w:themeTint="D8"/>
    </w:rPr>
  </w:style>
  <w:style w:type="paragraph" w:styleId="Ttulo">
    <w:name w:val="Title"/>
    <w:basedOn w:val="Normal"/>
    <w:next w:val="Normal"/>
    <w:link w:val="TtuloCar"/>
    <w:uiPriority w:val="10"/>
    <w:qFormat/>
    <w:rsid w:val="004C1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1D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1D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1D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1D7A"/>
    <w:pPr>
      <w:spacing w:before="160"/>
      <w:jc w:val="center"/>
    </w:pPr>
    <w:rPr>
      <w:i/>
      <w:iCs/>
      <w:color w:val="404040" w:themeColor="text1" w:themeTint="BF"/>
    </w:rPr>
  </w:style>
  <w:style w:type="character" w:customStyle="1" w:styleId="CitaCar">
    <w:name w:val="Cita Car"/>
    <w:basedOn w:val="Fuentedeprrafopredeter"/>
    <w:link w:val="Cita"/>
    <w:uiPriority w:val="29"/>
    <w:rsid w:val="004C1D7A"/>
    <w:rPr>
      <w:i/>
      <w:iCs/>
      <w:color w:val="404040" w:themeColor="text1" w:themeTint="BF"/>
    </w:rPr>
  </w:style>
  <w:style w:type="paragraph" w:styleId="Prrafodelista">
    <w:name w:val="List Paragraph"/>
    <w:basedOn w:val="Normal"/>
    <w:uiPriority w:val="34"/>
    <w:qFormat/>
    <w:rsid w:val="004C1D7A"/>
    <w:pPr>
      <w:ind w:left="720"/>
      <w:contextualSpacing/>
    </w:pPr>
  </w:style>
  <w:style w:type="character" w:styleId="nfasisintenso">
    <w:name w:val="Intense Emphasis"/>
    <w:basedOn w:val="Fuentedeprrafopredeter"/>
    <w:uiPriority w:val="21"/>
    <w:qFormat/>
    <w:rsid w:val="004C1D7A"/>
    <w:rPr>
      <w:i/>
      <w:iCs/>
      <w:color w:val="0F4761" w:themeColor="accent1" w:themeShade="BF"/>
    </w:rPr>
  </w:style>
  <w:style w:type="paragraph" w:styleId="Citadestacada">
    <w:name w:val="Intense Quote"/>
    <w:basedOn w:val="Normal"/>
    <w:next w:val="Normal"/>
    <w:link w:val="CitadestacadaCar"/>
    <w:uiPriority w:val="30"/>
    <w:qFormat/>
    <w:rsid w:val="004C1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1D7A"/>
    <w:rPr>
      <w:i/>
      <w:iCs/>
      <w:color w:val="0F4761" w:themeColor="accent1" w:themeShade="BF"/>
    </w:rPr>
  </w:style>
  <w:style w:type="character" w:styleId="Referenciaintensa">
    <w:name w:val="Intense Reference"/>
    <w:basedOn w:val="Fuentedeprrafopredeter"/>
    <w:uiPriority w:val="32"/>
    <w:qFormat/>
    <w:rsid w:val="004C1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4139</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dc:description/>
  <cp:lastModifiedBy>lucia romero</cp:lastModifiedBy>
  <cp:revision>2</cp:revision>
  <dcterms:created xsi:type="dcterms:W3CDTF">2024-05-29T09:45:00Z</dcterms:created>
  <dcterms:modified xsi:type="dcterms:W3CDTF">2024-05-29T09:45:00Z</dcterms:modified>
</cp:coreProperties>
</file>