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21F8" w:rsidRPr="004C056C" w:rsidRDefault="004221F8" w:rsidP="003A5A27">
      <w:pPr>
        <w:shd w:val="clear" w:color="auto" w:fill="1F3864" w:themeFill="accent1" w:themeFillShade="80"/>
        <w:rPr>
          <w:rFonts w:ascii="Arial" w:hAnsi="Arial" w:cs="Arial"/>
          <w:b/>
          <w:bCs/>
          <w:sz w:val="40"/>
          <w:szCs w:val="40"/>
        </w:rPr>
      </w:pPr>
      <w:r w:rsidRPr="004C056C">
        <w:rPr>
          <w:rFonts w:ascii="Arial" w:hAnsi="Arial" w:cs="Arial"/>
          <w:b/>
          <w:bCs/>
          <w:sz w:val="40"/>
          <w:szCs w:val="40"/>
        </w:rPr>
        <w:t>SEMANA N° 3 CONSTRUCCIÓN CIUDADANA II</w:t>
      </w:r>
    </w:p>
    <w:p w:rsidR="004221F8" w:rsidRDefault="004221F8">
      <w:pPr>
        <w:rPr>
          <w:rFonts w:ascii="Arial" w:hAnsi="Arial" w:cs="Arial"/>
          <w:sz w:val="24"/>
          <w:szCs w:val="24"/>
        </w:rPr>
      </w:pPr>
    </w:p>
    <w:p w:rsidR="00895D42" w:rsidRDefault="00895D42">
      <w:pPr>
        <w:rPr>
          <w:rFonts w:ascii="Arial" w:hAnsi="Arial" w:cs="Arial"/>
          <w:sz w:val="24"/>
          <w:szCs w:val="24"/>
        </w:rPr>
      </w:pPr>
    </w:p>
    <w:p w:rsidR="003729C9" w:rsidRDefault="004C056C" w:rsidP="003729C9">
      <w:pPr>
        <w:rPr>
          <w:rFonts w:ascii="Arial" w:hAnsi="Arial" w:cs="Arial"/>
          <w:b/>
          <w:bCs/>
          <w:color w:val="FF0000"/>
          <w:sz w:val="24"/>
          <w:szCs w:val="24"/>
        </w:rPr>
      </w:pPr>
      <w:r>
        <w:rPr>
          <w:noProof/>
        </w:rPr>
        <mc:AlternateContent>
          <mc:Choice Requires="wps">
            <w:drawing>
              <wp:anchor distT="0" distB="0" distL="114300" distR="114300" simplePos="0" relativeHeight="251660288" behindDoc="0" locked="0" layoutInCell="1" allowOverlap="1" wp14:anchorId="7A6A41C7" wp14:editId="596A678D">
                <wp:simplePos x="0" y="0"/>
                <wp:positionH relativeFrom="column">
                  <wp:posOffset>0</wp:posOffset>
                </wp:positionH>
                <wp:positionV relativeFrom="paragraph">
                  <wp:posOffset>0</wp:posOffset>
                </wp:positionV>
                <wp:extent cx="1828800" cy="18288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C056C" w:rsidRPr="00886C93" w:rsidRDefault="004C056C" w:rsidP="004C056C">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86C93">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¡¡¡BUENOS DÍAS!!!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6A41C7" id="_x0000_t202" coordsize="21600,21600" o:spt="202" path="m,l,21600r21600,l21600,xe">
                <v:stroke joinstyle="miter"/>
                <v:path gradientshapeok="t" o:connecttype="rect"/>
              </v:shapetype>
              <v:shape id="Cuadro de texto 2"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Ujy/JAIAAE4EAAAOAAAAAAAAAAAAAAAAAC4CAABkcnMvZTJvRG9jLnhtbFBLAQIt&#10;ABQABgAIAAAAIQBLiSbN1gAAAAUBAAAPAAAAAAAAAAAAAAAAAH4EAABkcnMvZG93bnJldi54bWxQ&#10;SwUGAAAAAAQABADzAAAAgQUAAAAA&#10;" filled="f" stroked="f">
                <v:textbox style="mso-fit-shape-to-text:t">
                  <w:txbxContent>
                    <w:p w:rsidR="004C056C" w:rsidRPr="00886C93" w:rsidRDefault="004C056C" w:rsidP="004C056C">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86C93">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¡¡¡BUENOS DÍAS!!!</w:t>
                      </w:r>
                    </w:p>
                  </w:txbxContent>
                </v:textbox>
                <w10:wrap type="square"/>
              </v:shape>
            </w:pict>
          </mc:Fallback>
        </mc:AlternateContent>
      </w:r>
      <w:r w:rsidR="003729C9">
        <w:rPr>
          <w:rFonts w:ascii="Arial" w:hAnsi="Arial" w:cs="Arial"/>
          <w:noProof/>
          <w:sz w:val="24"/>
          <w:szCs w:val="24"/>
        </w:rPr>
        <w:drawing>
          <wp:inline distT="0" distB="0" distL="0" distR="0">
            <wp:extent cx="3289300" cy="24638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jeto de derecho.jpeg"/>
                    <pic:cNvPicPr/>
                  </pic:nvPicPr>
                  <pic:blipFill>
                    <a:blip r:embed="rId5">
                      <a:extLst>
                        <a:ext uri="{28A0092B-C50C-407E-A947-70E740481C1C}">
                          <a14:useLocalDpi xmlns:a14="http://schemas.microsoft.com/office/drawing/2010/main" val="0"/>
                        </a:ext>
                      </a:extLst>
                    </a:blip>
                    <a:stretch>
                      <a:fillRect/>
                    </a:stretch>
                  </pic:blipFill>
                  <pic:spPr>
                    <a:xfrm>
                      <a:off x="0" y="0"/>
                      <a:ext cx="3289300" cy="2463800"/>
                    </a:xfrm>
                    <a:prstGeom prst="rect">
                      <a:avLst/>
                    </a:prstGeom>
                  </pic:spPr>
                </pic:pic>
              </a:graphicData>
            </a:graphic>
          </wp:inline>
        </w:drawing>
      </w:r>
    </w:p>
    <w:p w:rsidR="00411760" w:rsidRDefault="00411760" w:rsidP="003729C9">
      <w:pPr>
        <w:rPr>
          <w:rFonts w:ascii="Arial" w:hAnsi="Arial" w:cs="Arial"/>
          <w:b/>
          <w:bCs/>
          <w:color w:val="FF0000"/>
          <w:sz w:val="24"/>
          <w:szCs w:val="24"/>
        </w:rPr>
      </w:pPr>
    </w:p>
    <w:p w:rsidR="00411760" w:rsidRPr="00411760" w:rsidRDefault="00411760" w:rsidP="003729C9">
      <w:pPr>
        <w:rPr>
          <w:rFonts w:ascii="Arial" w:hAnsi="Arial" w:cs="Arial"/>
          <w:b/>
          <w:bCs/>
          <w:sz w:val="24"/>
          <w:szCs w:val="24"/>
        </w:rPr>
      </w:pPr>
      <w:r w:rsidRPr="00411760">
        <w:rPr>
          <w:rFonts w:ascii="Arial" w:hAnsi="Arial" w:cs="Arial"/>
          <w:b/>
          <w:bCs/>
          <w:sz w:val="24"/>
          <w:szCs w:val="24"/>
        </w:rPr>
        <w:t>PROF: Valenzuela Verónica</w:t>
      </w:r>
    </w:p>
    <w:p w:rsidR="00411760" w:rsidRPr="00411760" w:rsidRDefault="00411760" w:rsidP="003729C9">
      <w:pPr>
        <w:rPr>
          <w:rFonts w:ascii="Arial" w:hAnsi="Arial" w:cs="Arial"/>
          <w:b/>
          <w:bCs/>
          <w:sz w:val="24"/>
          <w:szCs w:val="24"/>
        </w:rPr>
      </w:pPr>
      <w:r w:rsidRPr="00411760">
        <w:rPr>
          <w:rFonts w:ascii="Arial" w:hAnsi="Arial" w:cs="Arial"/>
          <w:b/>
          <w:bCs/>
          <w:sz w:val="24"/>
          <w:szCs w:val="24"/>
        </w:rPr>
        <w:t>Email: vero</w:t>
      </w:r>
      <w:r>
        <w:rPr>
          <w:rFonts w:ascii="Arial" w:hAnsi="Arial" w:cs="Arial"/>
          <w:b/>
          <w:bCs/>
          <w:sz w:val="24"/>
          <w:szCs w:val="24"/>
        </w:rPr>
        <w:t>_</w:t>
      </w:r>
      <w:r w:rsidRPr="00411760">
        <w:rPr>
          <w:rFonts w:ascii="Arial" w:hAnsi="Arial" w:cs="Arial"/>
          <w:b/>
          <w:bCs/>
          <w:sz w:val="24"/>
          <w:szCs w:val="24"/>
        </w:rPr>
        <w:t>05_1@hotmail.com</w:t>
      </w:r>
    </w:p>
    <w:p w:rsidR="00411760" w:rsidRDefault="00411760" w:rsidP="003729C9">
      <w:pPr>
        <w:rPr>
          <w:rFonts w:ascii="Arial" w:hAnsi="Arial" w:cs="Arial"/>
          <w:b/>
          <w:bCs/>
          <w:color w:val="FF0000"/>
          <w:sz w:val="24"/>
          <w:szCs w:val="24"/>
        </w:rPr>
      </w:pPr>
    </w:p>
    <w:p w:rsidR="00411760" w:rsidRDefault="00411760" w:rsidP="003729C9">
      <w:pPr>
        <w:rPr>
          <w:rFonts w:ascii="Arial" w:hAnsi="Arial" w:cs="Arial"/>
          <w:b/>
          <w:bCs/>
          <w:color w:val="FF0000"/>
          <w:sz w:val="24"/>
          <w:szCs w:val="24"/>
        </w:rPr>
      </w:pPr>
    </w:p>
    <w:p w:rsidR="008B62BC" w:rsidRPr="003729C9" w:rsidRDefault="00A76E77" w:rsidP="003729C9">
      <w:pPr>
        <w:rPr>
          <w:rFonts w:ascii="Arial" w:hAnsi="Arial" w:cs="Arial"/>
          <w:sz w:val="24"/>
          <w:szCs w:val="24"/>
        </w:rPr>
      </w:pPr>
      <w:r w:rsidRPr="004221F8">
        <w:rPr>
          <w:rFonts w:ascii="Arial" w:hAnsi="Arial" w:cs="Arial"/>
          <w:b/>
          <w:bCs/>
          <w:color w:val="FF0000"/>
          <w:sz w:val="24"/>
          <w:szCs w:val="24"/>
        </w:rPr>
        <w:t>LECTURA OBLIGATORIA</w:t>
      </w:r>
    </w:p>
    <w:p w:rsidR="008B62BC" w:rsidRDefault="008B62BC" w:rsidP="008D2CC0">
      <w:pPr>
        <w:jc w:val="both"/>
        <w:rPr>
          <w:rFonts w:ascii="Arial" w:hAnsi="Arial" w:cs="Arial"/>
          <w:sz w:val="24"/>
          <w:szCs w:val="24"/>
        </w:rPr>
      </w:pPr>
    </w:p>
    <w:p w:rsidR="008B62BC" w:rsidRPr="004C056C" w:rsidRDefault="008B62BC" w:rsidP="008D2CC0">
      <w:pPr>
        <w:jc w:val="both"/>
        <w:rPr>
          <w:rFonts w:ascii="Arial" w:hAnsi="Arial" w:cs="Arial"/>
          <w:b/>
          <w:bCs/>
          <w:sz w:val="24"/>
          <w:szCs w:val="24"/>
          <w:u w:val="double"/>
        </w:rPr>
      </w:pPr>
      <w:r w:rsidRPr="004C056C">
        <w:rPr>
          <w:rFonts w:ascii="Arial" w:hAnsi="Arial" w:cs="Arial"/>
          <w:b/>
          <w:bCs/>
          <w:sz w:val="24"/>
          <w:szCs w:val="24"/>
          <w:u w:val="double"/>
        </w:rPr>
        <w:t>LA PERSONA COMO SUJETO DE DERECHO</w:t>
      </w:r>
    </w:p>
    <w:p w:rsidR="008B62BC" w:rsidRDefault="008B62BC" w:rsidP="008D2CC0">
      <w:pPr>
        <w:jc w:val="both"/>
        <w:rPr>
          <w:rFonts w:ascii="Arial" w:hAnsi="Arial" w:cs="Arial"/>
          <w:sz w:val="24"/>
          <w:szCs w:val="24"/>
        </w:rPr>
      </w:pPr>
    </w:p>
    <w:p w:rsidR="00CF3C61" w:rsidRPr="0072221A" w:rsidRDefault="001F17E7" w:rsidP="008D2CC0">
      <w:pPr>
        <w:jc w:val="both"/>
        <w:rPr>
          <w:rFonts w:ascii="Arial" w:hAnsi="Arial" w:cs="Arial"/>
          <w:sz w:val="24"/>
          <w:szCs w:val="24"/>
        </w:rPr>
      </w:pPr>
      <w:r w:rsidRPr="0072221A">
        <w:rPr>
          <w:rFonts w:ascii="Arial" w:hAnsi="Arial" w:cs="Arial"/>
          <w:sz w:val="24"/>
          <w:szCs w:val="24"/>
        </w:rPr>
        <w:t>Como vimos en la semana 1 y 2 las personas somos seres sociales, y, por tal motivo; por el hecho de vivir en sociedad, los seres humanos gozamos de una serie de derechos y estamos obligados a cumplir con ciertos deberes. Por este motivo se dice que toda persona es un sujeto de Derecho. El Derecho es una creación histórica y cultural, por lo cuál su significado, como el de toda actividad humana varía de acuerdo a la época y el lugar.</w:t>
      </w:r>
    </w:p>
    <w:p w:rsidR="00D52186" w:rsidRPr="0072221A" w:rsidRDefault="00D52186"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72221A">
        <w:rPr>
          <w:rFonts w:ascii="Arial" w:eastAsia="Times New Roman" w:hAnsi="Arial" w:cs="Arial"/>
          <w:color w:val="000000"/>
          <w:sz w:val="24"/>
          <w:szCs w:val="24"/>
          <w:lang w:eastAsia="es-AR"/>
        </w:rPr>
        <w:t xml:space="preserve">Ser ciudadano significa tener un conjunto de derechos y deberes, ejercerlos frente al Estado y a la comunidad a la que pertenecemos, como así también frente a otros </w:t>
      </w:r>
      <w:r w:rsidR="00D91572" w:rsidRPr="0072221A">
        <w:rPr>
          <w:rFonts w:ascii="Arial" w:eastAsia="Times New Roman" w:hAnsi="Arial" w:cs="Arial"/>
          <w:color w:val="000000"/>
          <w:sz w:val="24"/>
          <w:szCs w:val="24"/>
          <w:lang w:eastAsia="es-AR"/>
        </w:rPr>
        <w:t>Estados y</w:t>
      </w:r>
      <w:r w:rsidRPr="0072221A">
        <w:rPr>
          <w:rFonts w:ascii="Arial" w:eastAsia="Times New Roman" w:hAnsi="Arial" w:cs="Arial"/>
          <w:color w:val="000000"/>
          <w:sz w:val="24"/>
          <w:szCs w:val="24"/>
          <w:lang w:eastAsia="es-AR"/>
        </w:rPr>
        <w:t xml:space="preserve"> otras comunidades.</w:t>
      </w:r>
    </w:p>
    <w:p w:rsidR="0034674D" w:rsidRPr="0072221A" w:rsidRDefault="00D52186"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72221A">
        <w:rPr>
          <w:rFonts w:ascii="Arial" w:eastAsia="Times New Roman" w:hAnsi="Arial" w:cs="Arial"/>
          <w:color w:val="000000"/>
          <w:sz w:val="24"/>
          <w:szCs w:val="24"/>
          <w:lang w:eastAsia="es-AR"/>
        </w:rPr>
        <w:t>Llamamos derechos a las facultades que tenemos las personas y que –al ser reconocidas por la Constitución- podemos reclamar su cumplimiento.</w:t>
      </w:r>
      <w:r w:rsidR="0034674D" w:rsidRPr="0072221A">
        <w:rPr>
          <w:rFonts w:ascii="Arial" w:eastAsia="Times New Roman" w:hAnsi="Arial" w:cs="Arial"/>
          <w:noProof/>
          <w:color w:val="000000"/>
          <w:sz w:val="24"/>
          <w:szCs w:val="24"/>
          <w:lang w:eastAsia="es-AR"/>
        </w:rPr>
        <w:t xml:space="preserve"> </w:t>
      </w:r>
    </w:p>
    <w:p w:rsidR="00D52186" w:rsidRPr="0072221A" w:rsidRDefault="00D52186"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72221A">
        <w:rPr>
          <w:rFonts w:ascii="Arial" w:eastAsia="Times New Roman" w:hAnsi="Arial" w:cs="Arial"/>
          <w:color w:val="000000"/>
          <w:sz w:val="24"/>
          <w:szCs w:val="24"/>
          <w:lang w:eastAsia="es-AR"/>
        </w:rPr>
        <w:t>Las garantías son los medios que el Estado instrumenta para asegurar el ejercicio de los derechos fundamentales. Son tan importantes para los derechos que puede afirmarse que un derecho vale en la medida que valgan sus Garantías:</w:t>
      </w:r>
    </w:p>
    <w:p w:rsidR="00BE5B9D" w:rsidRPr="00D52186" w:rsidRDefault="00BE5B9D"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Pr>
          <w:rFonts w:ascii="Arial" w:eastAsia="Times New Roman" w:hAnsi="Arial" w:cs="Arial"/>
          <w:b/>
          <w:bCs/>
          <w:color w:val="000000"/>
          <w:sz w:val="24"/>
          <w:szCs w:val="24"/>
          <w:lang w:eastAsia="es-AR"/>
        </w:rPr>
        <w:t>Por lo tanto, ser ciudadano es:</w:t>
      </w:r>
    </w:p>
    <w:p w:rsidR="00D52186" w:rsidRPr="00D91572" w:rsidRDefault="00D52186" w:rsidP="008D2CC0">
      <w:pPr>
        <w:pStyle w:val="Prrafodelista"/>
        <w:numPr>
          <w:ilvl w:val="0"/>
          <w:numId w:val="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D91572">
        <w:rPr>
          <w:rFonts w:ascii="Arial" w:eastAsia="Times New Roman" w:hAnsi="Arial" w:cs="Arial"/>
          <w:color w:val="000000"/>
          <w:sz w:val="24"/>
          <w:szCs w:val="24"/>
          <w:lang w:eastAsia="es-AR"/>
        </w:rPr>
        <w:t>Tener derechos y medios para ejercerlos</w:t>
      </w:r>
    </w:p>
    <w:p w:rsidR="00D52186" w:rsidRPr="00D91572" w:rsidRDefault="00D52186" w:rsidP="008D2CC0">
      <w:pPr>
        <w:pStyle w:val="Prrafodelista"/>
        <w:numPr>
          <w:ilvl w:val="0"/>
          <w:numId w:val="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D91572">
        <w:rPr>
          <w:rFonts w:ascii="Arial" w:eastAsia="Times New Roman" w:hAnsi="Arial" w:cs="Arial"/>
          <w:color w:val="000000"/>
          <w:sz w:val="24"/>
          <w:szCs w:val="24"/>
          <w:lang w:eastAsia="es-AR"/>
        </w:rPr>
        <w:t>Sentirse parte de una comunidad y ser reconocido como tal por los demás integrantes</w:t>
      </w:r>
    </w:p>
    <w:p w:rsidR="00D52186" w:rsidRDefault="00D52186" w:rsidP="008D2CC0">
      <w:pPr>
        <w:pStyle w:val="Prrafodelista"/>
        <w:numPr>
          <w:ilvl w:val="0"/>
          <w:numId w:val="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D91572">
        <w:rPr>
          <w:rFonts w:ascii="Arial" w:eastAsia="Times New Roman" w:hAnsi="Arial" w:cs="Arial"/>
          <w:color w:val="000000"/>
          <w:sz w:val="24"/>
          <w:szCs w:val="24"/>
          <w:lang w:eastAsia="es-AR"/>
        </w:rPr>
        <w:t>Participar junto con otros en la construcción y transformación de la sociedad para crear las condiciones de equidad en las que todos podamos ser ciudadanos.</w:t>
      </w:r>
    </w:p>
    <w:p w:rsidR="00F725CA" w:rsidRDefault="00F725CA" w:rsidP="008D2CC0">
      <w:pPr>
        <w:shd w:val="clear" w:color="auto" w:fill="FFFFFF"/>
        <w:spacing w:before="100" w:beforeAutospacing="1" w:after="48" w:line="240" w:lineRule="auto"/>
        <w:jc w:val="both"/>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En realidad, el término “derecho” significa distintas cosas. Para estudiar los aspectos de la sociedad a los que alude esta palabra, podemos establecer una primera distinción entre Derecho Objetivo y Derecho Subjetivo.</w:t>
      </w:r>
    </w:p>
    <w:p w:rsidR="00DD3320" w:rsidRDefault="00DD3320" w:rsidP="008D2CC0">
      <w:pPr>
        <w:pStyle w:val="Prrafodelista"/>
        <w:numPr>
          <w:ilvl w:val="0"/>
          <w:numId w:val="3"/>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DD3320">
        <w:rPr>
          <w:rFonts w:ascii="Arial" w:eastAsia="Times New Roman" w:hAnsi="Arial" w:cs="Arial"/>
          <w:b/>
          <w:bCs/>
          <w:color w:val="000000"/>
          <w:sz w:val="24"/>
          <w:szCs w:val="24"/>
          <w:u w:val="double"/>
          <w:lang w:eastAsia="es-AR"/>
        </w:rPr>
        <w:t>DERECHO OBJETIVO</w:t>
      </w:r>
      <w:r>
        <w:rPr>
          <w:rFonts w:ascii="Arial" w:eastAsia="Times New Roman" w:hAnsi="Arial" w:cs="Arial"/>
          <w:color w:val="000000"/>
          <w:sz w:val="24"/>
          <w:szCs w:val="24"/>
          <w:lang w:eastAsia="es-AR"/>
        </w:rPr>
        <w:t>: es el conjunto de normas que regulan el comportamiento de los miembros de una comunidad y que están respaldadas jurídicamente por el Estado. También se lo denomina Derecho positivo y es el derecho emanado del órgano estatal competente, es decir, del Poder Legislativo.</w:t>
      </w:r>
    </w:p>
    <w:p w:rsidR="00DD3320" w:rsidRDefault="00DD3320" w:rsidP="008D2CC0">
      <w:pPr>
        <w:pStyle w:val="Prrafodelista"/>
        <w:numPr>
          <w:ilvl w:val="0"/>
          <w:numId w:val="3"/>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DD3320">
        <w:rPr>
          <w:rFonts w:ascii="Arial" w:eastAsia="Times New Roman" w:hAnsi="Arial" w:cs="Arial"/>
          <w:b/>
          <w:bCs/>
          <w:color w:val="000000"/>
          <w:sz w:val="24"/>
          <w:szCs w:val="24"/>
          <w:u w:val="double"/>
          <w:lang w:eastAsia="es-AR"/>
        </w:rPr>
        <w:t>DERECHO SUBJETIVO:</w:t>
      </w:r>
      <w:r>
        <w:rPr>
          <w:rFonts w:ascii="Arial" w:eastAsia="Times New Roman" w:hAnsi="Arial" w:cs="Arial"/>
          <w:color w:val="000000"/>
          <w:sz w:val="24"/>
          <w:szCs w:val="24"/>
          <w:lang w:eastAsia="es-AR"/>
        </w:rPr>
        <w:t xml:space="preserve"> es la facultad o poder individual que tienen las personas de hacer, elegir o abstenerse, y de exigir, permitir o prohibir, con respaldo del derecho objetivo. Los Derechos Humanos, por ejemplo, son derechos subjetivos, puesto que su fuente es la naturaleza humana. Son derechos que las personas tienen por el solo hecho de ser humanos. Al mismo tiempo, existen normas jurídicas -que pertenecen al derecho objetivo- tendientes a garantizar su ejercicio.</w:t>
      </w:r>
    </w:p>
    <w:p w:rsidR="0034674D" w:rsidRDefault="0034674D" w:rsidP="008D2CC0">
      <w:pPr>
        <w:pStyle w:val="Prrafodelista"/>
        <w:shd w:val="clear" w:color="auto" w:fill="FFFFFF"/>
        <w:spacing w:before="100" w:beforeAutospacing="1" w:after="48" w:line="240" w:lineRule="auto"/>
        <w:jc w:val="both"/>
        <w:rPr>
          <w:rFonts w:ascii="Arial" w:eastAsia="Times New Roman" w:hAnsi="Arial" w:cs="Arial"/>
          <w:b/>
          <w:bCs/>
          <w:color w:val="000000"/>
          <w:sz w:val="24"/>
          <w:szCs w:val="24"/>
          <w:u w:val="double"/>
          <w:lang w:eastAsia="es-AR"/>
        </w:rPr>
      </w:pPr>
    </w:p>
    <w:p w:rsidR="0034674D" w:rsidRDefault="0034674D" w:rsidP="0034674D">
      <w:pPr>
        <w:pStyle w:val="Prrafodelista"/>
        <w:shd w:val="clear" w:color="auto" w:fill="FFFFFF"/>
        <w:spacing w:before="100" w:beforeAutospacing="1" w:after="48" w:line="240" w:lineRule="auto"/>
        <w:rPr>
          <w:rFonts w:ascii="Arial" w:eastAsia="Times New Roman" w:hAnsi="Arial" w:cs="Arial"/>
          <w:b/>
          <w:bCs/>
          <w:color w:val="000000"/>
          <w:sz w:val="24"/>
          <w:szCs w:val="24"/>
          <w:u w:val="double"/>
          <w:lang w:eastAsia="es-AR"/>
        </w:rPr>
      </w:pPr>
    </w:p>
    <w:p w:rsidR="0034674D" w:rsidRPr="0034674D" w:rsidRDefault="0034674D" w:rsidP="0034674D">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EAADB" w:themeFill="accent1" w:themeFillTint="99"/>
        <w:spacing w:before="100" w:beforeAutospacing="1" w:after="48" w:line="240" w:lineRule="auto"/>
        <w:rPr>
          <w:rFonts w:ascii="Arial" w:eastAsia="Times New Roman" w:hAnsi="Arial" w:cs="Arial"/>
          <w:b/>
          <w:bCs/>
          <w:color w:val="000000"/>
          <w:sz w:val="24"/>
          <w:szCs w:val="24"/>
          <w:lang w:eastAsia="es-AR"/>
        </w:rPr>
      </w:pPr>
      <w:r w:rsidRPr="0034674D">
        <w:rPr>
          <w:rFonts w:ascii="Arial" w:eastAsia="Times New Roman" w:hAnsi="Arial" w:cs="Arial"/>
          <w:b/>
          <w:bCs/>
          <w:color w:val="000000"/>
          <w:sz w:val="24"/>
          <w:szCs w:val="24"/>
          <w:lang w:eastAsia="es-AR"/>
        </w:rPr>
        <w:t xml:space="preserve">El derecho tiene diversas funciones, imprescindibles para el funcionamiento de la sociedad en primer lugar, regula la conducta de los ciudadanos al tiempo que consagra y protege sus derechos y libertades. </w:t>
      </w:r>
    </w:p>
    <w:p w:rsidR="00F725CA" w:rsidRDefault="00F725CA" w:rsidP="0034674D">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F725CA" w:rsidRPr="009C4996" w:rsidRDefault="00F725CA" w:rsidP="00F725CA">
      <w:pPr>
        <w:pStyle w:val="Prrafodelista"/>
        <w:shd w:val="clear" w:color="auto" w:fill="FFFFFF"/>
        <w:spacing w:before="100" w:beforeAutospacing="1" w:after="48" w:line="240" w:lineRule="auto"/>
        <w:ind w:left="1440"/>
        <w:rPr>
          <w:rFonts w:ascii="Algerian" w:eastAsia="Times New Roman" w:hAnsi="Algerian" w:cs="Arial"/>
          <w:color w:val="FF0000"/>
          <w:sz w:val="56"/>
          <w:szCs w:val="56"/>
          <w:lang w:eastAsia="es-AR"/>
        </w:rPr>
      </w:pPr>
    </w:p>
    <w:p w:rsidR="00F725CA" w:rsidRPr="009C4996" w:rsidRDefault="004F0CEA" w:rsidP="00F725CA">
      <w:pPr>
        <w:pStyle w:val="Prrafodelista"/>
        <w:shd w:val="clear" w:color="auto" w:fill="FFFFFF"/>
        <w:spacing w:before="100" w:beforeAutospacing="1" w:after="48" w:line="240" w:lineRule="auto"/>
        <w:ind w:left="1440"/>
        <w:rPr>
          <w:rFonts w:ascii="Algerian" w:eastAsia="Times New Roman" w:hAnsi="Algerian" w:cs="Arial"/>
          <w:color w:val="FF0000"/>
          <w:sz w:val="56"/>
          <w:szCs w:val="56"/>
          <w:lang w:eastAsia="es-AR"/>
        </w:rPr>
      </w:pPr>
      <w:r w:rsidRPr="009C4996">
        <w:rPr>
          <w:rFonts w:ascii="Algerian" w:eastAsia="Times New Roman" w:hAnsi="Algerian" w:cs="Arial"/>
          <w:color w:val="FF0000"/>
          <w:sz w:val="56"/>
          <w:szCs w:val="56"/>
          <w:lang w:eastAsia="es-AR"/>
        </w:rPr>
        <w:t xml:space="preserve">ACTIVIDAD: </w:t>
      </w:r>
    </w:p>
    <w:p w:rsidR="004F0CEA" w:rsidRDefault="004F0CE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4F0CEA" w:rsidRDefault="004F0CE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371C38" w:rsidRDefault="004F0CEA" w:rsidP="00371C38">
      <w:pPr>
        <w:pStyle w:val="Prrafodelista"/>
        <w:numPr>
          <w:ilvl w:val="0"/>
          <w:numId w:val="7"/>
        </w:numPr>
        <w:shd w:val="clear" w:color="auto" w:fill="FFFFFF"/>
        <w:spacing w:before="100" w:beforeAutospacing="1" w:after="48"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 xml:space="preserve">Reflexionar y responder: </w:t>
      </w:r>
    </w:p>
    <w:p w:rsidR="00371C38" w:rsidRDefault="00371C38" w:rsidP="00371C38">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4F0CEA" w:rsidRDefault="004F0CEA" w:rsidP="00371C38">
      <w:pPr>
        <w:pStyle w:val="Prrafodelista"/>
        <w:numPr>
          <w:ilvl w:val="0"/>
          <w:numId w:val="6"/>
        </w:numPr>
        <w:shd w:val="clear" w:color="auto" w:fill="FFFFFF"/>
        <w:spacing w:before="100" w:beforeAutospacing="1" w:after="48" w:line="240" w:lineRule="auto"/>
        <w:rPr>
          <w:rFonts w:ascii="Arial" w:eastAsia="Times New Roman" w:hAnsi="Arial" w:cs="Arial"/>
          <w:color w:val="000000"/>
          <w:sz w:val="24"/>
          <w:szCs w:val="24"/>
          <w:lang w:eastAsia="es-AR"/>
        </w:rPr>
      </w:pPr>
      <w:r w:rsidRPr="00371C38">
        <w:rPr>
          <w:rFonts w:ascii="Arial" w:eastAsia="Times New Roman" w:hAnsi="Arial" w:cs="Arial"/>
          <w:color w:val="000000"/>
          <w:sz w:val="24"/>
          <w:szCs w:val="24"/>
          <w:lang w:eastAsia="es-AR"/>
        </w:rPr>
        <w:t>¿</w:t>
      </w:r>
      <w:r w:rsidR="00371C38">
        <w:rPr>
          <w:rFonts w:ascii="Arial" w:eastAsia="Times New Roman" w:hAnsi="Arial" w:cs="Arial"/>
          <w:color w:val="000000"/>
          <w:sz w:val="24"/>
          <w:szCs w:val="24"/>
          <w:lang w:eastAsia="es-AR"/>
        </w:rPr>
        <w:t>P</w:t>
      </w:r>
      <w:r w:rsidRPr="00371C38">
        <w:rPr>
          <w:rFonts w:ascii="Arial" w:eastAsia="Times New Roman" w:hAnsi="Arial" w:cs="Arial"/>
          <w:color w:val="000000"/>
          <w:sz w:val="24"/>
          <w:szCs w:val="24"/>
          <w:lang w:eastAsia="es-AR"/>
        </w:rPr>
        <w:t>or qué el derecho es una creación histórica y cultural?</w:t>
      </w:r>
    </w:p>
    <w:p w:rsidR="00371C38" w:rsidRDefault="00371C38" w:rsidP="00371C38">
      <w:pPr>
        <w:pStyle w:val="Prrafodelista"/>
        <w:numPr>
          <w:ilvl w:val="0"/>
          <w:numId w:val="6"/>
        </w:numPr>
        <w:shd w:val="clear" w:color="auto" w:fill="FFFFFF"/>
        <w:spacing w:before="100" w:beforeAutospacing="1" w:after="48"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 xml:space="preserve">¿Por qué es importante ejercer nuestros derechos y cumplir con nuestras obligaciones? Fundamentar respuesta. </w:t>
      </w:r>
    </w:p>
    <w:p w:rsidR="00371C38" w:rsidRDefault="00371C38" w:rsidP="00371C38">
      <w:pPr>
        <w:pStyle w:val="Prrafodelista"/>
        <w:numPr>
          <w:ilvl w:val="0"/>
          <w:numId w:val="6"/>
        </w:numPr>
        <w:shd w:val="clear" w:color="auto" w:fill="FFFFFF"/>
        <w:spacing w:before="100" w:beforeAutospacing="1" w:after="48"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 xml:space="preserve">Completar el siguiente cuadro como derecho objetivo o subjetivo, según corresponda: </w:t>
      </w:r>
    </w:p>
    <w:p w:rsidR="006A5E00" w:rsidRDefault="006A5E00" w:rsidP="006A5E00">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6A5E00" w:rsidRDefault="006A5E00" w:rsidP="006A5E00">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371C38" w:rsidRDefault="00371C38" w:rsidP="00371C38">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tbl>
      <w:tblPr>
        <w:tblStyle w:val="Tablaconcuadrcula5oscura-nfasis6"/>
        <w:tblpPr w:leftFromText="141" w:rightFromText="141" w:vertAnchor="text" w:horzAnchor="margin" w:tblpXSpec="center" w:tblpY="279"/>
        <w:tblW w:w="0" w:type="auto"/>
        <w:tblLook w:val="04A0" w:firstRow="1" w:lastRow="0" w:firstColumn="1" w:lastColumn="0" w:noHBand="0" w:noVBand="1"/>
      </w:tblPr>
      <w:tblGrid>
        <w:gridCol w:w="2060"/>
        <w:gridCol w:w="3187"/>
        <w:gridCol w:w="3247"/>
      </w:tblGrid>
      <w:tr w:rsidR="009C4996" w:rsidTr="0094408A">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EJEMPLOS</w:t>
            </w:r>
          </w:p>
        </w:tc>
        <w:tc>
          <w:tcPr>
            <w:tcW w:w="4401" w:type="dxa"/>
          </w:tcPr>
          <w:p w:rsidR="009C4996" w:rsidRDefault="009C4996" w:rsidP="0094408A">
            <w:pPr>
              <w:pStyle w:val="Prrafodelista"/>
              <w:spacing w:before="100" w:beforeAutospacing="1" w:after="48"/>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DERECHO OBJETIVO</w:t>
            </w:r>
          </w:p>
        </w:tc>
        <w:tc>
          <w:tcPr>
            <w:tcW w:w="4402" w:type="dxa"/>
          </w:tcPr>
          <w:p w:rsidR="009C4996" w:rsidRDefault="009C4996" w:rsidP="0094408A">
            <w:pPr>
              <w:pStyle w:val="Prrafodelista"/>
              <w:spacing w:before="100" w:beforeAutospacing="1" w:after="48"/>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DERECHO SUBJETIVO</w:t>
            </w:r>
          </w:p>
        </w:tc>
      </w:tr>
      <w:tr w:rsidR="009C4996" w:rsidTr="0094408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La Constitución Nacional</w:t>
            </w:r>
          </w:p>
        </w:tc>
        <w:tc>
          <w:tcPr>
            <w:tcW w:w="4401"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r>
      <w:tr w:rsidR="009C4996" w:rsidTr="0094408A">
        <w:trPr>
          <w:trHeight w:val="349"/>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Derecho a la vida</w:t>
            </w:r>
          </w:p>
        </w:tc>
        <w:tc>
          <w:tcPr>
            <w:tcW w:w="4401"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r>
      <w:tr w:rsidR="009C4996" w:rsidTr="0094408A">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 xml:space="preserve">Libertad de expresión </w:t>
            </w:r>
          </w:p>
        </w:tc>
        <w:tc>
          <w:tcPr>
            <w:tcW w:w="4401"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r>
      <w:tr w:rsidR="009C4996" w:rsidTr="0094408A">
        <w:trPr>
          <w:trHeight w:val="624"/>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Normas de convivencia</w:t>
            </w:r>
          </w:p>
        </w:tc>
        <w:tc>
          <w:tcPr>
            <w:tcW w:w="4401"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r>
      <w:tr w:rsidR="009C4996" w:rsidTr="0094408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Derecho a la educación</w:t>
            </w:r>
          </w:p>
        </w:tc>
        <w:tc>
          <w:tcPr>
            <w:tcW w:w="4401"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AR"/>
              </w:rPr>
            </w:pPr>
          </w:p>
        </w:tc>
      </w:tr>
      <w:tr w:rsidR="009C4996" w:rsidTr="0094408A">
        <w:trPr>
          <w:trHeight w:val="349"/>
        </w:trPr>
        <w:tc>
          <w:tcPr>
            <w:cnfStyle w:val="001000000000" w:firstRow="0" w:lastRow="0" w:firstColumn="1" w:lastColumn="0" w:oddVBand="0" w:evenVBand="0" w:oddHBand="0" w:evenHBand="0" w:firstRowFirstColumn="0" w:firstRowLastColumn="0" w:lastRowFirstColumn="0" w:lastRowLastColumn="0"/>
            <w:tcW w:w="2320" w:type="dxa"/>
          </w:tcPr>
          <w:p w:rsidR="009C4996" w:rsidRDefault="009C4996" w:rsidP="0094408A">
            <w:pPr>
              <w:pStyle w:val="Prrafodelista"/>
              <w:spacing w:before="100" w:beforeAutospacing="1" w:after="48"/>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Normas de tránsito</w:t>
            </w:r>
          </w:p>
        </w:tc>
        <w:tc>
          <w:tcPr>
            <w:tcW w:w="4401"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c>
          <w:tcPr>
            <w:tcW w:w="4402" w:type="dxa"/>
          </w:tcPr>
          <w:p w:rsidR="009C4996" w:rsidRDefault="009C4996" w:rsidP="0094408A">
            <w:pPr>
              <w:pStyle w:val="Prrafodelista"/>
              <w:spacing w:before="100" w:beforeAutospacing="1" w:after="48"/>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AR"/>
              </w:rPr>
            </w:pPr>
          </w:p>
        </w:tc>
      </w:tr>
    </w:tbl>
    <w:p w:rsidR="00371C38" w:rsidRDefault="00371C38" w:rsidP="00371C38">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371C38" w:rsidRDefault="00371C38" w:rsidP="00371C38">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371C38" w:rsidRPr="00371C38" w:rsidRDefault="00371C38" w:rsidP="00371C38">
      <w:pPr>
        <w:pStyle w:val="Prrafodelista"/>
        <w:shd w:val="clear" w:color="auto" w:fill="FFFFFF"/>
        <w:spacing w:before="100" w:beforeAutospacing="1" w:after="48" w:line="240" w:lineRule="auto"/>
        <w:ind w:left="2880"/>
        <w:rPr>
          <w:rFonts w:ascii="Arial" w:eastAsia="Times New Roman" w:hAnsi="Arial" w:cs="Arial"/>
          <w:color w:val="000000"/>
          <w:sz w:val="24"/>
          <w:szCs w:val="24"/>
          <w:lang w:eastAsia="es-AR"/>
        </w:rPr>
      </w:pPr>
    </w:p>
    <w:p w:rsidR="004F0CEA" w:rsidRPr="00371C38" w:rsidRDefault="004F0CEA" w:rsidP="00371C38">
      <w:pPr>
        <w:shd w:val="clear" w:color="auto" w:fill="FFFFFF"/>
        <w:spacing w:before="100" w:beforeAutospacing="1" w:after="48" w:line="240" w:lineRule="auto"/>
        <w:ind w:left="1800"/>
        <w:rPr>
          <w:rFonts w:ascii="Arial" w:eastAsia="Times New Roman" w:hAnsi="Arial" w:cs="Arial"/>
          <w:color w:val="000000"/>
          <w:sz w:val="24"/>
          <w:szCs w:val="24"/>
          <w:lang w:eastAsia="es-AR"/>
        </w:rPr>
      </w:pPr>
    </w:p>
    <w:p w:rsidR="00F725CA"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F725CA"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bookmarkStart w:id="0" w:name="_GoBack"/>
      <w:bookmarkEnd w:id="0"/>
    </w:p>
    <w:p w:rsidR="00F725CA"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F725CA"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F725CA"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F725CA" w:rsidRPr="00D91572" w:rsidRDefault="00F725CA" w:rsidP="00F725CA">
      <w:pPr>
        <w:pStyle w:val="Prrafodelista"/>
        <w:shd w:val="clear" w:color="auto" w:fill="FFFFFF"/>
        <w:spacing w:before="100" w:beforeAutospacing="1" w:after="48" w:line="240" w:lineRule="auto"/>
        <w:ind w:left="1440"/>
        <w:rPr>
          <w:rFonts w:ascii="Arial" w:eastAsia="Times New Roman" w:hAnsi="Arial" w:cs="Arial"/>
          <w:color w:val="000000"/>
          <w:sz w:val="24"/>
          <w:szCs w:val="24"/>
          <w:lang w:eastAsia="es-AR"/>
        </w:rPr>
      </w:pPr>
    </w:p>
    <w:p w:rsidR="00D52186" w:rsidRDefault="00D52186"/>
    <w:p w:rsidR="006A5E00" w:rsidRPr="00794B15" w:rsidRDefault="006A5E00">
      <w:pPr>
        <w:rPr>
          <w:rFonts w:ascii="Arial" w:hAnsi="Arial" w:cs="Arial"/>
          <w:b/>
          <w:bCs/>
          <w:sz w:val="24"/>
          <w:szCs w:val="24"/>
        </w:rPr>
      </w:pPr>
    </w:p>
    <w:p w:rsidR="00794B15" w:rsidRDefault="00794B15" w:rsidP="00794B15">
      <w:pPr>
        <w:pStyle w:val="Prrafodelista"/>
        <w:numPr>
          <w:ilvl w:val="0"/>
          <w:numId w:val="6"/>
        </w:numPr>
        <w:rPr>
          <w:rFonts w:ascii="Arial" w:hAnsi="Arial" w:cs="Arial"/>
          <w:b/>
          <w:bCs/>
          <w:sz w:val="24"/>
          <w:szCs w:val="24"/>
        </w:rPr>
      </w:pPr>
      <w:r w:rsidRPr="00794B15">
        <w:rPr>
          <w:rFonts w:ascii="Arial" w:hAnsi="Arial" w:cs="Arial"/>
          <w:b/>
          <w:bCs/>
          <w:sz w:val="24"/>
          <w:szCs w:val="24"/>
        </w:rPr>
        <w:t>COPIAR LECTURA OBLIGATORIA Y RESOLVER ACTIVIDAD EN LA CARPETA</w:t>
      </w:r>
    </w:p>
    <w:p w:rsidR="00794B15" w:rsidRDefault="00794B15" w:rsidP="00794B15">
      <w:pPr>
        <w:pStyle w:val="Prrafodelista"/>
        <w:ind w:left="2880"/>
        <w:rPr>
          <w:rFonts w:ascii="Arial" w:hAnsi="Arial" w:cs="Arial"/>
          <w:b/>
          <w:bCs/>
          <w:sz w:val="24"/>
          <w:szCs w:val="24"/>
        </w:rPr>
      </w:pPr>
    </w:p>
    <w:p w:rsidR="00794B15" w:rsidRDefault="00794B15" w:rsidP="00794B15">
      <w:pPr>
        <w:pStyle w:val="Prrafodelista"/>
        <w:ind w:left="2880"/>
        <w:rPr>
          <w:rFonts w:ascii="Arial" w:hAnsi="Arial" w:cs="Arial"/>
          <w:b/>
          <w:bCs/>
          <w:sz w:val="24"/>
          <w:szCs w:val="24"/>
        </w:rPr>
      </w:pPr>
    </w:p>
    <w:p w:rsidR="00794B15" w:rsidRPr="00794B15" w:rsidRDefault="00794B15" w:rsidP="00794B15">
      <w:pPr>
        <w:pStyle w:val="Prrafodelista"/>
        <w:ind w:left="2880"/>
        <w:rPr>
          <w:rFonts w:ascii="Arial" w:hAnsi="Arial" w:cs="Arial"/>
          <w:b/>
          <w:bCs/>
          <w:color w:val="FF0000"/>
          <w:sz w:val="40"/>
          <w:szCs w:val="40"/>
        </w:rPr>
      </w:pPr>
      <w:r w:rsidRPr="00794B15">
        <w:rPr>
          <w:rFonts w:ascii="Arial" w:hAnsi="Arial" w:cs="Arial"/>
          <w:b/>
          <w:bCs/>
          <w:color w:val="FF0000"/>
          <w:sz w:val="40"/>
          <w:szCs w:val="40"/>
        </w:rPr>
        <w:t>FECHA DE PRESENTACIÓN CLASE N° 3 DESDE 29/04 AL 14/05</w:t>
      </w:r>
    </w:p>
    <w:p w:rsidR="006A5E00" w:rsidRDefault="006A5E00"/>
    <w:p w:rsidR="006A5E00" w:rsidRDefault="006A5E00" w:rsidP="006A5E00">
      <w:pPr>
        <w:pBdr>
          <w:top w:val="single" w:sz="4" w:space="1" w:color="auto"/>
        </w:pBdr>
      </w:pPr>
    </w:p>
    <w:p w:rsidR="006A5E00" w:rsidRPr="006A5E00" w:rsidRDefault="006A5E00" w:rsidP="006A5E00">
      <w:pPr>
        <w:pBdr>
          <w:top w:val="single" w:sz="4" w:space="1" w:color="auto"/>
        </w:pBdr>
        <w:shd w:val="clear" w:color="auto" w:fill="1F3864" w:themeFill="accent1" w:themeFillShade="80"/>
        <w:rPr>
          <w:b/>
          <w:bCs/>
          <w:sz w:val="48"/>
          <w:szCs w:val="48"/>
        </w:rPr>
      </w:pPr>
      <w:r w:rsidRPr="006A5E00">
        <w:rPr>
          <w:b/>
          <w:bCs/>
          <w:sz w:val="48"/>
          <w:szCs w:val="48"/>
        </w:rPr>
        <w:t>SEMANA N° 4 CONSTRUCCIÓN CIUDADANA II</w:t>
      </w:r>
    </w:p>
    <w:p w:rsidR="002F0B47" w:rsidRDefault="001061DA" w:rsidP="002F0B47">
      <w:r>
        <w:t xml:space="preserve">   </w:t>
      </w:r>
    </w:p>
    <w:p w:rsidR="002F0B47" w:rsidRDefault="002F0B47" w:rsidP="002F0B47"/>
    <w:p w:rsidR="006A5E00" w:rsidRPr="002F0B47" w:rsidRDefault="001061DA" w:rsidP="002F0B47">
      <w:pPr>
        <w:rPr>
          <w:b/>
          <w:bCs/>
          <w:sz w:val="36"/>
          <w:szCs w:val="36"/>
        </w:rPr>
      </w:pPr>
      <w:r w:rsidRPr="002F0B47">
        <w:rPr>
          <w:b/>
          <w:bCs/>
          <w:color w:val="FF0000"/>
          <w:sz w:val="36"/>
          <w:szCs w:val="36"/>
        </w:rPr>
        <w:t>LECTURA OBLIGATORIA</w:t>
      </w:r>
    </w:p>
    <w:p w:rsidR="001061DA" w:rsidRDefault="001061DA" w:rsidP="002F0B47">
      <w:pPr>
        <w:jc w:val="center"/>
        <w:rPr>
          <w:rFonts w:ascii="Arial" w:hAnsi="Arial" w:cs="Arial"/>
          <w:b/>
          <w:bCs/>
          <w:color w:val="538135" w:themeColor="accent6" w:themeShade="BF"/>
          <w:sz w:val="36"/>
          <w:szCs w:val="36"/>
          <w:u w:val="double"/>
        </w:rPr>
      </w:pPr>
      <w:r w:rsidRPr="0002399D">
        <w:rPr>
          <w:rFonts w:ascii="Arial" w:hAnsi="Arial" w:cs="Arial"/>
          <w:b/>
          <w:bCs/>
          <w:color w:val="538135" w:themeColor="accent6" w:themeShade="BF"/>
          <w:sz w:val="36"/>
          <w:szCs w:val="36"/>
          <w:u w:val="double"/>
        </w:rPr>
        <w:t>ATRIBUTOS DE LA PERSONA</w:t>
      </w:r>
    </w:p>
    <w:p w:rsidR="0002399D" w:rsidRPr="0002399D" w:rsidRDefault="008D2CC0" w:rsidP="002F0B47">
      <w:pPr>
        <w:jc w:val="center"/>
        <w:rPr>
          <w:rFonts w:ascii="Arial" w:hAnsi="Arial" w:cs="Arial"/>
          <w:b/>
          <w:bCs/>
          <w:color w:val="538135" w:themeColor="accent6" w:themeShade="BF"/>
          <w:sz w:val="36"/>
          <w:szCs w:val="36"/>
          <w:u w:val="double"/>
        </w:rPr>
      </w:pPr>
      <w:r>
        <w:rPr>
          <w:rFonts w:ascii="Arial" w:hAnsi="Arial" w:cs="Arial"/>
          <w:b/>
          <w:bCs/>
          <w:noProof/>
          <w:color w:val="70AD47" w:themeColor="accent6"/>
          <w:sz w:val="36"/>
          <w:szCs w:val="36"/>
          <w:u w:val="double"/>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3069771" cy="23050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6">
                      <a:extLst>
                        <a:ext uri="{28A0092B-C50C-407E-A947-70E740481C1C}">
                          <a14:useLocalDpi xmlns:a14="http://schemas.microsoft.com/office/drawing/2010/main" val="0"/>
                        </a:ext>
                      </a:extLst>
                    </a:blip>
                    <a:stretch>
                      <a:fillRect/>
                    </a:stretch>
                  </pic:blipFill>
                  <pic:spPr>
                    <a:xfrm>
                      <a:off x="0" y="0"/>
                      <a:ext cx="3069771" cy="2305050"/>
                    </a:xfrm>
                    <a:prstGeom prst="rect">
                      <a:avLst/>
                    </a:prstGeom>
                  </pic:spPr>
                </pic:pic>
              </a:graphicData>
            </a:graphic>
            <wp14:sizeRelH relativeFrom="page">
              <wp14:pctWidth>0</wp14:pctWidth>
            </wp14:sizeRelH>
            <wp14:sizeRelV relativeFrom="page">
              <wp14:pctHeight>0</wp14:pctHeight>
            </wp14:sizeRelV>
          </wp:anchor>
        </w:drawing>
      </w:r>
    </w:p>
    <w:p w:rsidR="001061DA" w:rsidRDefault="003C165F" w:rsidP="008D2CC0">
      <w:pPr>
        <w:jc w:val="both"/>
        <w:rPr>
          <w:rFonts w:ascii="Arial" w:hAnsi="Arial" w:cs="Arial"/>
          <w:sz w:val="24"/>
          <w:szCs w:val="24"/>
        </w:rPr>
      </w:pPr>
      <w:r w:rsidRPr="00341B96">
        <w:rPr>
          <w:rFonts w:ascii="Arial" w:hAnsi="Arial" w:cs="Arial"/>
          <w:sz w:val="24"/>
          <w:szCs w:val="24"/>
        </w:rPr>
        <w:t>En</w:t>
      </w:r>
      <w:r>
        <w:t xml:space="preserve"> </w:t>
      </w:r>
      <w:r w:rsidRPr="00341B96">
        <w:rPr>
          <w:rFonts w:ascii="Arial" w:hAnsi="Arial" w:cs="Arial"/>
          <w:sz w:val="24"/>
          <w:szCs w:val="24"/>
        </w:rPr>
        <w:t xml:space="preserve">nuestro país, todas las personas, sin excepción, gozan de ciertos atributos que las distinguen: </w:t>
      </w:r>
      <w:r w:rsidRPr="00D76645">
        <w:rPr>
          <w:rFonts w:ascii="Arial" w:hAnsi="Arial" w:cs="Arial"/>
          <w:b/>
          <w:bCs/>
          <w:sz w:val="24"/>
          <w:szCs w:val="24"/>
        </w:rPr>
        <w:t xml:space="preserve">nombre, </w:t>
      </w:r>
      <w:r w:rsidR="00341B96" w:rsidRPr="00D76645">
        <w:rPr>
          <w:rFonts w:ascii="Arial" w:hAnsi="Arial" w:cs="Arial"/>
          <w:b/>
          <w:bCs/>
          <w:sz w:val="24"/>
          <w:szCs w:val="24"/>
        </w:rPr>
        <w:t>capacidad,</w:t>
      </w:r>
      <w:r w:rsidRPr="00D76645">
        <w:rPr>
          <w:rFonts w:ascii="Arial" w:hAnsi="Arial" w:cs="Arial"/>
          <w:b/>
          <w:bCs/>
          <w:sz w:val="24"/>
          <w:szCs w:val="24"/>
        </w:rPr>
        <w:t xml:space="preserve"> estado, domicilio y patrimonio</w:t>
      </w:r>
      <w:r w:rsidRPr="00341B96">
        <w:rPr>
          <w:rFonts w:ascii="Arial" w:hAnsi="Arial" w:cs="Arial"/>
          <w:sz w:val="24"/>
          <w:szCs w:val="24"/>
        </w:rPr>
        <w:t xml:space="preserve">.  Estos atributos están contenidos en el Nuevo </w:t>
      </w:r>
      <w:r w:rsidR="00341B96" w:rsidRPr="00341B96">
        <w:rPr>
          <w:rFonts w:ascii="Arial" w:hAnsi="Arial" w:cs="Arial"/>
          <w:sz w:val="24"/>
          <w:szCs w:val="24"/>
        </w:rPr>
        <w:t xml:space="preserve">Código Civil y Comercial </w:t>
      </w:r>
      <w:r w:rsidR="00341B96">
        <w:rPr>
          <w:rFonts w:ascii="Arial" w:hAnsi="Arial" w:cs="Arial"/>
          <w:sz w:val="24"/>
          <w:szCs w:val="24"/>
        </w:rPr>
        <w:t xml:space="preserve">de la Nación, que es el cuerpo legal que reúne desde 2015, las bases del ordenamiento jurídico en materia civil y comercial. </w:t>
      </w:r>
      <w:r w:rsidR="00111C94">
        <w:rPr>
          <w:rFonts w:ascii="Arial" w:hAnsi="Arial" w:cs="Arial"/>
          <w:sz w:val="24"/>
          <w:szCs w:val="24"/>
        </w:rPr>
        <w:t>Ellos son:</w:t>
      </w:r>
    </w:p>
    <w:p w:rsidR="002F0B47" w:rsidRPr="0002399D" w:rsidRDefault="002F0B47" w:rsidP="008D2CC0">
      <w:pPr>
        <w:pStyle w:val="Prrafodelista"/>
        <w:numPr>
          <w:ilvl w:val="0"/>
          <w:numId w:val="1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02399D">
        <w:rPr>
          <w:rFonts w:ascii="Arial" w:eastAsia="Times New Roman" w:hAnsi="Arial" w:cs="Arial"/>
          <w:b/>
          <w:bCs/>
          <w:color w:val="330033"/>
          <w:sz w:val="24"/>
          <w:szCs w:val="24"/>
          <w:lang w:eastAsia="es-AR"/>
        </w:rPr>
        <w:t>Nombre</w:t>
      </w:r>
      <w:r w:rsidRPr="0002399D">
        <w:rPr>
          <w:rFonts w:ascii="Arial" w:eastAsia="Times New Roman" w:hAnsi="Arial" w:cs="Arial"/>
          <w:color w:val="330033"/>
          <w:sz w:val="24"/>
          <w:szCs w:val="24"/>
          <w:lang w:eastAsia="es-AR"/>
        </w:rPr>
        <w:t>:</w:t>
      </w:r>
      <w:r w:rsidRPr="0002399D">
        <w:rPr>
          <w:rFonts w:ascii="Arial" w:eastAsia="Times New Roman" w:hAnsi="Arial" w:cs="Arial"/>
          <w:color w:val="000000"/>
          <w:sz w:val="24"/>
          <w:szCs w:val="24"/>
          <w:lang w:eastAsia="es-AR"/>
        </w:rPr>
        <w:t> es la denominación con que se la conoce y que sirve para identificarlo en la sociedad. Las características del mismo es que es necesario y único, es irrenunciable e inmutable, salvo en casos excepcionales y mediante resolución judicial, ejemplo de ello es cuando una persona al cambiar de sexo decide cambiar su nombre, o cuando teniendo un determinado nombre decide cambiarlo por ser motivo de burlas.</w:t>
      </w:r>
    </w:p>
    <w:p w:rsidR="002F0B47" w:rsidRPr="002F0B47"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El nombre a su vez está compuesto por el nombre individual o de pila, ejemplo Jorge, Juan, María, Silvia y el apellido, que corresponde al del padre, pudiendo agregar el de la madre.</w:t>
      </w:r>
    </w:p>
    <w:p w:rsidR="002F0B47" w:rsidRPr="0002399D" w:rsidRDefault="002F0B47" w:rsidP="008D2CC0">
      <w:pPr>
        <w:pStyle w:val="Prrafodelista"/>
        <w:numPr>
          <w:ilvl w:val="0"/>
          <w:numId w:val="1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02399D">
        <w:rPr>
          <w:rFonts w:ascii="Arial" w:eastAsia="Times New Roman" w:hAnsi="Arial" w:cs="Arial"/>
          <w:b/>
          <w:bCs/>
          <w:color w:val="330033"/>
          <w:sz w:val="24"/>
          <w:szCs w:val="24"/>
          <w:lang w:eastAsia="es-AR"/>
        </w:rPr>
        <w:t>Domicilio:</w:t>
      </w:r>
      <w:r w:rsidRPr="0002399D">
        <w:rPr>
          <w:rFonts w:ascii="Arial" w:eastAsia="Times New Roman" w:hAnsi="Arial" w:cs="Arial"/>
          <w:b/>
          <w:bCs/>
          <w:color w:val="000000"/>
          <w:sz w:val="24"/>
          <w:szCs w:val="24"/>
          <w:lang w:eastAsia="es-AR"/>
        </w:rPr>
        <w:t> </w:t>
      </w:r>
      <w:r w:rsidRPr="0002399D">
        <w:rPr>
          <w:rFonts w:ascii="Arial" w:eastAsia="Times New Roman" w:hAnsi="Arial" w:cs="Arial"/>
          <w:color w:val="000000"/>
          <w:sz w:val="24"/>
          <w:szCs w:val="24"/>
          <w:lang w:eastAsia="es-AR"/>
        </w:rPr>
        <w:t>es la sede legal de la persona, puede suceder que por cuestiones laborales o de salud, la persona pueda tener una residencia provisoria en otro lugar, pero mantiene su domicilio en donde reside habitualmente. </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El domicilio general u ordinario puede ser:</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b/>
          <w:bCs/>
          <w:color w:val="003366"/>
          <w:sz w:val="24"/>
          <w:szCs w:val="24"/>
          <w:lang w:eastAsia="es-AR"/>
        </w:rPr>
        <w:t>Domicilio real:</w:t>
      </w:r>
      <w:r w:rsidRPr="00111C94">
        <w:rPr>
          <w:rFonts w:ascii="Arial" w:eastAsia="Times New Roman" w:hAnsi="Arial" w:cs="Arial"/>
          <w:color w:val="003366"/>
          <w:sz w:val="24"/>
          <w:szCs w:val="24"/>
          <w:lang w:eastAsia="es-AR"/>
        </w:rPr>
        <w:t> </w:t>
      </w:r>
      <w:r w:rsidRPr="00111C94">
        <w:rPr>
          <w:rFonts w:ascii="Arial" w:eastAsia="Times New Roman" w:hAnsi="Arial" w:cs="Arial"/>
          <w:color w:val="000000"/>
          <w:sz w:val="24"/>
          <w:szCs w:val="24"/>
          <w:lang w:eastAsia="es-AR"/>
        </w:rPr>
        <w:t>es donde tiene el asiento principal de su residencia o negocio.</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b/>
          <w:bCs/>
          <w:color w:val="003366"/>
          <w:sz w:val="24"/>
          <w:szCs w:val="24"/>
          <w:lang w:eastAsia="es-AR"/>
        </w:rPr>
        <w:t>Domicilio Legal:</w:t>
      </w:r>
      <w:r w:rsidRPr="00111C94">
        <w:rPr>
          <w:rFonts w:ascii="Arial" w:eastAsia="Times New Roman" w:hAnsi="Arial" w:cs="Arial"/>
          <w:color w:val="000000"/>
          <w:sz w:val="24"/>
          <w:szCs w:val="24"/>
          <w:lang w:eastAsia="es-AR"/>
        </w:rPr>
        <w:t> es donde la ley presume sin admitir prueba en contrario que una persona reside de manera permanente para ejercer sus derechos y cumplir sus obligaciones, aunque de hecho no esté allí. Un ejemplo puede el de un funcionario público que la ley fija el domicilio en el lugar donde se desempeña. El presidente tiene el domicilio legal en la Ciudad Autónoma de Buenos Aires.</w:t>
      </w:r>
    </w:p>
    <w:p w:rsidR="002F0B47" w:rsidRPr="0002399D" w:rsidRDefault="002F0B47" w:rsidP="008D2CC0">
      <w:pPr>
        <w:pStyle w:val="Prrafodelista"/>
        <w:numPr>
          <w:ilvl w:val="0"/>
          <w:numId w:val="1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02399D">
        <w:rPr>
          <w:rFonts w:ascii="Arial" w:eastAsia="Times New Roman" w:hAnsi="Arial" w:cs="Arial"/>
          <w:b/>
          <w:bCs/>
          <w:color w:val="3D003D"/>
          <w:sz w:val="24"/>
          <w:szCs w:val="24"/>
          <w:lang w:eastAsia="es-AR"/>
        </w:rPr>
        <w:t>Patrimonio: </w:t>
      </w:r>
      <w:r w:rsidRPr="0002399D">
        <w:rPr>
          <w:rFonts w:ascii="Arial" w:eastAsia="Times New Roman" w:hAnsi="Arial" w:cs="Arial"/>
          <w:color w:val="000000"/>
          <w:sz w:val="24"/>
          <w:szCs w:val="24"/>
          <w:lang w:eastAsia="es-AR"/>
        </w:rPr>
        <w:t>es el conjunto de bienes y obligaciones que tienen o no un valor en dinero y que pertenece a una persona. Puede darse tanto en una persona física como jurídica. Ejemplo de aquellos bienes que tienen un valor económico, puede ser un vehículo o un inmueble; aquellos que no tienen un valor económico, puede ser una foto familiar. </w:t>
      </w:r>
    </w:p>
    <w:p w:rsidR="002F0B47" w:rsidRPr="0002399D" w:rsidRDefault="002F0B47" w:rsidP="008D2CC0">
      <w:pPr>
        <w:pStyle w:val="Prrafodelista"/>
        <w:numPr>
          <w:ilvl w:val="0"/>
          <w:numId w:val="12"/>
        </w:numPr>
        <w:shd w:val="clear" w:color="auto" w:fill="FFFFFF"/>
        <w:spacing w:before="100" w:beforeAutospacing="1" w:after="48" w:line="240" w:lineRule="auto"/>
        <w:jc w:val="both"/>
        <w:rPr>
          <w:rFonts w:ascii="Arial" w:eastAsia="Times New Roman" w:hAnsi="Arial" w:cs="Arial"/>
          <w:color w:val="000000"/>
          <w:sz w:val="24"/>
          <w:szCs w:val="24"/>
          <w:lang w:eastAsia="es-AR"/>
        </w:rPr>
      </w:pPr>
      <w:r w:rsidRPr="0002399D">
        <w:rPr>
          <w:rFonts w:ascii="Arial" w:eastAsia="Times New Roman" w:hAnsi="Arial" w:cs="Arial"/>
          <w:b/>
          <w:bCs/>
          <w:color w:val="3D003D"/>
          <w:sz w:val="24"/>
          <w:szCs w:val="24"/>
          <w:lang w:eastAsia="es-AR"/>
        </w:rPr>
        <w:t>Capacidad:</w:t>
      </w:r>
      <w:r w:rsidRPr="0002399D">
        <w:rPr>
          <w:rFonts w:ascii="Arial" w:eastAsia="Times New Roman" w:hAnsi="Arial" w:cs="Arial"/>
          <w:b/>
          <w:bCs/>
          <w:color w:val="000000"/>
          <w:sz w:val="24"/>
          <w:szCs w:val="24"/>
          <w:lang w:eastAsia="es-AR"/>
        </w:rPr>
        <w:t> </w:t>
      </w:r>
      <w:r w:rsidRPr="0002399D">
        <w:rPr>
          <w:rFonts w:ascii="Arial" w:eastAsia="Times New Roman" w:hAnsi="Arial" w:cs="Arial"/>
          <w:color w:val="000000"/>
          <w:sz w:val="24"/>
          <w:szCs w:val="24"/>
          <w:lang w:eastAsia="es-AR"/>
        </w:rPr>
        <w:t>es la actitud que tiene la persona para adquirir derechos y contraer obligaciones y ejercer por si misma esos derechos</w:t>
      </w:r>
      <w:r w:rsidRPr="0002399D">
        <w:rPr>
          <w:rFonts w:ascii="Arial" w:eastAsia="Times New Roman" w:hAnsi="Arial" w:cs="Arial"/>
          <w:b/>
          <w:bCs/>
          <w:color w:val="000000"/>
          <w:sz w:val="24"/>
          <w:szCs w:val="24"/>
          <w:lang w:eastAsia="es-AR"/>
        </w:rPr>
        <w:t> </w:t>
      </w:r>
      <w:r w:rsidRPr="0002399D">
        <w:rPr>
          <w:rFonts w:ascii="Arial" w:eastAsia="Times New Roman" w:hAnsi="Arial" w:cs="Arial"/>
          <w:color w:val="000000"/>
          <w:sz w:val="24"/>
          <w:szCs w:val="24"/>
          <w:lang w:eastAsia="es-AR"/>
        </w:rPr>
        <w:t>o cumplir sus obligaciones   </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         </w:t>
      </w:r>
      <w:r w:rsidRPr="00111C94">
        <w:rPr>
          <w:rFonts w:ascii="Arial" w:eastAsia="Times New Roman" w:hAnsi="Arial" w:cs="Arial"/>
          <w:color w:val="003366"/>
          <w:sz w:val="24"/>
          <w:szCs w:val="24"/>
          <w:lang w:eastAsia="es-AR"/>
        </w:rPr>
        <w:t> Capacidad de Derecho </w:t>
      </w:r>
      <w:r w:rsidRPr="00111C94">
        <w:rPr>
          <w:rFonts w:ascii="Arial" w:eastAsia="Times New Roman" w:hAnsi="Arial" w:cs="Arial"/>
          <w:color w:val="000000"/>
          <w:sz w:val="24"/>
          <w:szCs w:val="24"/>
          <w:lang w:eastAsia="es-AR"/>
        </w:rPr>
        <w:t>es la que lo habilita a ser titular de un derecho u obligación.                                                                                                   </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       </w:t>
      </w:r>
      <w:r w:rsidRPr="00111C94">
        <w:rPr>
          <w:rFonts w:ascii="Arial" w:eastAsia="Times New Roman" w:hAnsi="Arial" w:cs="Arial"/>
          <w:color w:val="003366"/>
          <w:sz w:val="24"/>
          <w:szCs w:val="24"/>
          <w:lang w:eastAsia="es-AR"/>
        </w:rPr>
        <w:t>   Capacidad de hecho</w:t>
      </w:r>
      <w:r w:rsidRPr="00111C94">
        <w:rPr>
          <w:rFonts w:ascii="Arial" w:eastAsia="Times New Roman" w:hAnsi="Arial" w:cs="Arial"/>
          <w:color w:val="000000"/>
          <w:sz w:val="24"/>
          <w:szCs w:val="24"/>
          <w:lang w:eastAsia="es-AR"/>
        </w:rPr>
        <w:t> es la actitud para ejercer por sí mismo esos derechos o cumplir sus obligaciones.</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 xml:space="preserve">Esa capacidad puede estar restringida por razones legales </w:t>
      </w:r>
      <w:r w:rsidR="007B5AA8" w:rsidRPr="00111C94">
        <w:rPr>
          <w:rFonts w:ascii="Arial" w:eastAsia="Times New Roman" w:hAnsi="Arial" w:cs="Arial"/>
          <w:color w:val="000000"/>
          <w:sz w:val="24"/>
          <w:szCs w:val="24"/>
          <w:lang w:eastAsia="es-AR"/>
        </w:rPr>
        <w:t>o,</w:t>
      </w:r>
      <w:r w:rsidRPr="00111C94">
        <w:rPr>
          <w:rFonts w:ascii="Arial" w:eastAsia="Times New Roman" w:hAnsi="Arial" w:cs="Arial"/>
          <w:color w:val="000000"/>
          <w:sz w:val="24"/>
          <w:szCs w:val="24"/>
          <w:lang w:eastAsia="es-AR"/>
        </w:rPr>
        <w:t xml:space="preserve"> de hecho. Son las llamadas incapacidades de hecho y de derecho.</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Las incapacidades de derecho surgen de las prohibiciones establecidas por leyes, por ejemplo, la prohibición de contraer matrimonio entre hermanos; estas incapacidades no pueden ser salvadas bajo ningún concepto y siempre son relativas porque no hay incapacidad absoluta de derecho; nadie puede ser privado de todos sus derechos.</w:t>
      </w:r>
    </w:p>
    <w:p w:rsidR="002F0B47"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En la incapacidad de hecho, la persona no puede por sí mismo ejercer un derecho, por ejemplo, los menores de edad que no pueden por sí vender una propiedad heredada, pero si es posible subsanar la incapacidad de venta por medio de un tutor u otra persona autorizada; además puede ser incapacidad absoluta, en el caso de menores de edad, dementes, sordomudos que no saben darse a entender por escrito. </w:t>
      </w:r>
    </w:p>
    <w:p w:rsidR="0002399D" w:rsidRPr="00111C94" w:rsidRDefault="002F0B47" w:rsidP="008D2CC0">
      <w:pPr>
        <w:shd w:val="clear" w:color="auto" w:fill="FFFFFF"/>
        <w:spacing w:before="100" w:beforeAutospacing="1" w:after="100" w:afterAutospacing="1" w:line="240" w:lineRule="auto"/>
        <w:jc w:val="both"/>
        <w:rPr>
          <w:rFonts w:ascii="Arial" w:eastAsia="Times New Roman" w:hAnsi="Arial" w:cs="Arial"/>
          <w:color w:val="000000"/>
          <w:sz w:val="24"/>
          <w:szCs w:val="24"/>
          <w:lang w:eastAsia="es-AR"/>
        </w:rPr>
      </w:pPr>
      <w:r w:rsidRPr="00111C94">
        <w:rPr>
          <w:rFonts w:ascii="Arial" w:eastAsia="Times New Roman" w:hAnsi="Arial" w:cs="Arial"/>
          <w:color w:val="000000"/>
          <w:sz w:val="24"/>
          <w:szCs w:val="24"/>
          <w:lang w:eastAsia="es-AR"/>
        </w:rPr>
        <w:t>El Régimen de las Incapacidades de Hecho no son aplicables a las personas jurídicas.</w:t>
      </w:r>
    </w:p>
    <w:p w:rsidR="00D76645" w:rsidRPr="008D2CC0" w:rsidRDefault="002F0B47" w:rsidP="008D2CC0">
      <w:pPr>
        <w:pStyle w:val="Prrafodelista"/>
        <w:numPr>
          <w:ilvl w:val="0"/>
          <w:numId w:val="12"/>
        </w:numPr>
        <w:shd w:val="clear" w:color="auto" w:fill="FFFFFF"/>
        <w:spacing w:before="100" w:beforeAutospacing="1" w:after="48" w:line="240" w:lineRule="auto"/>
        <w:jc w:val="both"/>
        <w:rPr>
          <w:rFonts w:ascii="Arial" w:hAnsi="Arial" w:cs="Arial"/>
          <w:sz w:val="24"/>
          <w:szCs w:val="24"/>
        </w:rPr>
      </w:pPr>
      <w:r w:rsidRPr="00F83373">
        <w:rPr>
          <w:rFonts w:ascii="Arial" w:eastAsia="Times New Roman" w:hAnsi="Arial" w:cs="Arial"/>
          <w:b/>
          <w:bCs/>
          <w:color w:val="3D003D"/>
          <w:sz w:val="24"/>
          <w:szCs w:val="24"/>
          <w:lang w:eastAsia="es-AR"/>
        </w:rPr>
        <w:t>El Estado Civil:</w:t>
      </w:r>
      <w:r w:rsidRPr="00F83373">
        <w:rPr>
          <w:rFonts w:ascii="Arial" w:eastAsia="Times New Roman" w:hAnsi="Arial" w:cs="Arial"/>
          <w:color w:val="3D003D"/>
          <w:sz w:val="24"/>
          <w:szCs w:val="24"/>
          <w:lang w:eastAsia="es-AR"/>
        </w:rPr>
        <w:t> </w:t>
      </w:r>
      <w:r w:rsidRPr="00F83373">
        <w:rPr>
          <w:rFonts w:ascii="Arial" w:eastAsia="Times New Roman" w:hAnsi="Arial" w:cs="Arial"/>
          <w:color w:val="000000"/>
          <w:sz w:val="24"/>
          <w:szCs w:val="24"/>
          <w:lang w:eastAsia="es-AR"/>
        </w:rPr>
        <w:t>es la situación en que se encuentra un individuo en relación con su grupo familiar, por ejemplo, estar casado, soltero, divorciado, viudo, ser padre, hijo, esposo. La prueba del estado se realiza mediante actas que se registran en libros especiales y que se las denomina partidas. Estas contienen todos los datos personales de los interesados, testigos y firma del oficial público</w:t>
      </w:r>
      <w:r w:rsidR="00F83373">
        <w:rPr>
          <w:rFonts w:ascii="Arial" w:eastAsia="Times New Roman" w:hAnsi="Arial" w:cs="Arial"/>
          <w:color w:val="000000"/>
          <w:sz w:val="24"/>
          <w:szCs w:val="24"/>
          <w:lang w:eastAsia="es-AR"/>
        </w:rPr>
        <w:t>.</w:t>
      </w:r>
    </w:p>
    <w:p w:rsidR="008D2CC0" w:rsidRPr="008D2CC0" w:rsidRDefault="008D2CC0" w:rsidP="008D2CC0">
      <w:pPr>
        <w:pStyle w:val="Prrafodelista"/>
        <w:shd w:val="clear" w:color="auto" w:fill="FFFFFF"/>
        <w:spacing w:before="100" w:beforeAutospacing="1" w:after="48" w:line="240" w:lineRule="auto"/>
        <w:ind w:left="1440"/>
        <w:jc w:val="both"/>
        <w:rPr>
          <w:rFonts w:ascii="Arial" w:hAnsi="Arial" w:cs="Arial"/>
          <w:sz w:val="24"/>
          <w:szCs w:val="24"/>
        </w:rPr>
      </w:pPr>
    </w:p>
    <w:p w:rsidR="00D23639" w:rsidRPr="008D2CC0" w:rsidRDefault="00D76645" w:rsidP="008D2CC0">
      <w:pPr>
        <w:shd w:val="clear" w:color="auto" w:fill="FFFFFF"/>
        <w:spacing w:before="100" w:beforeAutospacing="1" w:after="48" w:line="240" w:lineRule="auto"/>
        <w:jc w:val="both"/>
        <w:rPr>
          <w:rFonts w:ascii="Algerian" w:eastAsia="Times New Roman" w:hAnsi="Algerian" w:cs="Arial"/>
          <w:b/>
          <w:bCs/>
          <w:color w:val="FF0000"/>
          <w:sz w:val="40"/>
          <w:szCs w:val="40"/>
          <w:lang w:eastAsia="es-AR"/>
        </w:rPr>
      </w:pPr>
      <w:r w:rsidRPr="008D2CC0">
        <w:rPr>
          <w:rFonts w:ascii="Algerian" w:eastAsia="Times New Roman" w:hAnsi="Algerian" w:cs="Arial"/>
          <w:b/>
          <w:bCs/>
          <w:color w:val="FF0000"/>
          <w:sz w:val="40"/>
          <w:szCs w:val="40"/>
          <w:lang w:eastAsia="es-AR"/>
        </w:rPr>
        <w:t>ACTIVIDAD:</w:t>
      </w:r>
    </w:p>
    <w:p w:rsidR="00D76645" w:rsidRPr="008D2CC0" w:rsidRDefault="000D15DD" w:rsidP="008D2CC0">
      <w:pPr>
        <w:pStyle w:val="Prrafodelista"/>
        <w:numPr>
          <w:ilvl w:val="0"/>
          <w:numId w:val="15"/>
        </w:numPr>
        <w:shd w:val="clear" w:color="auto" w:fill="FFFFFF"/>
        <w:spacing w:before="100" w:beforeAutospacing="1" w:after="48" w:line="240" w:lineRule="auto"/>
        <w:jc w:val="both"/>
        <w:rPr>
          <w:rFonts w:ascii="Arial" w:eastAsia="Times New Roman" w:hAnsi="Arial" w:cs="Arial"/>
          <w:sz w:val="24"/>
          <w:szCs w:val="24"/>
          <w:lang w:eastAsia="es-AR"/>
        </w:rPr>
      </w:pPr>
      <w:r w:rsidRPr="008D2CC0">
        <w:rPr>
          <w:rFonts w:ascii="Arial" w:eastAsia="Times New Roman" w:hAnsi="Arial" w:cs="Arial"/>
          <w:sz w:val="24"/>
          <w:szCs w:val="24"/>
          <w:lang w:eastAsia="es-AR"/>
        </w:rPr>
        <w:t xml:space="preserve">Investigar en el buscador Google lo siguiente: </w:t>
      </w:r>
    </w:p>
    <w:p w:rsidR="000D15DD" w:rsidRPr="008D2CC0" w:rsidRDefault="000D15DD" w:rsidP="008D2CC0">
      <w:pPr>
        <w:pStyle w:val="Prrafodelista"/>
        <w:numPr>
          <w:ilvl w:val="0"/>
          <w:numId w:val="16"/>
        </w:numPr>
        <w:shd w:val="clear" w:color="auto" w:fill="FFFFFF"/>
        <w:spacing w:before="100" w:beforeAutospacing="1" w:after="48" w:line="240" w:lineRule="auto"/>
        <w:jc w:val="both"/>
        <w:rPr>
          <w:rFonts w:ascii="Arial" w:eastAsia="Times New Roman" w:hAnsi="Arial" w:cs="Arial"/>
          <w:sz w:val="24"/>
          <w:szCs w:val="24"/>
          <w:lang w:eastAsia="es-AR"/>
        </w:rPr>
      </w:pPr>
      <w:r w:rsidRPr="008D2CC0">
        <w:rPr>
          <w:rFonts w:ascii="Arial" w:eastAsia="Times New Roman" w:hAnsi="Arial" w:cs="Arial"/>
          <w:sz w:val="24"/>
          <w:szCs w:val="24"/>
          <w:lang w:eastAsia="es-AR"/>
        </w:rPr>
        <w:t xml:space="preserve">¿Qué cambios </w:t>
      </w:r>
      <w:r w:rsidR="008D2CC0" w:rsidRPr="008D2CC0">
        <w:rPr>
          <w:rFonts w:ascii="Arial" w:eastAsia="Times New Roman" w:hAnsi="Arial" w:cs="Arial"/>
          <w:sz w:val="24"/>
          <w:szCs w:val="24"/>
          <w:lang w:eastAsia="es-AR"/>
        </w:rPr>
        <w:t>más importantes existe</w:t>
      </w:r>
      <w:r w:rsidRPr="008D2CC0">
        <w:rPr>
          <w:rFonts w:ascii="Arial" w:eastAsia="Times New Roman" w:hAnsi="Arial" w:cs="Arial"/>
          <w:sz w:val="24"/>
          <w:szCs w:val="24"/>
          <w:lang w:eastAsia="es-AR"/>
        </w:rPr>
        <w:t xml:space="preserve"> entre el viejo Código Civil y el nuevo Código Civil y Comercial </w:t>
      </w:r>
      <w:r w:rsidR="008D2CC0" w:rsidRPr="008D2CC0">
        <w:rPr>
          <w:rFonts w:ascii="Arial" w:eastAsia="Times New Roman" w:hAnsi="Arial" w:cs="Arial"/>
          <w:sz w:val="24"/>
          <w:szCs w:val="24"/>
          <w:lang w:eastAsia="es-AR"/>
        </w:rPr>
        <w:t xml:space="preserve">de la Nación Argentina </w:t>
      </w:r>
      <w:r w:rsidRPr="008D2CC0">
        <w:rPr>
          <w:rFonts w:ascii="Arial" w:eastAsia="Times New Roman" w:hAnsi="Arial" w:cs="Arial"/>
          <w:sz w:val="24"/>
          <w:szCs w:val="24"/>
          <w:lang w:eastAsia="es-AR"/>
        </w:rPr>
        <w:t>respecto a los atributos de la persona?</w:t>
      </w:r>
    </w:p>
    <w:p w:rsidR="000D15DD" w:rsidRPr="008D2CC0" w:rsidRDefault="000D15DD" w:rsidP="008D2CC0">
      <w:pPr>
        <w:pStyle w:val="Prrafodelista"/>
        <w:numPr>
          <w:ilvl w:val="0"/>
          <w:numId w:val="16"/>
        </w:numPr>
        <w:shd w:val="clear" w:color="auto" w:fill="FFFFFF"/>
        <w:spacing w:before="100" w:beforeAutospacing="1" w:after="48" w:line="240" w:lineRule="auto"/>
        <w:jc w:val="both"/>
        <w:rPr>
          <w:rFonts w:ascii="Arial" w:eastAsia="Times New Roman" w:hAnsi="Arial" w:cs="Arial"/>
          <w:sz w:val="24"/>
          <w:szCs w:val="24"/>
          <w:lang w:eastAsia="es-AR"/>
        </w:rPr>
      </w:pPr>
      <w:r w:rsidRPr="008D2CC0">
        <w:rPr>
          <w:rFonts w:ascii="Arial" w:eastAsia="Times New Roman" w:hAnsi="Arial" w:cs="Arial"/>
          <w:sz w:val="24"/>
          <w:szCs w:val="24"/>
          <w:lang w:eastAsia="es-AR"/>
        </w:rPr>
        <w:t>Las personas… ¿podemos cambiarnos de nombre? ¿en que circunstancias? Ejemplificar.</w:t>
      </w:r>
    </w:p>
    <w:p w:rsidR="000D15DD" w:rsidRPr="008D2CC0" w:rsidRDefault="000D15DD" w:rsidP="008D2CC0">
      <w:pPr>
        <w:pStyle w:val="Prrafodelista"/>
        <w:numPr>
          <w:ilvl w:val="0"/>
          <w:numId w:val="16"/>
        </w:numPr>
        <w:shd w:val="clear" w:color="auto" w:fill="FFFFFF"/>
        <w:spacing w:before="100" w:beforeAutospacing="1" w:after="48" w:line="240" w:lineRule="auto"/>
        <w:jc w:val="both"/>
        <w:rPr>
          <w:rFonts w:ascii="Arial" w:eastAsia="Times New Roman" w:hAnsi="Arial" w:cs="Arial"/>
          <w:sz w:val="24"/>
          <w:szCs w:val="24"/>
          <w:lang w:eastAsia="es-AR"/>
        </w:rPr>
      </w:pPr>
      <w:r w:rsidRPr="008D2CC0">
        <w:rPr>
          <w:rFonts w:ascii="Arial" w:eastAsia="Times New Roman" w:hAnsi="Arial" w:cs="Arial"/>
          <w:sz w:val="24"/>
          <w:szCs w:val="24"/>
          <w:lang w:eastAsia="es-AR"/>
        </w:rPr>
        <w:t xml:space="preserve">¿podemos tener más de un domicilio? Fundamentar respuesta. </w:t>
      </w:r>
    </w:p>
    <w:p w:rsidR="000D15DD" w:rsidRPr="008D2CC0" w:rsidRDefault="000D15DD" w:rsidP="008D2CC0">
      <w:pPr>
        <w:pStyle w:val="Prrafodelista"/>
        <w:numPr>
          <w:ilvl w:val="0"/>
          <w:numId w:val="16"/>
        </w:numPr>
        <w:shd w:val="clear" w:color="auto" w:fill="FFFFFF"/>
        <w:spacing w:before="100" w:beforeAutospacing="1" w:after="48" w:line="240" w:lineRule="auto"/>
        <w:jc w:val="both"/>
        <w:rPr>
          <w:rFonts w:ascii="Arial" w:eastAsia="Times New Roman" w:hAnsi="Arial" w:cs="Arial"/>
          <w:sz w:val="24"/>
          <w:szCs w:val="24"/>
          <w:lang w:eastAsia="es-AR"/>
        </w:rPr>
      </w:pPr>
      <w:r w:rsidRPr="008D2CC0">
        <w:rPr>
          <w:rFonts w:ascii="Arial" w:eastAsia="Times New Roman" w:hAnsi="Arial" w:cs="Arial"/>
          <w:sz w:val="24"/>
          <w:szCs w:val="24"/>
          <w:lang w:eastAsia="es-AR"/>
        </w:rPr>
        <w:t xml:space="preserve">Reflexionar sobre la siguiente frase: “Los bebés nacen con un mensaje escrito en su nombre, en el que se entrecruzan las expectativas de los padres y, muchas veces, las expectativas que, a su vez, las familias del padre y de la madre les han transmitido”. Pregunten a sus padres que consideraciones tomaron en cuenta para elegir el nombre que les ´pusieron. </w:t>
      </w:r>
    </w:p>
    <w:p w:rsidR="00794B15" w:rsidRDefault="008D2CC0" w:rsidP="00794B15">
      <w:pPr>
        <w:pStyle w:val="Prrafodelista"/>
        <w:numPr>
          <w:ilvl w:val="0"/>
          <w:numId w:val="15"/>
        </w:numPr>
        <w:shd w:val="clear" w:color="auto" w:fill="FFFFFF"/>
        <w:spacing w:before="100" w:beforeAutospacing="1" w:after="48" w:line="240" w:lineRule="auto"/>
        <w:jc w:val="both"/>
        <w:rPr>
          <w:rFonts w:ascii="Arial" w:eastAsia="Times New Roman" w:hAnsi="Arial" w:cs="Arial"/>
          <w:b/>
          <w:bCs/>
          <w:sz w:val="24"/>
          <w:szCs w:val="24"/>
          <w:lang w:eastAsia="es-AR"/>
        </w:rPr>
      </w:pPr>
      <w:r w:rsidRPr="00794B15">
        <w:rPr>
          <w:rFonts w:ascii="Arial" w:eastAsia="Times New Roman" w:hAnsi="Arial" w:cs="Arial"/>
          <w:b/>
          <w:bCs/>
          <w:sz w:val="24"/>
          <w:szCs w:val="24"/>
          <w:lang w:eastAsia="es-AR"/>
        </w:rPr>
        <w:t>COPIAR LECTURA OBLIGATORIA Y RESOLVER ACTIVIDAD EN LA CARPETA</w:t>
      </w:r>
      <w:r w:rsidR="00794B15">
        <w:rPr>
          <w:rFonts w:ascii="Arial" w:eastAsia="Times New Roman" w:hAnsi="Arial" w:cs="Arial"/>
          <w:b/>
          <w:bCs/>
          <w:sz w:val="24"/>
          <w:szCs w:val="24"/>
          <w:lang w:eastAsia="es-AR"/>
        </w:rPr>
        <w:t>.</w:t>
      </w:r>
    </w:p>
    <w:p w:rsidR="00794B15" w:rsidRDefault="00794B15" w:rsidP="00794B15">
      <w:pPr>
        <w:pStyle w:val="Prrafodelista"/>
        <w:pBdr>
          <w:bottom w:val="single" w:sz="4" w:space="1" w:color="000000" w:themeColor="text1"/>
        </w:pBdr>
        <w:shd w:val="clear" w:color="auto" w:fill="FFFFFF"/>
        <w:spacing w:before="100" w:beforeAutospacing="1" w:after="48" w:line="240" w:lineRule="auto"/>
        <w:ind w:left="789"/>
        <w:jc w:val="both"/>
        <w:rPr>
          <w:rFonts w:ascii="Arial" w:eastAsia="Times New Roman" w:hAnsi="Arial" w:cs="Arial"/>
          <w:b/>
          <w:bCs/>
          <w:sz w:val="24"/>
          <w:szCs w:val="24"/>
          <w:lang w:eastAsia="es-AR"/>
        </w:rPr>
      </w:pPr>
    </w:p>
    <w:p w:rsidR="00794B15" w:rsidRPr="00794B15" w:rsidRDefault="00794B15" w:rsidP="00794B15">
      <w:pPr>
        <w:pStyle w:val="Prrafodelista"/>
        <w:pBdr>
          <w:bottom w:val="single" w:sz="4" w:space="1" w:color="000000" w:themeColor="text1"/>
        </w:pBdr>
        <w:shd w:val="clear" w:color="auto" w:fill="FFFFFF"/>
        <w:spacing w:before="100" w:beforeAutospacing="1" w:after="48" w:line="240" w:lineRule="auto"/>
        <w:ind w:left="789"/>
        <w:jc w:val="both"/>
        <w:rPr>
          <w:rFonts w:ascii="Arial" w:eastAsia="Times New Roman" w:hAnsi="Arial" w:cs="Arial"/>
          <w:b/>
          <w:bCs/>
          <w:sz w:val="24"/>
          <w:szCs w:val="24"/>
          <w:lang w:eastAsia="es-AR"/>
        </w:rPr>
      </w:pPr>
      <w:r w:rsidRPr="00794B15">
        <w:rPr>
          <w:rFonts w:ascii="Arial" w:eastAsia="Times New Roman" w:hAnsi="Arial" w:cs="Arial"/>
          <w:sz w:val="24"/>
          <w:szCs w:val="24"/>
          <w:lang w:eastAsia="es-AR"/>
        </w:rPr>
        <w:t xml:space="preserve">     </w:t>
      </w:r>
      <w:r w:rsidRPr="00794B15">
        <w:rPr>
          <w:rFonts w:ascii="Arial" w:hAnsi="Arial" w:cs="Arial"/>
          <w:b/>
          <w:bCs/>
          <w:color w:val="FF0000"/>
          <w:sz w:val="40"/>
          <w:szCs w:val="40"/>
        </w:rPr>
        <w:t xml:space="preserve">FECHA DE PRESENTACIÓN CLASE N° </w:t>
      </w:r>
      <w:r w:rsidRPr="00794B15">
        <w:rPr>
          <w:rFonts w:ascii="Arial" w:hAnsi="Arial" w:cs="Arial"/>
          <w:b/>
          <w:bCs/>
          <w:color w:val="FF0000"/>
          <w:sz w:val="40"/>
          <w:szCs w:val="40"/>
        </w:rPr>
        <w:t>4</w:t>
      </w:r>
      <w:r w:rsidRPr="00794B15">
        <w:rPr>
          <w:rFonts w:ascii="Arial" w:hAnsi="Arial" w:cs="Arial"/>
          <w:b/>
          <w:bCs/>
          <w:color w:val="FF0000"/>
          <w:sz w:val="40"/>
          <w:szCs w:val="40"/>
        </w:rPr>
        <w:t xml:space="preserve"> DESDE 29/04 AL </w:t>
      </w:r>
      <w:r w:rsidRPr="00794B15">
        <w:rPr>
          <w:rFonts w:ascii="Arial" w:hAnsi="Arial" w:cs="Arial"/>
          <w:b/>
          <w:bCs/>
          <w:color w:val="FF0000"/>
          <w:sz w:val="40"/>
          <w:szCs w:val="40"/>
        </w:rPr>
        <w:t>21</w:t>
      </w:r>
      <w:r w:rsidRPr="00794B15">
        <w:rPr>
          <w:rFonts w:ascii="Arial" w:hAnsi="Arial" w:cs="Arial"/>
          <w:b/>
          <w:bCs/>
          <w:color w:val="FF0000"/>
          <w:sz w:val="40"/>
          <w:szCs w:val="40"/>
        </w:rPr>
        <w:t>/05</w:t>
      </w:r>
    </w:p>
    <w:p w:rsidR="00D76645" w:rsidRPr="00794B15" w:rsidRDefault="00D76645" w:rsidP="00794B15">
      <w:pPr>
        <w:shd w:val="clear" w:color="auto" w:fill="FFFFFF"/>
        <w:spacing w:before="100" w:beforeAutospacing="1" w:after="48" w:line="240" w:lineRule="auto"/>
        <w:rPr>
          <w:rFonts w:ascii="Arial" w:eastAsia="Times New Roman" w:hAnsi="Arial" w:cs="Arial"/>
          <w:b/>
          <w:bCs/>
          <w:color w:val="3D003D"/>
          <w:sz w:val="24"/>
          <w:szCs w:val="24"/>
          <w:lang w:eastAsia="es-AR"/>
        </w:rPr>
      </w:pPr>
    </w:p>
    <w:p w:rsidR="00D76645" w:rsidRPr="00341B96" w:rsidRDefault="00D76645" w:rsidP="00D23639">
      <w:pPr>
        <w:pStyle w:val="Prrafodelista"/>
        <w:shd w:val="clear" w:color="auto" w:fill="FFFFFF"/>
        <w:spacing w:before="100" w:beforeAutospacing="1" w:after="48" w:line="240" w:lineRule="auto"/>
        <w:ind w:left="1440"/>
        <w:rPr>
          <w:rFonts w:ascii="Arial" w:hAnsi="Arial" w:cs="Arial"/>
          <w:sz w:val="24"/>
          <w:szCs w:val="24"/>
        </w:rPr>
      </w:pPr>
    </w:p>
    <w:sectPr w:rsidR="00D76645" w:rsidRPr="00341B96" w:rsidSect="0072221A">
      <w:pgSz w:w="11906" w:h="16838"/>
      <w:pgMar w:top="1417" w:right="1701" w:bottom="1417" w:left="1701"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765"/>
      </v:shape>
    </w:pict>
  </w:numPicBullet>
  <w:abstractNum w:abstractNumId="0" w15:restartNumberingAfterBreak="0">
    <w:nsid w:val="048E5CC9"/>
    <w:multiLevelType w:val="hybridMultilevel"/>
    <w:tmpl w:val="CFAEC43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31E2925"/>
    <w:multiLevelType w:val="hybridMultilevel"/>
    <w:tmpl w:val="33301D74"/>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 w15:restartNumberingAfterBreak="0">
    <w:nsid w:val="21503A39"/>
    <w:multiLevelType w:val="hybridMultilevel"/>
    <w:tmpl w:val="D9A6300C"/>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 w15:restartNumberingAfterBreak="0">
    <w:nsid w:val="273270E6"/>
    <w:multiLevelType w:val="multilevel"/>
    <w:tmpl w:val="EBD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C35C6"/>
    <w:multiLevelType w:val="multilevel"/>
    <w:tmpl w:val="44B0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A4FC9"/>
    <w:multiLevelType w:val="hybridMultilevel"/>
    <w:tmpl w:val="28E6820A"/>
    <w:lvl w:ilvl="0" w:tplc="2C0A000F">
      <w:start w:val="1"/>
      <w:numFmt w:val="decimal"/>
      <w:lvlText w:val="%1."/>
      <w:lvlJc w:val="left"/>
      <w:pPr>
        <w:ind w:left="2880" w:hanging="360"/>
      </w:pPr>
    </w:lvl>
    <w:lvl w:ilvl="1" w:tplc="2C0A0019" w:tentative="1">
      <w:start w:val="1"/>
      <w:numFmt w:val="lowerLetter"/>
      <w:lvlText w:val="%2."/>
      <w:lvlJc w:val="left"/>
      <w:pPr>
        <w:ind w:left="3600" w:hanging="360"/>
      </w:pPr>
    </w:lvl>
    <w:lvl w:ilvl="2" w:tplc="2C0A001B" w:tentative="1">
      <w:start w:val="1"/>
      <w:numFmt w:val="lowerRoman"/>
      <w:lvlText w:val="%3."/>
      <w:lvlJc w:val="right"/>
      <w:pPr>
        <w:ind w:left="4320" w:hanging="180"/>
      </w:pPr>
    </w:lvl>
    <w:lvl w:ilvl="3" w:tplc="2C0A000F" w:tentative="1">
      <w:start w:val="1"/>
      <w:numFmt w:val="decimal"/>
      <w:lvlText w:val="%4."/>
      <w:lvlJc w:val="left"/>
      <w:pPr>
        <w:ind w:left="5040" w:hanging="360"/>
      </w:pPr>
    </w:lvl>
    <w:lvl w:ilvl="4" w:tplc="2C0A0019" w:tentative="1">
      <w:start w:val="1"/>
      <w:numFmt w:val="lowerLetter"/>
      <w:lvlText w:val="%5."/>
      <w:lvlJc w:val="left"/>
      <w:pPr>
        <w:ind w:left="5760" w:hanging="360"/>
      </w:pPr>
    </w:lvl>
    <w:lvl w:ilvl="5" w:tplc="2C0A001B" w:tentative="1">
      <w:start w:val="1"/>
      <w:numFmt w:val="lowerRoman"/>
      <w:lvlText w:val="%6."/>
      <w:lvlJc w:val="right"/>
      <w:pPr>
        <w:ind w:left="6480" w:hanging="180"/>
      </w:pPr>
    </w:lvl>
    <w:lvl w:ilvl="6" w:tplc="2C0A000F" w:tentative="1">
      <w:start w:val="1"/>
      <w:numFmt w:val="decimal"/>
      <w:lvlText w:val="%7."/>
      <w:lvlJc w:val="left"/>
      <w:pPr>
        <w:ind w:left="7200" w:hanging="360"/>
      </w:pPr>
    </w:lvl>
    <w:lvl w:ilvl="7" w:tplc="2C0A0019" w:tentative="1">
      <w:start w:val="1"/>
      <w:numFmt w:val="lowerLetter"/>
      <w:lvlText w:val="%8."/>
      <w:lvlJc w:val="left"/>
      <w:pPr>
        <w:ind w:left="7920" w:hanging="360"/>
      </w:pPr>
    </w:lvl>
    <w:lvl w:ilvl="8" w:tplc="2C0A001B" w:tentative="1">
      <w:start w:val="1"/>
      <w:numFmt w:val="lowerRoman"/>
      <w:lvlText w:val="%9."/>
      <w:lvlJc w:val="right"/>
      <w:pPr>
        <w:ind w:left="8640" w:hanging="180"/>
      </w:pPr>
    </w:lvl>
  </w:abstractNum>
  <w:abstractNum w:abstractNumId="6" w15:restartNumberingAfterBreak="0">
    <w:nsid w:val="39DC6CBC"/>
    <w:multiLevelType w:val="multilevel"/>
    <w:tmpl w:val="8A206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261A9"/>
    <w:multiLevelType w:val="multilevel"/>
    <w:tmpl w:val="DDB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746BF"/>
    <w:multiLevelType w:val="multilevel"/>
    <w:tmpl w:val="B7A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66B35"/>
    <w:multiLevelType w:val="hybridMultilevel"/>
    <w:tmpl w:val="11009678"/>
    <w:lvl w:ilvl="0" w:tplc="02A26348">
      <w:start w:val="1"/>
      <w:numFmt w:val="decimal"/>
      <w:lvlText w:val="%1."/>
      <w:lvlJc w:val="left"/>
      <w:pPr>
        <w:ind w:left="1440" w:hanging="360"/>
      </w:pPr>
      <w:rPr>
        <w:b/>
        <w:bCs/>
        <w:color w:val="FF000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5F08025E"/>
    <w:multiLevelType w:val="hybridMultilevel"/>
    <w:tmpl w:val="27C045FA"/>
    <w:lvl w:ilvl="0" w:tplc="196ED58E">
      <w:start w:val="1"/>
      <w:numFmt w:val="lowerLetter"/>
      <w:lvlText w:val="%1)"/>
      <w:lvlJc w:val="left"/>
      <w:pPr>
        <w:ind w:left="1509" w:hanging="360"/>
      </w:pPr>
      <w:rPr>
        <w:b/>
        <w:bCs/>
        <w:color w:val="002060"/>
      </w:rPr>
    </w:lvl>
    <w:lvl w:ilvl="1" w:tplc="2C0A0019" w:tentative="1">
      <w:start w:val="1"/>
      <w:numFmt w:val="lowerLetter"/>
      <w:lvlText w:val="%2."/>
      <w:lvlJc w:val="left"/>
      <w:pPr>
        <w:ind w:left="2229" w:hanging="360"/>
      </w:pPr>
    </w:lvl>
    <w:lvl w:ilvl="2" w:tplc="2C0A001B" w:tentative="1">
      <w:start w:val="1"/>
      <w:numFmt w:val="lowerRoman"/>
      <w:lvlText w:val="%3."/>
      <w:lvlJc w:val="right"/>
      <w:pPr>
        <w:ind w:left="2949" w:hanging="180"/>
      </w:pPr>
    </w:lvl>
    <w:lvl w:ilvl="3" w:tplc="2C0A000F" w:tentative="1">
      <w:start w:val="1"/>
      <w:numFmt w:val="decimal"/>
      <w:lvlText w:val="%4."/>
      <w:lvlJc w:val="left"/>
      <w:pPr>
        <w:ind w:left="3669" w:hanging="360"/>
      </w:pPr>
    </w:lvl>
    <w:lvl w:ilvl="4" w:tplc="2C0A0019" w:tentative="1">
      <w:start w:val="1"/>
      <w:numFmt w:val="lowerLetter"/>
      <w:lvlText w:val="%5."/>
      <w:lvlJc w:val="left"/>
      <w:pPr>
        <w:ind w:left="4389" w:hanging="360"/>
      </w:pPr>
    </w:lvl>
    <w:lvl w:ilvl="5" w:tplc="2C0A001B" w:tentative="1">
      <w:start w:val="1"/>
      <w:numFmt w:val="lowerRoman"/>
      <w:lvlText w:val="%6."/>
      <w:lvlJc w:val="right"/>
      <w:pPr>
        <w:ind w:left="5109" w:hanging="180"/>
      </w:pPr>
    </w:lvl>
    <w:lvl w:ilvl="6" w:tplc="2C0A000F" w:tentative="1">
      <w:start w:val="1"/>
      <w:numFmt w:val="decimal"/>
      <w:lvlText w:val="%7."/>
      <w:lvlJc w:val="left"/>
      <w:pPr>
        <w:ind w:left="5829" w:hanging="360"/>
      </w:pPr>
    </w:lvl>
    <w:lvl w:ilvl="7" w:tplc="2C0A0019" w:tentative="1">
      <w:start w:val="1"/>
      <w:numFmt w:val="lowerLetter"/>
      <w:lvlText w:val="%8."/>
      <w:lvlJc w:val="left"/>
      <w:pPr>
        <w:ind w:left="6549" w:hanging="360"/>
      </w:pPr>
    </w:lvl>
    <w:lvl w:ilvl="8" w:tplc="2C0A001B" w:tentative="1">
      <w:start w:val="1"/>
      <w:numFmt w:val="lowerRoman"/>
      <w:lvlText w:val="%9."/>
      <w:lvlJc w:val="right"/>
      <w:pPr>
        <w:ind w:left="7269" w:hanging="180"/>
      </w:pPr>
    </w:lvl>
  </w:abstractNum>
  <w:abstractNum w:abstractNumId="11" w15:restartNumberingAfterBreak="0">
    <w:nsid w:val="622441F7"/>
    <w:multiLevelType w:val="hybridMultilevel"/>
    <w:tmpl w:val="DCAADFFE"/>
    <w:lvl w:ilvl="0" w:tplc="2C0A0007">
      <w:start w:val="1"/>
      <w:numFmt w:val="bullet"/>
      <w:lvlText w:val=""/>
      <w:lvlPicBulletId w:val="0"/>
      <w:lvlJc w:val="left"/>
      <w:pPr>
        <w:ind w:left="2880" w:hanging="360"/>
      </w:pPr>
      <w:rPr>
        <w:rFonts w:ascii="Symbol" w:hAnsi="Symbol"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2" w15:restartNumberingAfterBreak="0">
    <w:nsid w:val="655007ED"/>
    <w:multiLevelType w:val="hybridMultilevel"/>
    <w:tmpl w:val="3C70E4D2"/>
    <w:lvl w:ilvl="0" w:tplc="2C0A0009">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68461FD9"/>
    <w:multiLevelType w:val="hybridMultilevel"/>
    <w:tmpl w:val="F3ACD23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15:restartNumberingAfterBreak="0">
    <w:nsid w:val="6EE93BAB"/>
    <w:multiLevelType w:val="hybridMultilevel"/>
    <w:tmpl w:val="8110E0FA"/>
    <w:lvl w:ilvl="0" w:tplc="2C0A000B">
      <w:start w:val="1"/>
      <w:numFmt w:val="bullet"/>
      <w:lvlText w:val=""/>
      <w:lvlJc w:val="left"/>
      <w:pPr>
        <w:ind w:left="2880" w:hanging="360"/>
      </w:pPr>
      <w:rPr>
        <w:rFonts w:ascii="Wingdings" w:hAnsi="Wingdings" w:hint="default"/>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15" w15:restartNumberingAfterBreak="0">
    <w:nsid w:val="779E3308"/>
    <w:multiLevelType w:val="hybridMultilevel"/>
    <w:tmpl w:val="0F046996"/>
    <w:lvl w:ilvl="0" w:tplc="2C0A0013">
      <w:start w:val="1"/>
      <w:numFmt w:val="upperRoman"/>
      <w:lvlText w:val="%1."/>
      <w:lvlJc w:val="right"/>
      <w:pPr>
        <w:ind w:left="789" w:hanging="360"/>
      </w:pPr>
    </w:lvl>
    <w:lvl w:ilvl="1" w:tplc="2C0A0019" w:tentative="1">
      <w:start w:val="1"/>
      <w:numFmt w:val="lowerLetter"/>
      <w:lvlText w:val="%2."/>
      <w:lvlJc w:val="left"/>
      <w:pPr>
        <w:ind w:left="1509" w:hanging="360"/>
      </w:pPr>
    </w:lvl>
    <w:lvl w:ilvl="2" w:tplc="2C0A001B" w:tentative="1">
      <w:start w:val="1"/>
      <w:numFmt w:val="lowerRoman"/>
      <w:lvlText w:val="%3."/>
      <w:lvlJc w:val="right"/>
      <w:pPr>
        <w:ind w:left="2229" w:hanging="180"/>
      </w:pPr>
    </w:lvl>
    <w:lvl w:ilvl="3" w:tplc="2C0A000F" w:tentative="1">
      <w:start w:val="1"/>
      <w:numFmt w:val="decimal"/>
      <w:lvlText w:val="%4."/>
      <w:lvlJc w:val="left"/>
      <w:pPr>
        <w:ind w:left="2949" w:hanging="360"/>
      </w:pPr>
    </w:lvl>
    <w:lvl w:ilvl="4" w:tplc="2C0A0019" w:tentative="1">
      <w:start w:val="1"/>
      <w:numFmt w:val="lowerLetter"/>
      <w:lvlText w:val="%5."/>
      <w:lvlJc w:val="left"/>
      <w:pPr>
        <w:ind w:left="3669" w:hanging="360"/>
      </w:pPr>
    </w:lvl>
    <w:lvl w:ilvl="5" w:tplc="2C0A001B" w:tentative="1">
      <w:start w:val="1"/>
      <w:numFmt w:val="lowerRoman"/>
      <w:lvlText w:val="%6."/>
      <w:lvlJc w:val="right"/>
      <w:pPr>
        <w:ind w:left="4389" w:hanging="180"/>
      </w:pPr>
    </w:lvl>
    <w:lvl w:ilvl="6" w:tplc="2C0A000F" w:tentative="1">
      <w:start w:val="1"/>
      <w:numFmt w:val="decimal"/>
      <w:lvlText w:val="%7."/>
      <w:lvlJc w:val="left"/>
      <w:pPr>
        <w:ind w:left="5109" w:hanging="360"/>
      </w:pPr>
    </w:lvl>
    <w:lvl w:ilvl="7" w:tplc="2C0A0019" w:tentative="1">
      <w:start w:val="1"/>
      <w:numFmt w:val="lowerLetter"/>
      <w:lvlText w:val="%8."/>
      <w:lvlJc w:val="left"/>
      <w:pPr>
        <w:ind w:left="5829" w:hanging="360"/>
      </w:pPr>
    </w:lvl>
    <w:lvl w:ilvl="8" w:tplc="2C0A001B" w:tentative="1">
      <w:start w:val="1"/>
      <w:numFmt w:val="lowerRoman"/>
      <w:lvlText w:val="%9."/>
      <w:lvlJc w:val="right"/>
      <w:pPr>
        <w:ind w:left="6549" w:hanging="180"/>
      </w:pPr>
    </w:lvl>
  </w:abstractNum>
  <w:num w:numId="1">
    <w:abstractNumId w:val="6"/>
  </w:num>
  <w:num w:numId="2">
    <w:abstractNumId w:val="12"/>
  </w:num>
  <w:num w:numId="3">
    <w:abstractNumId w:val="0"/>
  </w:num>
  <w:num w:numId="4">
    <w:abstractNumId w:val="2"/>
  </w:num>
  <w:num w:numId="5">
    <w:abstractNumId w:val="11"/>
  </w:num>
  <w:num w:numId="6">
    <w:abstractNumId w:val="5"/>
  </w:num>
  <w:num w:numId="7">
    <w:abstractNumId w:val="14"/>
  </w:num>
  <w:num w:numId="8">
    <w:abstractNumId w:val="7"/>
  </w:num>
  <w:num w:numId="9">
    <w:abstractNumId w:val="3"/>
  </w:num>
  <w:num w:numId="10">
    <w:abstractNumId w:val="4"/>
  </w:num>
  <w:num w:numId="11">
    <w:abstractNumId w:val="8"/>
  </w:num>
  <w:num w:numId="12">
    <w:abstractNumId w:val="9"/>
  </w:num>
  <w:num w:numId="13">
    <w:abstractNumId w:val="13"/>
  </w:num>
  <w:num w:numId="14">
    <w:abstractNumId w:val="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E7"/>
    <w:rsid w:val="0002399D"/>
    <w:rsid w:val="000D15DD"/>
    <w:rsid w:val="001061DA"/>
    <w:rsid w:val="00111C94"/>
    <w:rsid w:val="001F17E7"/>
    <w:rsid w:val="002F0B47"/>
    <w:rsid w:val="00341B96"/>
    <w:rsid w:val="0034674D"/>
    <w:rsid w:val="00371C38"/>
    <w:rsid w:val="003729C9"/>
    <w:rsid w:val="003A5A27"/>
    <w:rsid w:val="003C165F"/>
    <w:rsid w:val="00411760"/>
    <w:rsid w:val="004221F8"/>
    <w:rsid w:val="004C056C"/>
    <w:rsid w:val="004F0CEA"/>
    <w:rsid w:val="006A5E00"/>
    <w:rsid w:val="0072221A"/>
    <w:rsid w:val="00794B15"/>
    <w:rsid w:val="007B5AA8"/>
    <w:rsid w:val="007F06D9"/>
    <w:rsid w:val="00886C93"/>
    <w:rsid w:val="00895D42"/>
    <w:rsid w:val="008B62BC"/>
    <w:rsid w:val="008D2CC0"/>
    <w:rsid w:val="008D31A4"/>
    <w:rsid w:val="0094408A"/>
    <w:rsid w:val="009C4996"/>
    <w:rsid w:val="00A76E77"/>
    <w:rsid w:val="00A82213"/>
    <w:rsid w:val="00BE5B9D"/>
    <w:rsid w:val="00C43087"/>
    <w:rsid w:val="00CF3C61"/>
    <w:rsid w:val="00D14D32"/>
    <w:rsid w:val="00D23639"/>
    <w:rsid w:val="00D52186"/>
    <w:rsid w:val="00D76645"/>
    <w:rsid w:val="00D91572"/>
    <w:rsid w:val="00DD3320"/>
    <w:rsid w:val="00F4412C"/>
    <w:rsid w:val="00F725CA"/>
    <w:rsid w:val="00F833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4391"/>
  <w15:chartTrackingRefBased/>
  <w15:docId w15:val="{FDA1F679-00A1-486D-9D8C-C9854A47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D521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52186"/>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521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52186"/>
    <w:rPr>
      <w:b/>
      <w:bCs/>
    </w:rPr>
  </w:style>
  <w:style w:type="character" w:styleId="nfasis">
    <w:name w:val="Emphasis"/>
    <w:basedOn w:val="Fuentedeprrafopredeter"/>
    <w:uiPriority w:val="20"/>
    <w:qFormat/>
    <w:rsid w:val="00D52186"/>
    <w:rPr>
      <w:i/>
      <w:iCs/>
    </w:rPr>
  </w:style>
  <w:style w:type="paragraph" w:styleId="Textodeglobo">
    <w:name w:val="Balloon Text"/>
    <w:basedOn w:val="Normal"/>
    <w:link w:val="TextodegloboCar"/>
    <w:uiPriority w:val="99"/>
    <w:semiHidden/>
    <w:unhideWhenUsed/>
    <w:rsid w:val="00D915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1572"/>
    <w:rPr>
      <w:rFonts w:ascii="Segoe UI" w:hAnsi="Segoe UI" w:cs="Segoe UI"/>
      <w:sz w:val="18"/>
      <w:szCs w:val="18"/>
    </w:rPr>
  </w:style>
  <w:style w:type="paragraph" w:styleId="Prrafodelista">
    <w:name w:val="List Paragraph"/>
    <w:basedOn w:val="Normal"/>
    <w:uiPriority w:val="34"/>
    <w:qFormat/>
    <w:rsid w:val="00D91572"/>
    <w:pPr>
      <w:ind w:left="720"/>
      <w:contextualSpacing/>
    </w:pPr>
  </w:style>
  <w:style w:type="table" w:styleId="Tablaconcuadrcula">
    <w:name w:val="Table Grid"/>
    <w:basedOn w:val="Tablanormal"/>
    <w:uiPriority w:val="39"/>
    <w:rsid w:val="009C4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6">
    <w:name w:val="Grid Table 5 Dark Accent 6"/>
    <w:basedOn w:val="Tablanormal"/>
    <w:uiPriority w:val="50"/>
    <w:rsid w:val="009C49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256642">
      <w:bodyDiv w:val="1"/>
      <w:marLeft w:val="0"/>
      <w:marRight w:val="0"/>
      <w:marTop w:val="0"/>
      <w:marBottom w:val="0"/>
      <w:divBdr>
        <w:top w:val="none" w:sz="0" w:space="0" w:color="auto"/>
        <w:left w:val="none" w:sz="0" w:space="0" w:color="auto"/>
        <w:bottom w:val="none" w:sz="0" w:space="0" w:color="auto"/>
        <w:right w:val="none" w:sz="0" w:space="0" w:color="auto"/>
      </w:divBdr>
    </w:div>
    <w:div w:id="1142232716">
      <w:bodyDiv w:val="1"/>
      <w:marLeft w:val="0"/>
      <w:marRight w:val="0"/>
      <w:marTop w:val="0"/>
      <w:marBottom w:val="0"/>
      <w:divBdr>
        <w:top w:val="none" w:sz="0" w:space="0" w:color="auto"/>
        <w:left w:val="none" w:sz="0" w:space="0" w:color="auto"/>
        <w:bottom w:val="none" w:sz="0" w:space="0" w:color="auto"/>
        <w:right w:val="none" w:sz="0" w:space="0" w:color="auto"/>
      </w:divBdr>
    </w:div>
    <w:div w:id="1244681208">
      <w:bodyDiv w:val="1"/>
      <w:marLeft w:val="0"/>
      <w:marRight w:val="0"/>
      <w:marTop w:val="0"/>
      <w:marBottom w:val="0"/>
      <w:divBdr>
        <w:top w:val="none" w:sz="0" w:space="0" w:color="auto"/>
        <w:left w:val="none" w:sz="0" w:space="0" w:color="auto"/>
        <w:bottom w:val="none" w:sz="0" w:space="0" w:color="auto"/>
        <w:right w:val="none" w:sz="0" w:space="0" w:color="auto"/>
      </w:divBdr>
    </w:div>
    <w:div w:id="1727484276">
      <w:bodyDiv w:val="1"/>
      <w:marLeft w:val="0"/>
      <w:marRight w:val="0"/>
      <w:marTop w:val="0"/>
      <w:marBottom w:val="0"/>
      <w:divBdr>
        <w:top w:val="none" w:sz="0" w:space="0" w:color="auto"/>
        <w:left w:val="none" w:sz="0" w:space="0" w:color="auto"/>
        <w:bottom w:val="none" w:sz="0" w:space="0" w:color="auto"/>
        <w:right w:val="none" w:sz="0" w:space="0" w:color="auto"/>
      </w:divBdr>
    </w:div>
    <w:div w:id="18577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2067</TotalTime>
  <Pages>1</Pages>
  <Words>1238</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32</cp:revision>
  <dcterms:created xsi:type="dcterms:W3CDTF">2020-04-19T15:00:00Z</dcterms:created>
  <dcterms:modified xsi:type="dcterms:W3CDTF">2020-04-29T00:56:00Z</dcterms:modified>
</cp:coreProperties>
</file>