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9A" w:rsidRPr="00B4079A" w:rsidRDefault="00B4079A" w:rsidP="00B4079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1"/>
          <w:szCs w:val="21"/>
          <w:lang w:val="es-AR"/>
        </w:rPr>
      </w:pPr>
      <w:r w:rsidRPr="00B4079A">
        <w:rPr>
          <w:rFonts w:ascii="Arial" w:hAnsi="Arial" w:cs="Arial"/>
          <w:sz w:val="21"/>
          <w:szCs w:val="21"/>
          <w:lang w:val="es-AR"/>
        </w:rPr>
        <w:t>El </w:t>
      </w:r>
      <w:r w:rsidRPr="00B4079A">
        <w:rPr>
          <w:rFonts w:ascii="Arial" w:hAnsi="Arial" w:cs="Arial"/>
          <w:bCs/>
          <w:sz w:val="21"/>
          <w:szCs w:val="21"/>
          <w:lang w:val="es-AR"/>
        </w:rPr>
        <w:t>primer Plan Quinquenal</w:t>
      </w:r>
      <w:r w:rsidRPr="00B4079A">
        <w:rPr>
          <w:rFonts w:ascii="Arial" w:hAnsi="Arial" w:cs="Arial"/>
          <w:sz w:val="21"/>
          <w:szCs w:val="21"/>
          <w:lang w:val="es-AR"/>
        </w:rPr>
        <w:t> fue un procedimiento de planificación estatal anunciado a principios del segundo semestre de </w:t>
      </w:r>
      <w:hyperlink r:id="rId5" w:tooltip="1946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1946</w:t>
        </w:r>
      </w:hyperlink>
      <w:r w:rsidRPr="00B4079A">
        <w:rPr>
          <w:rFonts w:ascii="Arial" w:hAnsi="Arial" w:cs="Arial"/>
          <w:sz w:val="21"/>
          <w:szCs w:val="21"/>
          <w:lang w:val="es-AR"/>
        </w:rPr>
        <w:t>. La Secretaría Técnica de la Presidencia comenzó a preparar un Plan de Gobierno para el período quinquenal comprendido por los años </w:t>
      </w:r>
      <w:hyperlink r:id="rId6" w:tooltip="1947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1947</w:t>
        </w:r>
      </w:hyperlink>
      <w:r w:rsidRPr="00B4079A">
        <w:rPr>
          <w:rFonts w:ascii="Arial" w:hAnsi="Arial" w:cs="Arial"/>
          <w:sz w:val="21"/>
          <w:szCs w:val="21"/>
          <w:lang w:val="es-AR"/>
        </w:rPr>
        <w:t> y </w:t>
      </w:r>
      <w:hyperlink r:id="rId7" w:tooltip="1951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1951</w:t>
        </w:r>
      </w:hyperlink>
      <w:r w:rsidRPr="00B4079A">
        <w:rPr>
          <w:rFonts w:ascii="Arial" w:hAnsi="Arial" w:cs="Arial"/>
          <w:sz w:val="21"/>
          <w:szCs w:val="21"/>
          <w:lang w:val="es-AR"/>
        </w:rPr>
        <w:t>. El Plan Quinquenal se anunció en el mensaje presidencial del </w:t>
      </w:r>
      <w:hyperlink r:id="rId8" w:tooltip="19 de octubre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 de octubre</w:t>
        </w:r>
      </w:hyperlink>
      <w:r w:rsidRPr="00B4079A">
        <w:rPr>
          <w:rFonts w:ascii="Arial" w:hAnsi="Arial" w:cs="Arial"/>
          <w:sz w:val="21"/>
          <w:szCs w:val="21"/>
          <w:lang w:val="es-AR"/>
        </w:rPr>
        <w:t> de </w:t>
      </w:r>
      <w:hyperlink r:id="rId9" w:tooltip="1946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lang w:val="es-AR"/>
          </w:rPr>
          <w:t>1946</w:t>
        </w:r>
      </w:hyperlink>
      <w:r w:rsidRPr="00B4079A">
        <w:rPr>
          <w:rFonts w:ascii="Arial" w:hAnsi="Arial" w:cs="Arial"/>
          <w:sz w:val="21"/>
          <w:szCs w:val="21"/>
          <w:lang w:val="es-AR"/>
        </w:rPr>
        <w:t> como «proyecto de ley» que se iba a enviar a la Legislatura.</w:t>
      </w:r>
    </w:p>
    <w:p w:rsidR="00B4079A" w:rsidRPr="00B4079A" w:rsidRDefault="00B4079A" w:rsidP="00B4079A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1"/>
          <w:szCs w:val="21"/>
          <w:lang w:val="es-AR"/>
        </w:rPr>
      </w:pPr>
      <w:r w:rsidRPr="00B4079A">
        <w:rPr>
          <w:rFonts w:ascii="Arial" w:hAnsi="Arial" w:cs="Arial"/>
          <w:sz w:val="21"/>
          <w:szCs w:val="21"/>
          <w:lang w:val="es-AR"/>
        </w:rPr>
        <w:t>El artículo 1</w:t>
      </w:r>
      <w:proofErr w:type="gramStart"/>
      <w:r w:rsidRPr="00B4079A">
        <w:rPr>
          <w:rFonts w:ascii="Arial" w:hAnsi="Arial" w:cs="Arial"/>
          <w:sz w:val="21"/>
          <w:szCs w:val="21"/>
          <w:lang w:val="es-AR"/>
        </w:rPr>
        <w:t>.º</w:t>
      </w:r>
      <w:proofErr w:type="gramEnd"/>
      <w:r w:rsidRPr="00B4079A">
        <w:rPr>
          <w:rFonts w:ascii="Arial" w:hAnsi="Arial" w:cs="Arial"/>
          <w:sz w:val="21"/>
          <w:szCs w:val="21"/>
          <w:lang w:val="es-AR"/>
        </w:rPr>
        <w:t xml:space="preserve"> presentaba el «Plan de Realizaciones e Inversiones» y desarrollaba diversos proyectos de ley):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1) Ley que crearía del Cuerpo de Abogados del Estado;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2) Ley de organización de los ministerios (autorización al Poder Ejecutivo);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3) Ley de bases que modificaría el Régimen Municipal para la </w:t>
      </w:r>
      <w:hyperlink r:id="rId10" w:tooltip="Ciudad Autónoma de Buenos Aires" w:history="1">
        <w:r w:rsidRPr="00B4079A">
          <w:rPr>
            <w:rFonts w:ascii="Arial" w:eastAsia="Times New Roman" w:hAnsi="Arial" w:cs="Arial"/>
            <w:sz w:val="21"/>
            <w:szCs w:val="21"/>
          </w:rPr>
          <w:t>Capital Federal</w:t>
        </w:r>
      </w:hyperlink>
      <w:r w:rsidRPr="00B4079A">
        <w:rPr>
          <w:rFonts w:ascii="Arial" w:eastAsia="Times New Roman" w:hAnsi="Arial" w:cs="Arial"/>
          <w:sz w:val="21"/>
          <w:szCs w:val="21"/>
        </w:rPr>
        <w:t>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4) Ley que concedería Derechos Electorales a la Mujer;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5) Ley que concedería derechos electorales a los suboficiales de las Fuerzas Armadas;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6) Ley de organización de la Sanidad Pública;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7) Ley de Construcciones, Habilitación y Funcionamiento de los Servicios de Salud Pública;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8) Ley de bases sobre Educación Primaria, Secundaria y Técnica;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9) Ley de Reforma Universitaria;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10) Ley de bases que reorganizaría la Justicia Federal;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11) Ley de extensión del Fuero de Trabajo;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12) Ley que regularía las Funciones Notariales;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 xml:space="preserve">13) Ley de bases creando la jurisdicción </w:t>
      </w:r>
      <w:proofErr w:type="gramStart"/>
      <w:r w:rsidRPr="00B4079A">
        <w:rPr>
          <w:rFonts w:ascii="Arial" w:eastAsia="Times New Roman" w:hAnsi="Arial" w:cs="Arial"/>
          <w:sz w:val="21"/>
          <w:szCs w:val="21"/>
        </w:rPr>
        <w:t>contencioso</w:t>
      </w:r>
      <w:proofErr w:type="gramEnd"/>
      <w:r w:rsidRPr="00B4079A">
        <w:rPr>
          <w:rFonts w:ascii="Arial" w:eastAsia="Times New Roman" w:hAnsi="Arial" w:cs="Arial"/>
          <w:sz w:val="21"/>
          <w:szCs w:val="21"/>
        </w:rPr>
        <w:t xml:space="preserve"> administrativa;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14) Ley de organización del Servicio Exterior de la Nación;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15) Ley de bases sobre Inmigración, Colonización y Población;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16) Ley de Arrendamientos Rurales y de Aparcería;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17) Ley de Accionariado Obrero;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18) Ley de Bases instituyendo el Seguro Social;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19) Ley de Bases para el Fomento de la Vivienda;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20) Ley de Reorganización de la Dirección Nacional de la Energía;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21) Ley Nacional de Energía;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22) Ley de Pesca y Caza Marítima;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23) Ley de Defensa de la Riqueza Forestal;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24) Ley que crearía el </w:t>
      </w:r>
      <w:hyperlink r:id="rId11" w:tooltip="Instituto Nacional de Tecnología Agropecuaria" w:history="1">
        <w:r w:rsidRPr="00B4079A">
          <w:rPr>
            <w:rFonts w:ascii="Arial" w:eastAsia="Times New Roman" w:hAnsi="Arial" w:cs="Arial"/>
            <w:sz w:val="21"/>
            <w:szCs w:val="21"/>
          </w:rPr>
          <w:t>Centro Nacional de Investigaciones Agropecuarias</w:t>
        </w:r>
      </w:hyperlink>
      <w:r w:rsidRPr="00B4079A">
        <w:rPr>
          <w:rFonts w:ascii="Arial" w:eastAsia="Times New Roman" w:hAnsi="Arial" w:cs="Arial"/>
          <w:sz w:val="21"/>
          <w:szCs w:val="21"/>
        </w:rPr>
        <w:t>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25) Ley de Fomento de la Industria Nacional;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26) Ley que modificaría la Ley de Aduanas;</w:t>
      </w:r>
    </w:p>
    <w:p w:rsidR="00B4079A" w:rsidRPr="00B4079A" w:rsidRDefault="00B4079A" w:rsidP="00B4079A">
      <w:pPr>
        <w:shd w:val="clear" w:color="auto" w:fill="FFFFFF"/>
        <w:spacing w:after="24"/>
        <w:ind w:left="720"/>
        <w:jc w:val="both"/>
        <w:rPr>
          <w:rFonts w:ascii="Arial" w:eastAsia="Times New Roman" w:hAnsi="Arial" w:cs="Arial"/>
          <w:sz w:val="21"/>
          <w:szCs w:val="21"/>
        </w:rPr>
      </w:pPr>
      <w:r w:rsidRPr="00B4079A">
        <w:rPr>
          <w:rFonts w:ascii="Arial" w:eastAsia="Times New Roman" w:hAnsi="Arial" w:cs="Arial"/>
          <w:sz w:val="21"/>
          <w:szCs w:val="21"/>
        </w:rPr>
        <w:t>27) Ley de Bases de Creación del Cuerpo de Aduanas.</w:t>
      </w:r>
    </w:p>
    <w:p w:rsidR="00B4079A" w:rsidRDefault="00B4079A" w:rsidP="00B4079A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C10900" w:rsidRPr="00B4079A" w:rsidRDefault="00B4079A" w:rsidP="00B4079A">
      <w:pPr>
        <w:jc w:val="both"/>
      </w:pPr>
      <w:bookmarkStart w:id="0" w:name="_GoBack"/>
      <w:bookmarkEnd w:id="0"/>
      <w:r w:rsidRPr="00B4079A">
        <w:rPr>
          <w:rFonts w:ascii="Arial" w:hAnsi="Arial" w:cs="Arial"/>
          <w:sz w:val="21"/>
          <w:szCs w:val="21"/>
          <w:shd w:val="clear" w:color="auto" w:fill="FFFFFF"/>
        </w:rPr>
        <w:t>El plan planteaba la necesidad de prever y codificar en un solo cuerpo el conjunto de medidas que afectaban la </w:t>
      </w:r>
      <w:hyperlink r:id="rId12" w:tooltip="Exportación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exportación</w:t>
        </w:r>
      </w:hyperlink>
      <w:r w:rsidRPr="00B4079A">
        <w:rPr>
          <w:rFonts w:ascii="Arial" w:hAnsi="Arial" w:cs="Arial"/>
          <w:sz w:val="21"/>
          <w:szCs w:val="21"/>
          <w:shd w:val="clear" w:color="auto" w:fill="FFFFFF"/>
        </w:rPr>
        <w:t> y la </w:t>
      </w:r>
      <w:hyperlink r:id="rId13" w:tooltip="Importación" w:history="1">
        <w:r w:rsidRPr="00B4079A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importación</w:t>
        </w:r>
      </w:hyperlink>
      <w:r w:rsidRPr="00B4079A">
        <w:rPr>
          <w:rFonts w:ascii="Arial" w:hAnsi="Arial" w:cs="Arial"/>
          <w:sz w:val="21"/>
          <w:szCs w:val="21"/>
          <w:shd w:val="clear" w:color="auto" w:fill="FFFFFF"/>
        </w:rPr>
        <w:t>, reglamentando la tipificación, el envase y la certificación de la calidad de los productos exportables y estableciendo un régimen aduanero ajustado a las realidades de ese momento.</w:t>
      </w:r>
    </w:p>
    <w:sectPr w:rsidR="00C10900" w:rsidRPr="00B4079A" w:rsidSect="00B4079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9A"/>
    <w:rsid w:val="00B4079A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79A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semiHidden/>
    <w:unhideWhenUsed/>
    <w:rsid w:val="00B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B40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79A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semiHidden/>
    <w:unhideWhenUsed/>
    <w:rsid w:val="00B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B40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06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81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03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19_de_octubre" TargetMode="External"/><Relationship Id="rId13" Type="http://schemas.openxmlformats.org/officeDocument/2006/relationships/hyperlink" Target="https://es.wikipedia.org/wiki/Importaci%C3%B3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1951" TargetMode="External"/><Relationship Id="rId12" Type="http://schemas.openxmlformats.org/officeDocument/2006/relationships/hyperlink" Target="https://es.wikipedia.org/wiki/Exportaci%C3%B3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1947" TargetMode="External"/><Relationship Id="rId11" Type="http://schemas.openxmlformats.org/officeDocument/2006/relationships/hyperlink" Target="https://es.wikipedia.org/wiki/Instituto_Nacional_de_Tecnolog%C3%ADa_Agropecuaria" TargetMode="External"/><Relationship Id="rId5" Type="http://schemas.openxmlformats.org/officeDocument/2006/relationships/hyperlink" Target="https://es.wikipedia.org/wiki/19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Ciudad_Aut%C3%B3noma_de_Buenos_Ai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19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2022-12-07T00:59:00Z</dcterms:created>
  <dcterms:modified xsi:type="dcterms:W3CDTF">2022-12-07T01:08:00Z</dcterms:modified>
</cp:coreProperties>
</file>