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E4C" w:rsidRPr="00805FE3" w:rsidRDefault="006E0E4C" w:rsidP="006E0E4C">
      <w:pPr>
        <w:shd w:val="clear" w:color="auto" w:fill="FFFFFF"/>
        <w:spacing w:before="216" w:after="192"/>
        <w:rPr>
          <w:rFonts w:asciiTheme="minorHAnsi" w:eastAsia="Times New Roman" w:hAnsiTheme="minorHAnsi" w:cstheme="minorHAnsi"/>
          <w:b/>
          <w:sz w:val="28"/>
          <w:szCs w:val="28"/>
          <w:u w:val="single"/>
        </w:rPr>
      </w:pPr>
      <w:r w:rsidRPr="00805FE3">
        <w:rPr>
          <w:rFonts w:asciiTheme="minorHAnsi" w:eastAsia="Times New Roman" w:hAnsiTheme="minorHAnsi" w:cstheme="minorHAnsi"/>
          <w:b/>
          <w:sz w:val="28"/>
          <w:szCs w:val="28"/>
          <w:u w:val="single"/>
        </w:rPr>
        <w:t>MAQUINAS Y HERRAMIENTAS</w:t>
      </w:r>
    </w:p>
    <w:p w:rsidR="006E0E4C" w:rsidRPr="00805FE3" w:rsidRDefault="006E0E4C" w:rsidP="006E0E4C">
      <w:pPr>
        <w:shd w:val="clear" w:color="auto" w:fill="FFFFFF"/>
        <w:spacing w:before="216" w:after="192"/>
        <w:jc w:val="both"/>
        <w:rPr>
          <w:rFonts w:asciiTheme="minorHAnsi" w:eastAsia="Times New Roman" w:hAnsiTheme="minorHAnsi" w:cstheme="minorHAnsi"/>
          <w:sz w:val="28"/>
          <w:szCs w:val="28"/>
        </w:rPr>
      </w:pPr>
    </w:p>
    <w:p w:rsidR="006E0E4C" w:rsidRPr="00805FE3" w:rsidRDefault="006E0E4C" w:rsidP="006E0E4C">
      <w:pPr>
        <w:shd w:val="clear" w:color="auto" w:fill="FFFFFF"/>
        <w:spacing w:before="216" w:after="192"/>
        <w:jc w:val="both"/>
        <w:rPr>
          <w:rFonts w:asciiTheme="minorHAnsi" w:hAnsiTheme="minorHAnsi" w:cstheme="minorHAnsi"/>
          <w:b/>
          <w:bCs/>
          <w:sz w:val="28"/>
          <w:szCs w:val="28"/>
          <w:u w:val="single"/>
          <w:shd w:val="clear" w:color="auto" w:fill="FFFFFF"/>
        </w:rPr>
      </w:pPr>
      <w:r w:rsidRPr="00805FE3">
        <w:rPr>
          <w:rFonts w:asciiTheme="minorHAnsi" w:hAnsiTheme="minorHAnsi" w:cstheme="minorHAnsi"/>
          <w:b/>
          <w:bCs/>
          <w:sz w:val="28"/>
          <w:szCs w:val="28"/>
          <w:u w:val="single"/>
          <w:shd w:val="clear" w:color="auto" w:fill="FFFFFF"/>
        </w:rPr>
        <w:t>Maquinado:</w:t>
      </w:r>
    </w:p>
    <w:p w:rsidR="006E0E4C" w:rsidRPr="00805FE3" w:rsidRDefault="006E0E4C" w:rsidP="006E0E4C">
      <w:pPr>
        <w:shd w:val="clear" w:color="auto" w:fill="FFFFFF"/>
        <w:spacing w:before="216" w:after="192"/>
        <w:jc w:val="both"/>
        <w:rPr>
          <w:rFonts w:asciiTheme="minorHAnsi" w:hAnsiTheme="minorHAnsi" w:cstheme="minorHAnsi"/>
          <w:sz w:val="28"/>
          <w:szCs w:val="28"/>
          <w:shd w:val="clear" w:color="auto" w:fill="FFFFFF"/>
        </w:rPr>
      </w:pPr>
      <w:r w:rsidRPr="00805FE3">
        <w:rPr>
          <w:rFonts w:asciiTheme="minorHAnsi" w:hAnsiTheme="minorHAnsi" w:cstheme="minorHAnsi"/>
          <w:sz w:val="28"/>
          <w:szCs w:val="28"/>
          <w:shd w:val="clear" w:color="auto" w:fill="FFFFFF"/>
        </w:rPr>
        <w:t> Es un proceso de fabricación que comprende un conjunto de operaciones de conformación de piezas mediante la eliminación de material, ya sea por arranque de viruta o por abrasión. Se realiza a partir de productos semielaborados como lingotes, tochos u otras piezas previamente conformadas por otros procesos como moldeo o forja. Los productos obtenidos pueden ser finales o semielaborados que requieran operaciones posteriores.</w:t>
      </w:r>
    </w:p>
    <w:p w:rsidR="006E0E4C" w:rsidRPr="00805FE3" w:rsidRDefault="006E0E4C" w:rsidP="006E0E4C">
      <w:pPr>
        <w:pBdr>
          <w:bottom w:val="single" w:sz="12" w:space="0" w:color="0088DD"/>
        </w:pBdr>
        <w:shd w:val="clear" w:color="auto" w:fill="FFFFFF"/>
        <w:spacing w:before="240" w:after="120"/>
        <w:jc w:val="both"/>
        <w:outlineLvl w:val="1"/>
        <w:rPr>
          <w:rFonts w:asciiTheme="minorHAnsi" w:eastAsia="Times New Roman" w:hAnsiTheme="minorHAnsi" w:cstheme="minorHAnsi"/>
          <w:b/>
          <w:sz w:val="28"/>
          <w:szCs w:val="28"/>
        </w:rPr>
      </w:pPr>
      <w:r w:rsidRPr="00805FE3">
        <w:rPr>
          <w:rFonts w:asciiTheme="minorHAnsi" w:eastAsia="Times New Roman" w:hAnsiTheme="minorHAnsi" w:cstheme="minorHAnsi"/>
          <w:b/>
          <w:sz w:val="28"/>
          <w:szCs w:val="28"/>
        </w:rPr>
        <w:t>Maquinado por arranque de viruta</w:t>
      </w:r>
    </w:p>
    <w:p w:rsidR="006E0E4C" w:rsidRPr="00805FE3" w:rsidRDefault="006E0E4C" w:rsidP="006E0E4C">
      <w:pPr>
        <w:shd w:val="clear" w:color="auto" w:fill="FFFFFF"/>
        <w:spacing w:before="240" w:after="120"/>
        <w:jc w:val="both"/>
        <w:outlineLvl w:val="2"/>
        <w:rPr>
          <w:rFonts w:asciiTheme="minorHAnsi" w:eastAsia="Times New Roman" w:hAnsiTheme="minorHAnsi" w:cstheme="minorHAnsi"/>
          <w:sz w:val="28"/>
          <w:szCs w:val="28"/>
        </w:rPr>
      </w:pPr>
      <w:r w:rsidRPr="00805FE3">
        <w:rPr>
          <w:rFonts w:asciiTheme="minorHAnsi" w:eastAsia="Times New Roman" w:hAnsiTheme="minorHAnsi" w:cstheme="minorHAnsi"/>
          <w:sz w:val="28"/>
          <w:szCs w:val="28"/>
        </w:rPr>
        <w:t>Arranque de viruta:</w:t>
      </w:r>
    </w:p>
    <w:p w:rsidR="006E0E4C" w:rsidRPr="00805FE3" w:rsidRDefault="006E0E4C" w:rsidP="006E0E4C">
      <w:pPr>
        <w:shd w:val="clear" w:color="auto" w:fill="FFFFFF"/>
        <w:spacing w:before="216" w:after="192"/>
        <w:jc w:val="both"/>
        <w:rPr>
          <w:rFonts w:asciiTheme="minorHAnsi" w:eastAsia="Times New Roman" w:hAnsiTheme="minorHAnsi" w:cstheme="minorHAnsi"/>
          <w:sz w:val="28"/>
          <w:szCs w:val="28"/>
        </w:rPr>
      </w:pPr>
      <w:r w:rsidRPr="00805FE3">
        <w:rPr>
          <w:rFonts w:asciiTheme="minorHAnsi" w:eastAsia="Times New Roman" w:hAnsiTheme="minorHAnsi" w:cstheme="minorHAnsi"/>
          <w:sz w:val="28"/>
          <w:szCs w:val="28"/>
        </w:rPr>
        <w:t>El material es arrancado o cortado con una herramienta dando lugar a un desperdicio o </w:t>
      </w:r>
      <w:hyperlink r:id="rId4" w:tooltip="Viruta" w:history="1">
        <w:r w:rsidRPr="00805FE3">
          <w:rPr>
            <w:rFonts w:asciiTheme="minorHAnsi" w:eastAsia="Times New Roman" w:hAnsiTheme="minorHAnsi" w:cstheme="minorHAnsi"/>
            <w:sz w:val="28"/>
            <w:szCs w:val="28"/>
          </w:rPr>
          <w:t>viruta</w:t>
        </w:r>
      </w:hyperlink>
      <w:r w:rsidRPr="00805FE3">
        <w:rPr>
          <w:rFonts w:asciiTheme="minorHAnsi" w:eastAsia="Times New Roman" w:hAnsiTheme="minorHAnsi" w:cstheme="minorHAnsi"/>
          <w:sz w:val="28"/>
          <w:szCs w:val="28"/>
        </w:rPr>
        <w:t>. La herramienta consta, generalmente, de uno o varios filos o cuchillas que separan la viruta de la pieza en cada pasada. En el maquinado por arranque de viruta se dan procesos de desbaste (eliminación de mucho material con poca precisión; proceso intermedio) y de acabado (eliminación de poco material con mucha precisión; proceso final). Sin embargo, tiene una limitación física: no se puede eliminar todo el material que se quiera porque llega un momento en que el esfuerzo para apretar la herramienta contra la pieza es tan liviano que la herramienta no penetra y no se llega a extraer viruta.</w:t>
      </w:r>
    </w:p>
    <w:p w:rsidR="006E0E4C" w:rsidRPr="00805FE3" w:rsidRDefault="006E0E4C" w:rsidP="006E0E4C">
      <w:pPr>
        <w:pBdr>
          <w:bottom w:val="single" w:sz="12" w:space="0" w:color="0088DD"/>
        </w:pBdr>
        <w:shd w:val="clear" w:color="auto" w:fill="FFFFFF"/>
        <w:spacing w:before="240" w:after="120"/>
        <w:jc w:val="both"/>
        <w:outlineLvl w:val="1"/>
        <w:rPr>
          <w:rFonts w:asciiTheme="minorHAnsi" w:eastAsia="Times New Roman" w:hAnsiTheme="minorHAnsi" w:cstheme="minorHAnsi"/>
          <w:b/>
          <w:sz w:val="28"/>
          <w:szCs w:val="28"/>
        </w:rPr>
      </w:pPr>
      <w:r w:rsidRPr="00805FE3">
        <w:rPr>
          <w:rFonts w:asciiTheme="minorHAnsi" w:eastAsia="Times New Roman" w:hAnsiTheme="minorHAnsi" w:cstheme="minorHAnsi"/>
          <w:b/>
          <w:sz w:val="28"/>
          <w:szCs w:val="28"/>
        </w:rPr>
        <w:t>Maquinado por abrasión</w:t>
      </w:r>
    </w:p>
    <w:p w:rsidR="006E0E4C" w:rsidRPr="00805FE3" w:rsidRDefault="006E0E4C" w:rsidP="006E0E4C">
      <w:pPr>
        <w:shd w:val="clear" w:color="auto" w:fill="FFFFFF"/>
        <w:spacing w:before="240" w:after="120"/>
        <w:jc w:val="both"/>
        <w:outlineLvl w:val="2"/>
        <w:rPr>
          <w:rFonts w:asciiTheme="minorHAnsi" w:eastAsia="Times New Roman" w:hAnsiTheme="minorHAnsi" w:cstheme="minorHAnsi"/>
          <w:sz w:val="28"/>
          <w:szCs w:val="28"/>
        </w:rPr>
      </w:pPr>
      <w:r w:rsidRPr="00805FE3">
        <w:rPr>
          <w:rFonts w:asciiTheme="minorHAnsi" w:eastAsia="Times New Roman" w:hAnsiTheme="minorHAnsi" w:cstheme="minorHAnsi"/>
          <w:sz w:val="28"/>
          <w:szCs w:val="28"/>
        </w:rPr>
        <w:t>Muela abrasiva:</w:t>
      </w:r>
    </w:p>
    <w:p w:rsidR="006E0E4C" w:rsidRDefault="006E0E4C" w:rsidP="006E0E4C">
      <w:pPr>
        <w:shd w:val="clear" w:color="auto" w:fill="FFFFFF"/>
        <w:spacing w:before="216" w:after="192"/>
        <w:jc w:val="both"/>
        <w:rPr>
          <w:rFonts w:asciiTheme="minorHAnsi" w:eastAsia="Times New Roman" w:hAnsiTheme="minorHAnsi" w:cstheme="minorHAnsi"/>
          <w:sz w:val="28"/>
          <w:szCs w:val="28"/>
        </w:rPr>
      </w:pPr>
      <w:r w:rsidRPr="00805FE3">
        <w:rPr>
          <w:rFonts w:asciiTheme="minorHAnsi" w:eastAsia="Times New Roman" w:hAnsiTheme="minorHAnsi" w:cstheme="minorHAnsi"/>
          <w:sz w:val="28"/>
          <w:szCs w:val="28"/>
        </w:rPr>
        <w:t xml:space="preserve">La abrasión es la eliminación de material desgastando la pieza en pequeñas cantidades, desprendiendo partículas de material, en muchos casos, incandescente. Este proceso se realiza por la acción de una herramienta característica, la muela abrasiva. En este caso, la herramienta (muela) está formada por partículas de material abrasivo muy duro unidas por un aglutinante. Esta forma de eliminar material rayando la superficie de la pieza, necesita menos fuerza para eliminar material apretando la herramienta contra </w:t>
      </w:r>
      <w:r w:rsidRPr="00805FE3">
        <w:rPr>
          <w:rFonts w:asciiTheme="minorHAnsi" w:eastAsia="Times New Roman" w:hAnsiTheme="minorHAnsi" w:cstheme="minorHAnsi"/>
          <w:sz w:val="28"/>
          <w:szCs w:val="28"/>
        </w:rPr>
        <w:lastRenderedPageBreak/>
        <w:t>la pieza, por lo que permite que se puedan dar pasadas de mucho menor espesor. La precisión que se puede obtener por abrasión y el acabado superficial pueden ser muy buenos pero los tiempos de maquinado son muy prolongados.</w:t>
      </w:r>
    </w:p>
    <w:p w:rsidR="006E0E4C" w:rsidRDefault="006E0E4C" w:rsidP="006E0E4C">
      <w:pPr>
        <w:shd w:val="clear" w:color="auto" w:fill="FFFFFF"/>
        <w:spacing w:before="216" w:after="192"/>
        <w:jc w:val="both"/>
        <w:rPr>
          <w:rFonts w:asciiTheme="minorHAnsi" w:eastAsia="Times New Roman" w:hAnsiTheme="minorHAnsi" w:cstheme="minorHAnsi"/>
          <w:sz w:val="28"/>
          <w:szCs w:val="28"/>
        </w:rPr>
      </w:pPr>
    </w:p>
    <w:p w:rsidR="004C51A9" w:rsidRDefault="004C51A9">
      <w:bookmarkStart w:id="0" w:name="_GoBack"/>
      <w:bookmarkEnd w:id="0"/>
    </w:p>
    <w:sectPr w:rsidR="004C51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4C"/>
    <w:rsid w:val="004C51A9"/>
    <w:rsid w:val="006E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5BF19-C45B-4A3D-B74E-6B52CAD2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E4C"/>
    <w:pPr>
      <w:spacing w:after="0" w:line="240" w:lineRule="auto"/>
      <w:jc w:val="center"/>
    </w:pPr>
    <w:rPr>
      <w:rFonts w:ascii="Calibri" w:eastAsia="Calibri" w:hAnsi="Calibri" w:cs="Times New Roman"/>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ured.cu/Viru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2020-08-25T13:10:00Z</dcterms:created>
  <dcterms:modified xsi:type="dcterms:W3CDTF">2020-08-25T13:10:00Z</dcterms:modified>
</cp:coreProperties>
</file>