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A3" w:rsidRPr="005D1FA3" w:rsidRDefault="005D1FA3" w:rsidP="000326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FA3">
        <w:rPr>
          <w:rFonts w:ascii="Times New Roman" w:eastAsia="Times New Roman" w:hAnsi="Times New Roman" w:cs="Times New Roman"/>
          <w:sz w:val="24"/>
          <w:szCs w:val="24"/>
        </w:rPr>
        <w:t>El Virreinato del Río de la Plata</w:t>
      </w:r>
    </w:p>
    <w:p w:rsidR="005D1FA3" w:rsidRPr="0003260F" w:rsidRDefault="005D1FA3" w:rsidP="0003260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1FA3">
        <w:rPr>
          <w:rFonts w:ascii="Times New Roman" w:eastAsia="Times New Roman" w:hAnsi="Times New Roman" w:cs="Times New Roman"/>
          <w:sz w:val="24"/>
          <w:szCs w:val="24"/>
        </w:rPr>
        <w:t>El Virreinato del Río de la Plata fue creado en </w:t>
      </w:r>
      <w:r w:rsidRPr="005D1FA3">
        <w:rPr>
          <w:rFonts w:ascii="Times New Roman" w:eastAsia="Times New Roman" w:hAnsi="Times New Roman" w:cs="Times New Roman"/>
          <w:bCs/>
          <w:sz w:val="24"/>
          <w:szCs w:val="24"/>
        </w:rPr>
        <w:t>1776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 por orden de </w:t>
      </w:r>
      <w:hyperlink r:id="rId6" w:history="1">
        <w:r w:rsidRPr="005D1FA3">
          <w:rPr>
            <w:rFonts w:ascii="Times New Roman" w:eastAsia="Times New Roman" w:hAnsi="Times New Roman" w:cs="Times New Roman"/>
            <w:sz w:val="24"/>
            <w:szCs w:val="24"/>
          </w:rPr>
          <w:t>Carlos III</w:t>
        </w:r>
      </w:hyperlink>
      <w:r w:rsidRPr="005D1FA3">
        <w:rPr>
          <w:rFonts w:ascii="Times New Roman" w:eastAsia="Times New Roman" w:hAnsi="Times New Roman" w:cs="Times New Roman"/>
          <w:sz w:val="24"/>
          <w:szCs w:val="24"/>
        </w:rPr>
        <w:t>. Si bien esta primera fundación fue de carácter provisional, en 1778 se realiza la definitiva. Abarcó los actuales </w:t>
      </w:r>
      <w:r w:rsidRPr="005D1FA3">
        <w:rPr>
          <w:rFonts w:ascii="Times New Roman" w:eastAsia="Times New Roman" w:hAnsi="Times New Roman" w:cs="Times New Roman"/>
          <w:bCs/>
          <w:sz w:val="24"/>
          <w:szCs w:val="24"/>
        </w:rPr>
        <w:t>territorios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 de </w:t>
      </w:r>
      <w:r w:rsidRPr="005D1FA3">
        <w:rPr>
          <w:rFonts w:ascii="Times New Roman" w:eastAsia="Times New Roman" w:hAnsi="Times New Roman" w:cs="Times New Roman"/>
          <w:i/>
          <w:iCs/>
          <w:sz w:val="24"/>
          <w:szCs w:val="24"/>
        </w:rPr>
        <w:t>Argentina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D1FA3">
        <w:rPr>
          <w:rFonts w:ascii="Times New Roman" w:eastAsia="Times New Roman" w:hAnsi="Times New Roman" w:cs="Times New Roman"/>
          <w:i/>
          <w:iCs/>
          <w:sz w:val="24"/>
          <w:szCs w:val="24"/>
        </w:rPr>
        <w:t>Bolivia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D1FA3">
        <w:rPr>
          <w:rFonts w:ascii="Times New Roman" w:eastAsia="Times New Roman" w:hAnsi="Times New Roman" w:cs="Times New Roman"/>
          <w:i/>
          <w:iCs/>
          <w:sz w:val="24"/>
          <w:szCs w:val="24"/>
        </w:rPr>
        <w:t>Uruguay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5D1FA3">
        <w:rPr>
          <w:rFonts w:ascii="Times New Roman" w:eastAsia="Times New Roman" w:hAnsi="Times New Roman" w:cs="Times New Roman"/>
          <w:i/>
          <w:iCs/>
          <w:sz w:val="24"/>
          <w:szCs w:val="24"/>
        </w:rPr>
        <w:t>Paraguay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, partes del </w:t>
      </w:r>
      <w:r w:rsidRPr="005D1FA3">
        <w:rPr>
          <w:rFonts w:ascii="Times New Roman" w:eastAsia="Times New Roman" w:hAnsi="Times New Roman" w:cs="Times New Roman"/>
          <w:i/>
          <w:iCs/>
          <w:sz w:val="24"/>
          <w:szCs w:val="24"/>
        </w:rPr>
        <w:t>sur de Brasil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 y el </w:t>
      </w:r>
      <w:r w:rsidRPr="005D1FA3">
        <w:rPr>
          <w:rFonts w:ascii="Times New Roman" w:eastAsia="Times New Roman" w:hAnsi="Times New Roman" w:cs="Times New Roman"/>
          <w:i/>
          <w:iCs/>
          <w:sz w:val="24"/>
          <w:szCs w:val="24"/>
        </w:rPr>
        <w:t>norte de Chile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. La </w:t>
      </w:r>
      <w:r w:rsidRPr="005D1FA3">
        <w:rPr>
          <w:rFonts w:ascii="Times New Roman" w:eastAsia="Times New Roman" w:hAnsi="Times New Roman" w:cs="Times New Roman"/>
          <w:bCs/>
          <w:sz w:val="24"/>
          <w:szCs w:val="24"/>
        </w:rPr>
        <w:t>capital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 fue situada en </w:t>
      </w:r>
      <w:r w:rsidRPr="005D1FA3">
        <w:rPr>
          <w:rFonts w:ascii="Times New Roman" w:eastAsia="Times New Roman" w:hAnsi="Times New Roman" w:cs="Times New Roman"/>
          <w:i/>
          <w:iCs/>
          <w:sz w:val="24"/>
          <w:szCs w:val="24"/>
        </w:rPr>
        <w:t>Buenos Aires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, fundada en 1580 por </w:t>
      </w:r>
      <w:hyperlink r:id="rId7" w:history="1">
        <w:r w:rsidRPr="005D1FA3">
          <w:rPr>
            <w:rFonts w:ascii="Times New Roman" w:eastAsia="Times New Roman" w:hAnsi="Times New Roman" w:cs="Times New Roman"/>
            <w:sz w:val="24"/>
            <w:szCs w:val="24"/>
          </w:rPr>
          <w:t>Juan de Garay</w:t>
        </w:r>
      </w:hyperlink>
      <w:r w:rsidRPr="005D1FA3">
        <w:rPr>
          <w:rFonts w:ascii="Times New Roman" w:eastAsia="Times New Roman" w:hAnsi="Times New Roman" w:cs="Times New Roman"/>
          <w:sz w:val="24"/>
          <w:szCs w:val="24"/>
        </w:rPr>
        <w:t> bajo el nombre de  La Santísima Trinidad y Puerto de Santa María del Buen Ayre.</w:t>
      </w:r>
      <w:r w:rsidRPr="00032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Las 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causas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 de la creación de este virreinato, surgen de la necesidad de la metrópolis de 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defender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 sus posesiones al sur del continente de las ambiciones de otras potencias coloniales, como Inglaterra y Portugal. Al encontrarse toda esta zona bajo administración del </w:t>
      </w:r>
      <w:hyperlink r:id="rId8" w:history="1">
        <w:r w:rsidRPr="0003260F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Virreinato del Perú</w:t>
        </w:r>
      </w:hyperlink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el tráfico entre Lima y Buenos Aires era muy lento y </w:t>
      </w:r>
      <w:r w:rsidR="0003260F"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hacía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difícil organizar la defensa de Buenos Aires en caso de un eventual ataque.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El 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territorio se dividió 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 intendencias y gobernaciones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, de acuerdo a las nuevas leyes dictadas tras la Reforma Borbónica.</w:t>
      </w:r>
      <w:r w:rsidRPr="0003260F">
        <w:rPr>
          <w:rFonts w:ascii="Times New Roman" w:hAnsi="Times New Roman" w:cs="Times New Roman"/>
          <w:sz w:val="24"/>
          <w:szCs w:val="24"/>
        </w:rPr>
        <w:br/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Los 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aborígenes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, al igual que en el resto de la América ocupada, fueron 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repartidos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 entre distintos grupos de 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terratenientes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 que con la excusa de la evangelización, los sometieron a todo tipo de trabajos forzados en condiciones de </w:t>
      </w:r>
      <w:hyperlink r:id="rId9" w:history="1">
        <w:r w:rsidRPr="0003260F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esclavitud</w:t>
        </w:r>
      </w:hyperlink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D1FA3" w:rsidRPr="005D1FA3" w:rsidRDefault="005D1FA3" w:rsidP="0003260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La economía 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en este virreinato seguía el </w:t>
      </w:r>
      <w:hyperlink r:id="rId10" w:history="1">
        <w:r w:rsidRPr="0003260F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modelo extractivo-exportador</w:t>
        </w:r>
      </w:hyperlink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, y al igual que el resto de virreinatos y la propia metrópolis, se mostró ajeno a la </w:t>
      </w:r>
      <w:hyperlink r:id="rId11" w:history="1">
        <w:r w:rsidRPr="0003260F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proto</w:t>
        </w:r>
        <w:r w:rsidR="0003260F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-</w:t>
        </w:r>
        <w:r w:rsidRPr="0003260F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industrialización</w:t>
        </w:r>
      </w:hyperlink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 surgida en el siglo XVIII y a su posterior evolución. La 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ganadería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, asentada principalmente en Buenos Aires constituyó una importante actividad económica, cuya relevancia se mantiene en la zona hasta hoy en día. La 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minería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 no ocupaba el lugar preferencial que poseía en el resto de virreinatos, la actividad minera en el Virreinato del Río de la Plata se limitaba a una serie de yacimientos explotados en la actual Bolivia, sin embargo, desde el puerto de Buenos Aires, se exportaban enormes cantidades de oro y plata llegadas, principalmente, del Alto Perú. El 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comercio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, centrado en la exportación de ganado y derivados, cereales, oro y plata, estaba fuertemente regulado por la metrópolis, lo cual favoreció a la proliferación de actividades </w:t>
      </w:r>
      <w:r w:rsidRPr="0003260F">
        <w:rPr>
          <w:rStyle w:val="Textoennegrita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contrabandistas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>. La actividad comercial estaba en manos de unos pocos españoles, los cuales a su vez, detentaban gran parte del poder político.</w:t>
      </w:r>
      <w:r w:rsidRPr="000326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260F">
        <w:rPr>
          <w:rFonts w:ascii="Times New Roman" w:eastAsia="Times New Roman" w:hAnsi="Times New Roman" w:cs="Times New Roman"/>
          <w:sz w:val="24"/>
          <w:szCs w:val="24"/>
        </w:rPr>
        <w:t>Los principales </w:t>
      </w:r>
      <w:r w:rsidRPr="0003260F">
        <w:rPr>
          <w:rFonts w:ascii="Times New Roman" w:eastAsia="Times New Roman" w:hAnsi="Times New Roman" w:cs="Times New Roman"/>
          <w:bCs/>
          <w:sz w:val="24"/>
          <w:szCs w:val="24"/>
        </w:rPr>
        <w:t>puestos políticos</w:t>
      </w:r>
      <w:r w:rsidRPr="0003260F">
        <w:rPr>
          <w:rFonts w:ascii="Times New Roman" w:eastAsia="Times New Roman" w:hAnsi="Times New Roman" w:cs="Times New Roman"/>
          <w:sz w:val="24"/>
          <w:szCs w:val="24"/>
        </w:rPr>
        <w:t> estaban ocupados por </w:t>
      </w:r>
      <w:r w:rsidRPr="0003260F">
        <w:rPr>
          <w:rFonts w:ascii="Times New Roman" w:eastAsia="Times New Roman" w:hAnsi="Times New Roman" w:cs="Times New Roman"/>
          <w:bCs/>
          <w:sz w:val="24"/>
          <w:szCs w:val="24"/>
        </w:rPr>
        <w:t>españoles</w:t>
      </w:r>
      <w:r w:rsidRPr="0003260F">
        <w:rPr>
          <w:rFonts w:ascii="Times New Roman" w:eastAsia="Times New Roman" w:hAnsi="Times New Roman" w:cs="Times New Roman"/>
          <w:sz w:val="24"/>
          <w:szCs w:val="24"/>
        </w:rPr>
        <w:t>, otros de menor importancia eran asignados a </w:t>
      </w:r>
      <w:hyperlink r:id="rId12" w:history="1">
        <w:r w:rsidRPr="0003260F">
          <w:rPr>
            <w:rFonts w:ascii="Times New Roman" w:eastAsia="Times New Roman" w:hAnsi="Times New Roman" w:cs="Times New Roman"/>
            <w:sz w:val="24"/>
            <w:szCs w:val="24"/>
          </w:rPr>
          <w:t>criollos</w:t>
        </w:r>
      </w:hyperlink>
      <w:r w:rsidRPr="0003260F">
        <w:rPr>
          <w:rFonts w:ascii="Times New Roman" w:eastAsia="Times New Roman" w:hAnsi="Times New Roman" w:cs="Times New Roman"/>
          <w:sz w:val="24"/>
          <w:szCs w:val="24"/>
        </w:rPr>
        <w:t> de buena posición. Pero al margen del reparto del poder, se encontraban indios, negros y gauchos. Los </w:t>
      </w:r>
      <w:r w:rsidRPr="0003260F">
        <w:rPr>
          <w:rFonts w:ascii="Times New Roman" w:eastAsia="Times New Roman" w:hAnsi="Times New Roman" w:cs="Times New Roman"/>
          <w:bCs/>
          <w:sz w:val="24"/>
          <w:szCs w:val="24"/>
        </w:rPr>
        <w:t>aborígenes</w:t>
      </w:r>
      <w:r w:rsidRPr="0003260F">
        <w:rPr>
          <w:rFonts w:ascii="Times New Roman" w:eastAsia="Times New Roman" w:hAnsi="Times New Roman" w:cs="Times New Roman"/>
          <w:sz w:val="24"/>
          <w:szCs w:val="24"/>
        </w:rPr>
        <w:t> eran empleados en las minas y realizaban tareas en el campo, mientras que otros, continuaban </w:t>
      </w:r>
      <w:r w:rsidRPr="0003260F">
        <w:rPr>
          <w:rFonts w:ascii="Times New Roman" w:eastAsia="Times New Roman" w:hAnsi="Times New Roman" w:cs="Times New Roman"/>
          <w:bCs/>
          <w:sz w:val="24"/>
          <w:szCs w:val="24"/>
        </w:rPr>
        <w:t>resistiéndose</w:t>
      </w:r>
      <w:r w:rsidRPr="0003260F">
        <w:rPr>
          <w:rFonts w:ascii="Times New Roman" w:eastAsia="Times New Roman" w:hAnsi="Times New Roman" w:cs="Times New Roman"/>
          <w:sz w:val="24"/>
          <w:szCs w:val="24"/>
        </w:rPr>
        <w:t> a la dominación foránea y la combatían con las armas en noroeste del virreinato. Los </w:t>
      </w:r>
      <w:r w:rsidRPr="0003260F">
        <w:rPr>
          <w:rFonts w:ascii="Times New Roman" w:eastAsia="Times New Roman" w:hAnsi="Times New Roman" w:cs="Times New Roman"/>
          <w:bCs/>
          <w:sz w:val="24"/>
          <w:szCs w:val="24"/>
        </w:rPr>
        <w:t>negros</w:t>
      </w:r>
      <w:r w:rsidRPr="0003260F">
        <w:rPr>
          <w:rFonts w:ascii="Times New Roman" w:eastAsia="Times New Roman" w:hAnsi="Times New Roman" w:cs="Times New Roman"/>
          <w:sz w:val="24"/>
          <w:szCs w:val="24"/>
        </w:rPr>
        <w:t>, traídos bajo condiciones inhumanas desde el </w:t>
      </w:r>
      <w:hyperlink r:id="rId13" w:history="1">
        <w:r w:rsidRPr="0003260F">
          <w:rPr>
            <w:rFonts w:ascii="Times New Roman" w:eastAsia="Times New Roman" w:hAnsi="Times New Roman" w:cs="Times New Roman"/>
            <w:sz w:val="24"/>
            <w:szCs w:val="24"/>
          </w:rPr>
          <w:t>África Subsahariana</w:t>
        </w:r>
      </w:hyperlink>
      <w:r w:rsidRPr="0003260F">
        <w:rPr>
          <w:rFonts w:ascii="Times New Roman" w:eastAsia="Times New Roman" w:hAnsi="Times New Roman" w:cs="Times New Roman"/>
          <w:sz w:val="24"/>
          <w:szCs w:val="24"/>
        </w:rPr>
        <w:t>, eran importados desde su lugar de origen, o bien a realizar tareas domésticas en las residencias de las familias más pudientes, o bien a trabajar en el campo. El </w:t>
      </w:r>
      <w:r w:rsidRPr="0003260F">
        <w:rPr>
          <w:rFonts w:ascii="Times New Roman" w:eastAsia="Times New Roman" w:hAnsi="Times New Roman" w:cs="Times New Roman"/>
          <w:bCs/>
          <w:sz w:val="24"/>
          <w:szCs w:val="24"/>
        </w:rPr>
        <w:t>gaucho</w:t>
      </w:r>
      <w:r w:rsidRPr="0003260F">
        <w:rPr>
          <w:rFonts w:ascii="Times New Roman" w:eastAsia="Times New Roman" w:hAnsi="Times New Roman" w:cs="Times New Roman"/>
          <w:sz w:val="24"/>
          <w:szCs w:val="24"/>
        </w:rPr>
        <w:t>, fruto de</w:t>
      </w:r>
      <w:r w:rsidR="00032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generaciones de mestizaje entre españoles, indios y criollos realizaba tareas rurales que requerían de gran destreza, lo cual, a lo largo del tiempo y gracias también a la leyenda que gira en torno a sus costumbres, cultura y modo de vida, hizo que ocupase un importante lugar en la formación de la </w:t>
      </w:r>
      <w:r w:rsidRPr="005D1FA3">
        <w:rPr>
          <w:rFonts w:ascii="Times New Roman" w:eastAsia="Times New Roman" w:hAnsi="Times New Roman" w:cs="Times New Roman"/>
          <w:bCs/>
          <w:sz w:val="24"/>
          <w:szCs w:val="24"/>
        </w:rPr>
        <w:t>identidad nacional</w:t>
      </w:r>
      <w:r w:rsidRPr="005D1FA3">
        <w:rPr>
          <w:rFonts w:ascii="Times New Roman" w:eastAsia="Times New Roman" w:hAnsi="Times New Roman" w:cs="Times New Roman"/>
          <w:sz w:val="24"/>
          <w:szCs w:val="24"/>
        </w:rPr>
        <w:t> de la Argentina que surgiría tras la independencia y la disolución del Virreinato del Río de la Plata.</w:t>
      </w:r>
    </w:p>
    <w:p w:rsidR="005D1FA3" w:rsidRPr="0003260F" w:rsidRDefault="005D1FA3" w:rsidP="0003260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3260F" w:rsidRDefault="0003260F" w:rsidP="005D1FA3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404040"/>
          <w:kern w:val="36"/>
          <w:sz w:val="48"/>
          <w:szCs w:val="48"/>
        </w:rPr>
      </w:pPr>
    </w:p>
    <w:p w:rsidR="0003260F" w:rsidRDefault="0003260F" w:rsidP="005D1FA3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Times New Roman"/>
          <w:b/>
          <w:bCs/>
          <w:color w:val="404040"/>
          <w:kern w:val="36"/>
          <w:sz w:val="48"/>
          <w:szCs w:val="48"/>
        </w:rPr>
      </w:pPr>
    </w:p>
    <w:p w:rsidR="005D1FA3" w:rsidRPr="005D1FA3" w:rsidRDefault="005D1FA3" w:rsidP="005D1FA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</w:rPr>
      </w:pPr>
      <w:r w:rsidRPr="005D1FA3">
        <w:rPr>
          <w:rFonts w:ascii="Times New Roman" w:eastAsia="Times New Roman" w:hAnsi="Times New Roman" w:cs="Times New Roman"/>
          <w:b/>
          <w:bCs/>
          <w:color w:val="404040"/>
          <w:kern w:val="36"/>
          <w:sz w:val="36"/>
          <w:szCs w:val="36"/>
        </w:rPr>
        <w:lastRenderedPageBreak/>
        <w:t>Unitarios y federales</w:t>
      </w:r>
    </w:p>
    <w:p w:rsidR="0003260F" w:rsidRDefault="0003260F" w:rsidP="005D1FA3">
      <w:pPr>
        <w:pStyle w:val="NormalWeb"/>
        <w:shd w:val="clear" w:color="auto" w:fill="FFFFFF"/>
        <w:spacing w:before="0" w:beforeAutospacing="0" w:after="360" w:afterAutospacing="0"/>
        <w:rPr>
          <w:rStyle w:val="Textoennegrita"/>
          <w:rFonts w:ascii="Helvetica" w:hAnsi="Helvetica"/>
          <w:color w:val="404040"/>
          <w:sz w:val="27"/>
          <w:szCs w:val="27"/>
          <w:lang w:val="es-AR"/>
        </w:rPr>
      </w:pPr>
    </w:p>
    <w:p w:rsidR="005D1FA3" w:rsidRPr="0003260F" w:rsidRDefault="005D1FA3" w:rsidP="0003260F">
      <w:pPr>
        <w:pStyle w:val="NormalWeb"/>
        <w:shd w:val="clear" w:color="auto" w:fill="FFFFFF"/>
        <w:spacing w:before="0" w:beforeAutospacing="0" w:after="360" w:afterAutospacing="0"/>
        <w:jc w:val="both"/>
        <w:rPr>
          <w:color w:val="404040"/>
          <w:lang w:val="es-AR"/>
        </w:rPr>
      </w:pPr>
      <w:r w:rsidRPr="0003260F">
        <w:rPr>
          <w:rStyle w:val="Textoennegrita"/>
          <w:b w:val="0"/>
          <w:color w:val="404040"/>
          <w:lang w:val="es-AR"/>
        </w:rPr>
        <w:t>Unitarios</w:t>
      </w:r>
      <w:r w:rsidRPr="0003260F">
        <w:rPr>
          <w:color w:val="404040"/>
          <w:lang w:val="es-AR"/>
        </w:rPr>
        <w:t> hace referencia a un partido político argentino que abogaba por el liberalismo. Por otra parte, los </w:t>
      </w:r>
      <w:r w:rsidRPr="0003260F">
        <w:rPr>
          <w:rStyle w:val="Textoennegrita"/>
          <w:b w:val="0"/>
          <w:color w:val="404040"/>
          <w:lang w:val="es-AR"/>
        </w:rPr>
        <w:t>federales </w:t>
      </w:r>
      <w:r w:rsidRPr="0003260F">
        <w:rPr>
          <w:color w:val="404040"/>
          <w:lang w:val="es-AR"/>
        </w:rPr>
        <w:t>conformaban un partido de oposición que luchaba por mantener el poder de las provincias de la Argentina.</w:t>
      </w:r>
    </w:p>
    <w:p w:rsidR="005D1FA3" w:rsidRPr="0003260F" w:rsidRDefault="005D1FA3" w:rsidP="0003260F">
      <w:pPr>
        <w:pStyle w:val="NormalWeb"/>
        <w:shd w:val="clear" w:color="auto" w:fill="FFFFFF"/>
        <w:spacing w:before="240" w:beforeAutospacing="0" w:after="360" w:afterAutospacing="0"/>
        <w:jc w:val="both"/>
        <w:rPr>
          <w:color w:val="404040"/>
          <w:lang w:val="es-AR"/>
        </w:rPr>
      </w:pPr>
      <w:r w:rsidRPr="0003260F">
        <w:rPr>
          <w:color w:val="404040"/>
          <w:lang w:val="es-AR"/>
        </w:rPr>
        <w:t>Mientras que los unitarios luchaban por un </w:t>
      </w:r>
      <w:r w:rsidRPr="0003260F">
        <w:rPr>
          <w:rStyle w:val="Textoennegrita"/>
          <w:b w:val="0"/>
          <w:color w:val="404040"/>
          <w:lang w:val="es-AR"/>
        </w:rPr>
        <w:t>gobierno centralizado</w:t>
      </w:r>
      <w:r w:rsidRPr="0003260F">
        <w:rPr>
          <w:color w:val="404040"/>
          <w:lang w:val="es-AR"/>
        </w:rPr>
        <w:t>, localizado en la ciudad de Buenos Aires, los federales buscaban la </w:t>
      </w:r>
      <w:r w:rsidRPr="0003260F">
        <w:rPr>
          <w:rStyle w:val="Textoennegrita"/>
          <w:b w:val="0"/>
          <w:color w:val="404040"/>
          <w:lang w:val="es-AR"/>
        </w:rPr>
        <w:t>descentralización política</w:t>
      </w:r>
      <w:r w:rsidRPr="0003260F">
        <w:rPr>
          <w:color w:val="404040"/>
          <w:lang w:val="es-AR"/>
        </w:rPr>
        <w:t> para que se respetara la autonomía de las provincias dentro de la nación.</w:t>
      </w:r>
    </w:p>
    <w:p w:rsidR="005D1FA3" w:rsidRPr="0003260F" w:rsidRDefault="005D1FA3" w:rsidP="0003260F">
      <w:pPr>
        <w:pStyle w:val="NormalWeb"/>
        <w:shd w:val="clear" w:color="auto" w:fill="FFFFFF"/>
        <w:spacing w:before="240" w:beforeAutospacing="0" w:after="360" w:afterAutospacing="0"/>
        <w:jc w:val="both"/>
        <w:rPr>
          <w:color w:val="404040"/>
          <w:lang w:val="es-AR"/>
        </w:rPr>
      </w:pPr>
      <w:r w:rsidRPr="0003260F">
        <w:rPr>
          <w:color w:val="404040"/>
          <w:lang w:val="es-AR"/>
        </w:rPr>
        <w:t>Estos dos partidos políticos se enfrentaron desde el año 1828 hasta 1831, durante la </w:t>
      </w:r>
      <w:r w:rsidRPr="0003260F">
        <w:rPr>
          <w:rStyle w:val="Textoennegrita"/>
          <w:b w:val="0"/>
          <w:color w:val="404040"/>
          <w:lang w:val="es-AR"/>
        </w:rPr>
        <w:t>Guerra Civil de Argentina</w:t>
      </w:r>
      <w:r w:rsidRPr="0003260F">
        <w:rPr>
          <w:color w:val="404040"/>
          <w:lang w:val="es-AR"/>
        </w:rPr>
        <w:t>, que se originó después de la independencia del país. El conflicto surgió porque había un fuerte desacuerdo sobre cómo organizar el territorio de las provincias.</w:t>
      </w:r>
    </w:p>
    <w:tbl>
      <w:tblPr>
        <w:tblW w:w="9525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3426"/>
        <w:gridCol w:w="4564"/>
      </w:tblGrid>
      <w:tr w:rsidR="005D1FA3" w:rsidRPr="005D1FA3" w:rsidTr="005D1FA3">
        <w:trPr>
          <w:tblHeader/>
        </w:trPr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EEEEE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404040"/>
                <w:sz w:val="27"/>
                <w:szCs w:val="27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EEEEE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b/>
                <w:bCs/>
                <w:color w:val="404040"/>
                <w:sz w:val="27"/>
                <w:szCs w:val="27"/>
                <w:lang w:val="en-US"/>
              </w:rPr>
              <w:t>Unitarios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EEEEEE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b/>
                <w:bCs/>
                <w:color w:val="404040"/>
                <w:sz w:val="27"/>
                <w:szCs w:val="27"/>
                <w:lang w:val="en-US"/>
              </w:rPr>
              <w:t>Federales</w:t>
            </w:r>
          </w:p>
        </w:tc>
      </w:tr>
      <w:tr w:rsidR="005D1FA3" w:rsidRPr="005D1FA3" w:rsidTr="005D1FA3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t>Definición</w:t>
            </w:r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>Grupo político que proponía la centralización del poder en Buenos Aires.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>Partido político que buscaba la libertad y autonomía de las provincias de Argentina.</w:t>
            </w:r>
          </w:p>
        </w:tc>
      </w:tr>
      <w:tr w:rsidR="005D1FA3" w:rsidRPr="005D1FA3" w:rsidTr="005D1FA3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t>Existencia</w:t>
            </w:r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t>Desde 1816 hasta 1862.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t>Desde 1816 hasta 1868.</w:t>
            </w:r>
          </w:p>
        </w:tc>
      </w:tr>
      <w:tr w:rsidR="005D1FA3" w:rsidRPr="005D1FA3" w:rsidTr="005D1FA3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t>Ideología</w:t>
            </w:r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t>Centralismo y liberalismo.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t>Federalismo.</w:t>
            </w:r>
          </w:p>
        </w:tc>
      </w:tr>
      <w:tr w:rsidR="005D1FA3" w:rsidRPr="005D1FA3" w:rsidTr="005D1FA3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t>División del poder</w:t>
            </w:r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>Querían establecer un único poder central (centralización).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>Buscaban mantener la autonomía de las provincias delegando solo ciertas funciones al Estado central (descentralización).</w:t>
            </w:r>
          </w:p>
        </w:tc>
      </w:tr>
      <w:tr w:rsidR="005D1FA3" w:rsidRPr="005D1FA3" w:rsidTr="005D1FA3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t>Economía</w:t>
            </w:r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>Proponían el libre comercio para traer beneficios al gobierno central.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>Abogaban por el proteccionismo de sus actividades económicas en beneficio de las provincias.</w:t>
            </w:r>
          </w:p>
        </w:tc>
      </w:tr>
      <w:tr w:rsidR="005D1FA3" w:rsidRPr="005D1FA3" w:rsidTr="005D1FA3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lastRenderedPageBreak/>
              <w:t>Adeptos</w:t>
            </w:r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>Intelectuales liberales, grandes comerciantes y militares.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>Habitantes de los sectores rurales, hacendados, caudillos y algunos intelectuales.</w:t>
            </w:r>
          </w:p>
        </w:tc>
      </w:tr>
      <w:tr w:rsidR="005D1FA3" w:rsidRPr="005D1FA3" w:rsidTr="005D1FA3"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  <w:lang w:val="en-US"/>
              </w:rPr>
              <w:t>Líderes</w:t>
            </w:r>
            <w:bookmarkStart w:id="0" w:name="_GoBack"/>
            <w:bookmarkEnd w:id="0"/>
          </w:p>
        </w:tc>
        <w:tc>
          <w:tcPr>
            <w:tcW w:w="0" w:type="auto"/>
            <w:tcBorders>
              <w:right w:val="single" w:sz="6" w:space="0" w:color="DADADA"/>
            </w:tcBorders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before="240" w:after="24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 xml:space="preserve">Bernardino Rivadavia, Juan Lavalle, José María Paz y Gregorio </w:t>
            </w:r>
            <w:proofErr w:type="spellStart"/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>Araóz</w:t>
            </w:r>
            <w:proofErr w:type="spellEnd"/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 xml:space="preserve"> de Lamadrid.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75" w:type="dxa"/>
              <w:right w:w="75" w:type="dxa"/>
            </w:tcMar>
            <w:hideMark/>
          </w:tcPr>
          <w:p w:rsidR="005D1FA3" w:rsidRPr="005D1FA3" w:rsidRDefault="005D1FA3" w:rsidP="005D1FA3">
            <w:pPr>
              <w:spacing w:after="0" w:line="240" w:lineRule="auto"/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</w:pPr>
            <w:r w:rsidRPr="005D1FA3">
              <w:rPr>
                <w:rFonts w:ascii="Helvetica" w:eastAsia="Times New Roman" w:hAnsi="Helvetica" w:cs="Times New Roman"/>
                <w:color w:val="404040"/>
                <w:sz w:val="27"/>
                <w:szCs w:val="27"/>
              </w:rPr>
              <w:t>José Gervasio Artigas, Justo José de Urquiza, Juan Manuel de Rosas, Facundo Quiroga.</w:t>
            </w:r>
          </w:p>
        </w:tc>
      </w:tr>
    </w:tbl>
    <w:p w:rsidR="0003260F" w:rsidRDefault="0003260F" w:rsidP="005D1F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3260F" w:rsidRDefault="0003260F" w:rsidP="005D1FA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drawing>
          <wp:inline distT="0" distB="0" distL="0" distR="0">
            <wp:extent cx="5219700" cy="4124325"/>
            <wp:effectExtent l="0" t="0" r="0" b="9525"/>
            <wp:docPr id="3" name="Imagen 3" descr="C:\Users\ROXANA\Downloads\WhatsApp Image 2022-07-11 at 7.59.53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XANA\Downloads\WhatsApp Image 2022-07-11 at 7.59.53 AM (1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00" w:rsidRPr="0003260F" w:rsidRDefault="0003260F" w:rsidP="000326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n-US"/>
        </w:rPr>
        <w:lastRenderedPageBreak/>
        <w:drawing>
          <wp:inline distT="0" distB="0" distL="0" distR="0" wp14:anchorId="70E2A7EC" wp14:editId="4250F6A8">
            <wp:extent cx="5219700" cy="4257675"/>
            <wp:effectExtent l="0" t="0" r="0" b="9525"/>
            <wp:docPr id="4" name="Imagen 4" descr="C:\Users\ROXANA\Downloads\WhatsApp Image 2022-07-11 at 7.59.52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XANA\Downloads\WhatsApp Image 2022-07-11 at 7.59.52 AM (1)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900" w:rsidRPr="0003260F" w:rsidSect="005D1FA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73374"/>
    <w:multiLevelType w:val="multilevel"/>
    <w:tmpl w:val="4A9A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A3"/>
    <w:rsid w:val="0003260F"/>
    <w:rsid w:val="005D1FA3"/>
    <w:rsid w:val="00C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FA3"/>
    <w:rPr>
      <w:rFonts w:ascii="Tahoma" w:hAnsi="Tahoma" w:cs="Tahoma"/>
      <w:sz w:val="16"/>
      <w:szCs w:val="16"/>
      <w:lang w:val="es-AR"/>
    </w:rPr>
  </w:style>
  <w:style w:type="character" w:styleId="Textoennegrita">
    <w:name w:val="Strong"/>
    <w:basedOn w:val="Fuentedeprrafopredeter"/>
    <w:uiPriority w:val="22"/>
    <w:qFormat/>
    <w:rsid w:val="005D1FA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D1F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FA3"/>
    <w:rPr>
      <w:rFonts w:ascii="Tahoma" w:hAnsi="Tahoma" w:cs="Tahoma"/>
      <w:sz w:val="16"/>
      <w:szCs w:val="16"/>
      <w:lang w:val="es-AR"/>
    </w:rPr>
  </w:style>
  <w:style w:type="character" w:styleId="Textoennegrita">
    <w:name w:val="Strong"/>
    <w:basedOn w:val="Fuentedeprrafopredeter"/>
    <w:uiPriority w:val="22"/>
    <w:qFormat/>
    <w:rsid w:val="005D1FA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D1F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eshistoria.com/america/colonial-virreinatos-peru.html" TargetMode="External"/><Relationship Id="rId13" Type="http://schemas.openxmlformats.org/officeDocument/2006/relationships/hyperlink" Target="http://www.claseshistoria.com/glosario/africa-subsahariana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laseshistoria.com/glosario/juan-garay.html" TargetMode="External"/><Relationship Id="rId12" Type="http://schemas.openxmlformats.org/officeDocument/2006/relationships/hyperlink" Target="http://www.claseshistoria.com/glosario/criollo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claseshistoria.com/glosario/carlos3.htm" TargetMode="External"/><Relationship Id="rId11" Type="http://schemas.openxmlformats.org/officeDocument/2006/relationships/hyperlink" Target="http://www.claseshistoria.com/revolucionindustrial/domesticsystem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www.claseshistoria.com/glosario/modelo-extractiv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aseshistoria.com/america/colonial-administracion-sistemastrabajo-esclavitud.htm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2022-08-27T02:30:00Z</dcterms:created>
  <dcterms:modified xsi:type="dcterms:W3CDTF">2022-08-27T02:50:00Z</dcterms:modified>
</cp:coreProperties>
</file>