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5D" w:rsidRDefault="0046075D" w:rsidP="0046075D">
      <w:pPr>
        <w:jc w:val="center"/>
        <w:rPr>
          <w:rFonts w:ascii="Bernard MT Condensed" w:hAnsi="Bernard MT Condensed"/>
          <w:sz w:val="96"/>
          <w:szCs w:val="96"/>
          <w:lang w:eastAsia="es-ES"/>
        </w:rPr>
      </w:pPr>
    </w:p>
    <w:p w:rsidR="0046075D" w:rsidRDefault="0046075D" w:rsidP="0046075D">
      <w:pPr>
        <w:jc w:val="center"/>
        <w:rPr>
          <w:rFonts w:ascii="Bernard MT Condensed" w:hAnsi="Bernard MT Condensed"/>
          <w:sz w:val="96"/>
          <w:szCs w:val="96"/>
          <w:lang w:eastAsia="es-ES"/>
        </w:rPr>
      </w:pPr>
    </w:p>
    <w:p w:rsidR="0046075D" w:rsidRDefault="0046075D" w:rsidP="0046075D">
      <w:pPr>
        <w:jc w:val="center"/>
        <w:rPr>
          <w:rFonts w:ascii="Bernard MT Condensed" w:hAnsi="Bernard MT Condensed"/>
          <w:sz w:val="96"/>
          <w:szCs w:val="96"/>
          <w:lang w:eastAsia="es-ES"/>
        </w:rPr>
      </w:pPr>
    </w:p>
    <w:p w:rsidR="0046075D" w:rsidRDefault="0046075D" w:rsidP="0046075D">
      <w:pPr>
        <w:jc w:val="center"/>
        <w:rPr>
          <w:rFonts w:ascii="Bernard MT Condensed" w:hAnsi="Bernard MT Condensed"/>
          <w:sz w:val="96"/>
          <w:szCs w:val="96"/>
          <w:lang w:eastAsia="es-ES"/>
        </w:rPr>
      </w:pPr>
    </w:p>
    <w:p w:rsidR="0046075D" w:rsidRDefault="0046075D" w:rsidP="0046075D">
      <w:pPr>
        <w:jc w:val="center"/>
        <w:rPr>
          <w:rFonts w:ascii="Bernard MT Condensed" w:hAnsi="Bernard MT Condensed"/>
          <w:sz w:val="96"/>
          <w:szCs w:val="96"/>
          <w:lang w:eastAsia="es-ES"/>
        </w:rPr>
      </w:pPr>
      <w:r>
        <w:rPr>
          <w:rFonts w:ascii="Bernard MT Condensed" w:hAnsi="Bernard MT Condensed"/>
          <w:sz w:val="96"/>
          <w:szCs w:val="96"/>
          <w:lang w:eastAsia="es-ES"/>
        </w:rPr>
        <w:t>Bloque N° 1</w:t>
      </w:r>
    </w:p>
    <w:p w:rsidR="0046075D" w:rsidRDefault="0046075D" w:rsidP="0046075D">
      <w:pPr>
        <w:jc w:val="center"/>
        <w:rPr>
          <w:rFonts w:ascii="Bernard MT Condensed" w:hAnsi="Bernard MT Condensed"/>
          <w:sz w:val="96"/>
          <w:szCs w:val="96"/>
          <w:lang w:eastAsia="es-ES"/>
        </w:rPr>
      </w:pPr>
    </w:p>
    <w:p w:rsidR="0046075D" w:rsidRDefault="0046075D" w:rsidP="0046075D">
      <w:pPr>
        <w:jc w:val="center"/>
        <w:rPr>
          <w:rFonts w:ascii="Bernard MT Condensed" w:hAnsi="Bernard MT Condensed"/>
          <w:sz w:val="96"/>
          <w:szCs w:val="96"/>
          <w:lang w:eastAsia="es-ES"/>
        </w:rPr>
      </w:pPr>
      <w:r>
        <w:rPr>
          <w:rFonts w:ascii="Bernard MT Condensed" w:hAnsi="Bernard MT Condensed"/>
          <w:sz w:val="96"/>
          <w:szCs w:val="96"/>
          <w:lang w:eastAsia="es-ES"/>
        </w:rPr>
        <w:t xml:space="preserve">Cuerpos Geométricos. </w:t>
      </w:r>
    </w:p>
    <w:p w:rsidR="0046075D" w:rsidRDefault="0046075D" w:rsidP="0046075D">
      <w:pPr>
        <w:jc w:val="center"/>
        <w:rPr>
          <w:rFonts w:ascii="Bernard MT Condensed" w:hAnsi="Bernard MT Condensed"/>
          <w:sz w:val="96"/>
          <w:szCs w:val="96"/>
          <w:lang w:eastAsia="es-ES"/>
        </w:rPr>
      </w:pPr>
    </w:p>
    <w:p w:rsidR="0046075D" w:rsidRDefault="0046075D" w:rsidP="0046075D">
      <w:pPr>
        <w:jc w:val="center"/>
        <w:rPr>
          <w:rFonts w:asciiTheme="majorHAnsi" w:hAnsiTheme="majorHAnsi"/>
          <w:b/>
          <w:sz w:val="28"/>
          <w:szCs w:val="22"/>
          <w:u w:val="single"/>
          <w:lang w:val="es-ES" w:eastAsia="es-ES"/>
        </w:rPr>
      </w:pPr>
    </w:p>
    <w:p w:rsidR="0046075D" w:rsidRDefault="0046075D" w:rsidP="0046075D">
      <w:pPr>
        <w:jc w:val="center"/>
        <w:rPr>
          <w:rFonts w:asciiTheme="majorHAnsi" w:hAnsiTheme="majorHAnsi"/>
          <w:b/>
          <w:sz w:val="28"/>
          <w:szCs w:val="22"/>
          <w:u w:val="single"/>
          <w:lang w:val="es-ES" w:eastAsia="es-ES"/>
        </w:rPr>
      </w:pPr>
    </w:p>
    <w:p w:rsidR="0046075D" w:rsidRDefault="0046075D" w:rsidP="0046075D">
      <w:pPr>
        <w:jc w:val="center"/>
        <w:rPr>
          <w:rFonts w:asciiTheme="majorHAnsi" w:hAnsiTheme="majorHAnsi"/>
          <w:b/>
          <w:sz w:val="28"/>
          <w:szCs w:val="22"/>
          <w:u w:val="single"/>
          <w:lang w:val="es-ES" w:eastAsia="es-ES"/>
        </w:rPr>
      </w:pPr>
    </w:p>
    <w:p w:rsidR="0046075D" w:rsidRDefault="0046075D" w:rsidP="0046075D">
      <w:pPr>
        <w:jc w:val="center"/>
        <w:rPr>
          <w:rFonts w:asciiTheme="majorHAnsi" w:hAnsiTheme="majorHAnsi"/>
          <w:b/>
          <w:sz w:val="28"/>
          <w:szCs w:val="22"/>
          <w:u w:val="single"/>
          <w:lang w:val="es-ES" w:eastAsia="es-ES"/>
        </w:rPr>
      </w:pPr>
    </w:p>
    <w:p w:rsidR="0046075D" w:rsidRDefault="0046075D" w:rsidP="0046075D">
      <w:pPr>
        <w:jc w:val="center"/>
        <w:rPr>
          <w:rFonts w:asciiTheme="majorHAnsi" w:hAnsiTheme="majorHAnsi"/>
          <w:b/>
          <w:sz w:val="28"/>
          <w:szCs w:val="22"/>
          <w:u w:val="single"/>
          <w:lang w:val="es-ES" w:eastAsia="es-ES"/>
        </w:rPr>
      </w:pPr>
    </w:p>
    <w:p w:rsidR="0046075D" w:rsidRDefault="0046075D" w:rsidP="0046075D">
      <w:pPr>
        <w:jc w:val="center"/>
        <w:rPr>
          <w:rFonts w:asciiTheme="majorHAnsi" w:hAnsiTheme="majorHAnsi"/>
          <w:b/>
          <w:sz w:val="28"/>
          <w:szCs w:val="22"/>
          <w:u w:val="single"/>
          <w:lang w:val="es-ES" w:eastAsia="es-ES"/>
        </w:rPr>
      </w:pPr>
    </w:p>
    <w:p w:rsidR="0046075D" w:rsidRDefault="0046075D" w:rsidP="0046075D">
      <w:pPr>
        <w:jc w:val="center"/>
        <w:rPr>
          <w:rFonts w:asciiTheme="majorHAnsi" w:hAnsiTheme="majorHAnsi"/>
          <w:b/>
          <w:sz w:val="28"/>
          <w:szCs w:val="22"/>
          <w:u w:val="single"/>
          <w:lang w:val="es-ES" w:eastAsia="es-ES"/>
        </w:rPr>
      </w:pPr>
    </w:p>
    <w:p w:rsidR="0046075D" w:rsidRDefault="0046075D" w:rsidP="0046075D">
      <w:pPr>
        <w:jc w:val="center"/>
        <w:rPr>
          <w:rFonts w:asciiTheme="majorHAnsi" w:hAnsiTheme="majorHAnsi"/>
          <w:b/>
          <w:sz w:val="28"/>
          <w:szCs w:val="22"/>
          <w:u w:val="single"/>
          <w:lang w:val="es-ES" w:eastAsia="es-ES"/>
        </w:rPr>
      </w:pPr>
    </w:p>
    <w:p w:rsidR="0046075D" w:rsidRDefault="0046075D" w:rsidP="0046075D">
      <w:pPr>
        <w:jc w:val="center"/>
        <w:rPr>
          <w:rFonts w:asciiTheme="majorHAnsi" w:hAnsiTheme="majorHAnsi"/>
          <w:b/>
          <w:sz w:val="28"/>
          <w:szCs w:val="22"/>
          <w:u w:val="single"/>
          <w:lang w:val="es-ES" w:eastAsia="es-ES"/>
        </w:rPr>
      </w:pPr>
    </w:p>
    <w:p w:rsidR="0046075D" w:rsidRDefault="0046075D" w:rsidP="0046075D">
      <w:pPr>
        <w:jc w:val="center"/>
        <w:rPr>
          <w:rFonts w:asciiTheme="majorHAnsi" w:hAnsiTheme="majorHAnsi"/>
          <w:b/>
          <w:sz w:val="28"/>
          <w:szCs w:val="22"/>
          <w:u w:val="single"/>
          <w:lang w:val="es-ES" w:eastAsia="es-ES"/>
        </w:rPr>
      </w:pPr>
    </w:p>
    <w:p w:rsidR="0046075D" w:rsidRDefault="0046075D" w:rsidP="0046075D">
      <w:pPr>
        <w:jc w:val="center"/>
        <w:rPr>
          <w:rFonts w:asciiTheme="majorHAnsi" w:hAnsiTheme="majorHAnsi"/>
          <w:b/>
          <w:sz w:val="28"/>
          <w:szCs w:val="22"/>
          <w:u w:val="single"/>
          <w:lang w:val="es-ES" w:eastAsia="es-ES"/>
        </w:rPr>
      </w:pPr>
    </w:p>
    <w:p w:rsidR="0046075D" w:rsidRDefault="0046075D" w:rsidP="0046075D">
      <w:pPr>
        <w:jc w:val="center"/>
        <w:rPr>
          <w:rFonts w:asciiTheme="majorHAnsi" w:hAnsiTheme="majorHAnsi"/>
          <w:b/>
          <w:noProof/>
          <w:sz w:val="28"/>
          <w:szCs w:val="22"/>
          <w:u w:val="single"/>
          <w:lang w:eastAsia="es-AR"/>
        </w:rPr>
      </w:pPr>
    </w:p>
    <w:p w:rsidR="0046075D" w:rsidRDefault="0046075D" w:rsidP="0046075D">
      <w:pPr>
        <w:jc w:val="center"/>
        <w:rPr>
          <w:rFonts w:asciiTheme="majorHAnsi" w:hAnsiTheme="majorHAnsi"/>
          <w:b/>
          <w:noProof/>
          <w:sz w:val="28"/>
          <w:szCs w:val="22"/>
          <w:u w:val="single"/>
          <w:lang w:eastAsia="es-AR"/>
        </w:rPr>
      </w:pPr>
    </w:p>
    <w:p w:rsidR="0046075D" w:rsidRDefault="0046075D" w:rsidP="0046075D">
      <w:pPr>
        <w:jc w:val="center"/>
        <w:rPr>
          <w:rFonts w:asciiTheme="majorHAnsi" w:hAnsiTheme="majorHAnsi"/>
          <w:b/>
          <w:noProof/>
          <w:sz w:val="28"/>
          <w:szCs w:val="22"/>
          <w:u w:val="single"/>
          <w:lang w:eastAsia="es-AR"/>
        </w:rPr>
      </w:pPr>
    </w:p>
    <w:p w:rsidR="0046075D" w:rsidRPr="00B04E2D" w:rsidRDefault="0046075D" w:rsidP="0046075D">
      <w:pPr>
        <w:jc w:val="center"/>
        <w:rPr>
          <w:rFonts w:asciiTheme="majorHAnsi" w:hAnsiTheme="majorHAnsi"/>
          <w:b/>
          <w:sz w:val="22"/>
          <w:szCs w:val="22"/>
          <w:u w:val="single"/>
          <w:lang w:val="es-ES" w:eastAsia="es-ES"/>
        </w:rPr>
      </w:pPr>
      <w:r w:rsidRPr="00B04E2D">
        <w:rPr>
          <w:rFonts w:asciiTheme="majorHAnsi" w:hAnsiTheme="majorHAnsi"/>
          <w:b/>
          <w:noProof/>
          <w:sz w:val="28"/>
          <w:szCs w:val="22"/>
          <w:u w:val="single"/>
          <w:lang w:eastAsia="es-AR"/>
        </w:rPr>
        <w:lastRenderedPageBreak/>
        <w:t>TEORÍA</w:t>
      </w:r>
    </w:p>
    <w:p w:rsidR="0046075D" w:rsidRDefault="0046075D" w:rsidP="0046075D">
      <w:pPr>
        <w:jc w:val="both"/>
        <w:rPr>
          <w:rFonts w:asciiTheme="majorHAnsi" w:eastAsiaTheme="minorEastAsia" w:hAnsiTheme="majorHAnsi" w:cstheme="minorHAnsi"/>
        </w:rPr>
      </w:pPr>
    </w:p>
    <w:p w:rsidR="0046075D" w:rsidRPr="001672AE" w:rsidRDefault="0046075D" w:rsidP="0046075D">
      <w:pPr>
        <w:shd w:val="clear" w:color="auto" w:fill="D9D9D9" w:themeFill="background1" w:themeFillShade="D9"/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>Cuerpos Geométricos</w:t>
      </w: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ab/>
        <w:t>Se denomina cuerpos geométricos a aquellos elementos que, ya sean reales o ideales que existen en la realidad o pueden concebirse mentalmente, ocupan un volumen en el espacio desarrollándose por los tantos en las tres dimensiones de alto, ancho y largo; y están compuestos por figuras geométricas.</w:t>
      </w: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ab/>
        <w:t>El estudio de los cuerpos geométricos comprende:</w:t>
      </w:r>
    </w:p>
    <w:p w:rsidR="0046075D" w:rsidRPr="001672AE" w:rsidRDefault="0046075D" w:rsidP="0046075D">
      <w:pPr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>Su clasificación</w:t>
      </w:r>
    </w:p>
    <w:p w:rsidR="0046075D" w:rsidRPr="001672AE" w:rsidRDefault="0046075D" w:rsidP="0046075D">
      <w:pPr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>Su diagrama y construcción</w:t>
      </w:r>
    </w:p>
    <w:p w:rsidR="0046075D" w:rsidRPr="001672AE" w:rsidRDefault="0046075D" w:rsidP="0046075D">
      <w:pPr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>El cálculo de su superficie total</w:t>
      </w:r>
    </w:p>
    <w:p w:rsidR="0046075D" w:rsidRPr="001672AE" w:rsidRDefault="0046075D" w:rsidP="0046075D">
      <w:pPr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>El cálculo de su volumen</w:t>
      </w: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Pr="001672AE" w:rsidRDefault="0046075D" w:rsidP="0046075D">
      <w:pPr>
        <w:shd w:val="clear" w:color="auto" w:fill="D9D9D9" w:themeFill="background1" w:themeFillShade="D9"/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>Clasificación</w:t>
      </w: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ab/>
        <w:t>Los cuerpos geométricos se clasifican en:</w:t>
      </w:r>
    </w:p>
    <w:p w:rsidR="0046075D" w:rsidRPr="001672AE" w:rsidRDefault="0046075D" w:rsidP="0046075D">
      <w:pPr>
        <w:numPr>
          <w:ilvl w:val="0"/>
          <w:numId w:val="2"/>
        </w:numPr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>Poliedros</w:t>
      </w:r>
    </w:p>
    <w:p w:rsidR="0046075D" w:rsidRPr="001672AE" w:rsidRDefault="0046075D" w:rsidP="0046075D">
      <w:pPr>
        <w:numPr>
          <w:ilvl w:val="1"/>
          <w:numId w:val="2"/>
        </w:numPr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>Regulares</w:t>
      </w:r>
    </w:p>
    <w:p w:rsidR="0046075D" w:rsidRPr="001672AE" w:rsidRDefault="0046075D" w:rsidP="0046075D">
      <w:pPr>
        <w:numPr>
          <w:ilvl w:val="1"/>
          <w:numId w:val="2"/>
        </w:numPr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>Irregulares</w:t>
      </w:r>
    </w:p>
    <w:p w:rsidR="0046075D" w:rsidRPr="001672AE" w:rsidRDefault="0046075D" w:rsidP="0046075D">
      <w:pPr>
        <w:numPr>
          <w:ilvl w:val="2"/>
          <w:numId w:val="2"/>
        </w:numPr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 xml:space="preserve">Prismas </w:t>
      </w:r>
    </w:p>
    <w:p w:rsidR="0046075D" w:rsidRPr="001672AE" w:rsidRDefault="0046075D" w:rsidP="0046075D">
      <w:pPr>
        <w:numPr>
          <w:ilvl w:val="2"/>
          <w:numId w:val="2"/>
        </w:numPr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 xml:space="preserve">Pirámides </w:t>
      </w:r>
    </w:p>
    <w:p w:rsidR="0046075D" w:rsidRPr="001672AE" w:rsidRDefault="0046075D" w:rsidP="0046075D">
      <w:pPr>
        <w:numPr>
          <w:ilvl w:val="0"/>
          <w:numId w:val="2"/>
        </w:numPr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>Cuerpos redondos</w:t>
      </w:r>
    </w:p>
    <w:p w:rsidR="0046075D" w:rsidRPr="001672AE" w:rsidRDefault="0046075D" w:rsidP="0046075D">
      <w:pPr>
        <w:ind w:left="360"/>
        <w:jc w:val="both"/>
        <w:rPr>
          <w:rFonts w:asciiTheme="majorHAnsi" w:hAnsiTheme="majorHAnsi" w:cstheme="minorHAnsi"/>
        </w:rPr>
      </w:pPr>
    </w:p>
    <w:p w:rsidR="0046075D" w:rsidRDefault="0046075D" w:rsidP="0046075D">
      <w:pPr>
        <w:jc w:val="both"/>
        <w:rPr>
          <w:rFonts w:asciiTheme="majorHAnsi" w:hAnsiTheme="majorHAnsi" w:cstheme="minorHAnsi"/>
        </w:rPr>
      </w:pPr>
      <w:r w:rsidRPr="00AD0B2E">
        <w:rPr>
          <w:noProof/>
          <w:lang w:eastAsia="es-AR"/>
        </w:rPr>
        <w:drawing>
          <wp:inline distT="0" distB="0" distL="0" distR="0" wp14:anchorId="6BD4FFA4" wp14:editId="65603368">
            <wp:extent cx="5581650" cy="3771627"/>
            <wp:effectExtent l="0" t="0" r="0" b="63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36"/>
                    <a:stretch/>
                  </pic:blipFill>
                  <pic:spPr bwMode="auto">
                    <a:xfrm>
                      <a:off x="0" y="0"/>
                      <a:ext cx="5593179" cy="377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075D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Pr="001672AE" w:rsidRDefault="0046075D" w:rsidP="0046075D">
      <w:pPr>
        <w:shd w:val="clear" w:color="auto" w:fill="D9D9D9" w:themeFill="background1" w:themeFillShade="D9"/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 xml:space="preserve">POLIEDROS REGULARES: </w:t>
      </w: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Pr="001672AE" w:rsidRDefault="0046075D" w:rsidP="0046075D">
      <w:pPr>
        <w:ind w:firstLine="708"/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>Los poliedros re</w:t>
      </w:r>
      <w:r>
        <w:rPr>
          <w:rFonts w:asciiTheme="majorHAnsi" w:hAnsiTheme="majorHAnsi" w:cstheme="minorHAnsi"/>
        </w:rPr>
        <w:t>gulares son aquellos en donde t</w:t>
      </w:r>
      <w:r w:rsidRPr="001672AE">
        <w:rPr>
          <w:rFonts w:asciiTheme="majorHAnsi" w:hAnsiTheme="majorHAnsi" w:cstheme="minorHAnsi"/>
        </w:rPr>
        <w:t>odas las caras son polígonos regulares iguales y en cada vértice se une el mismo número de caras.</w:t>
      </w:r>
    </w:p>
    <w:p w:rsidR="0046075D" w:rsidRPr="001672AE" w:rsidRDefault="0046075D" w:rsidP="0046075D">
      <w:pPr>
        <w:ind w:firstLine="708"/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>Solo existen cinco poliedros regulares:</w:t>
      </w:r>
    </w:p>
    <w:p w:rsidR="0046075D" w:rsidRPr="001672AE" w:rsidRDefault="0046075D" w:rsidP="0046075D">
      <w:pPr>
        <w:ind w:firstLine="708"/>
        <w:jc w:val="both"/>
        <w:rPr>
          <w:rFonts w:asciiTheme="majorHAnsi" w:hAnsiTheme="majorHAnsi" w:cstheme="minorHAnsi"/>
        </w:rPr>
      </w:pPr>
    </w:p>
    <w:p w:rsidR="0046075D" w:rsidRPr="001672AE" w:rsidRDefault="0046075D" w:rsidP="0046075D">
      <w:pPr>
        <w:jc w:val="center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  <w:noProof/>
          <w:lang w:eastAsia="es-AR"/>
        </w:rPr>
        <w:drawing>
          <wp:inline distT="0" distB="0" distL="0" distR="0" wp14:anchorId="36A10E4C" wp14:editId="5BAE5A91">
            <wp:extent cx="5057775" cy="1728009"/>
            <wp:effectExtent l="0" t="0" r="0" b="5715"/>
            <wp:docPr id="7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3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920" cy="1730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75D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Pr="001672AE" w:rsidRDefault="0046075D" w:rsidP="0046075D">
      <w:pPr>
        <w:shd w:val="clear" w:color="auto" w:fill="D9D9D9" w:themeFill="background1" w:themeFillShade="D9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POLIEDROS IRREGULARES</w:t>
      </w:r>
      <w:r w:rsidRPr="001672AE">
        <w:rPr>
          <w:rFonts w:asciiTheme="majorHAnsi" w:hAnsiTheme="majorHAnsi" w:cstheme="minorHAnsi"/>
        </w:rPr>
        <w:t>: Prismas</w:t>
      </w: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ab/>
        <w:t>Los prismas son poliedros formados por dos bases iguales y por caras laterales son paralelogramos. Los prismas se nombran por el polígono de sus bases (triangulares, cuadrangulares, pentagonales, etc.).</w:t>
      </w:r>
    </w:p>
    <w:p w:rsidR="0046075D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Pr="00755DF5" w:rsidRDefault="0046075D" w:rsidP="0046075D">
      <w:pPr>
        <w:jc w:val="both"/>
        <w:rPr>
          <w:rFonts w:asciiTheme="majorHAnsi" w:hAnsiTheme="majorHAnsi" w:cstheme="minorHAnsi"/>
        </w:rPr>
      </w:pPr>
      <w:r w:rsidRPr="00755DF5">
        <w:rPr>
          <w:rFonts w:asciiTheme="majorHAnsi" w:hAnsiTheme="majorHAnsi" w:cstheme="minorHAnsi"/>
          <w:u w:val="single"/>
        </w:rPr>
        <w:t>Elementos de un prisma</w:t>
      </w:r>
    </w:p>
    <w:p w:rsidR="0046075D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Default="0046075D" w:rsidP="0046075D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noProof/>
          <w:lang w:eastAsia="es-AR"/>
        </w:rPr>
        <w:drawing>
          <wp:anchor distT="0" distB="0" distL="114300" distR="114300" simplePos="0" relativeHeight="251661312" behindDoc="1" locked="0" layoutInCell="1" allowOverlap="1" wp14:anchorId="4AD5482A" wp14:editId="733E44C7">
            <wp:simplePos x="0" y="0"/>
            <wp:positionH relativeFrom="column">
              <wp:posOffset>3891915</wp:posOffset>
            </wp:positionH>
            <wp:positionV relativeFrom="paragraph">
              <wp:posOffset>-4445</wp:posOffset>
            </wp:positionV>
            <wp:extent cx="1713230" cy="2209800"/>
            <wp:effectExtent l="0" t="0" r="1270" b="0"/>
            <wp:wrapTight wrapText="bothSides">
              <wp:wrapPolygon edited="0">
                <wp:start x="0" y="0"/>
                <wp:lineTo x="0" y="21414"/>
                <wp:lineTo x="21376" y="21414"/>
                <wp:lineTo x="21376" y="0"/>
                <wp:lineTo x="0" y="0"/>
              </wp:wrapPolygon>
            </wp:wrapTight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b/>
        </w:rPr>
        <w:t>BASES:</w:t>
      </w:r>
      <w:r>
        <w:rPr>
          <w:rFonts w:asciiTheme="majorHAnsi" w:hAnsiTheme="majorHAnsi" w:cstheme="minorHAnsi"/>
        </w:rPr>
        <w:t xml:space="preserve"> son las caras en la que se apoya el prisma y su opuesta</w:t>
      </w:r>
    </w:p>
    <w:p w:rsidR="0046075D" w:rsidRDefault="0046075D" w:rsidP="0046075D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t>CARAS LATERALES:</w:t>
      </w:r>
      <w:r>
        <w:rPr>
          <w:rFonts w:asciiTheme="majorHAnsi" w:hAnsiTheme="majorHAnsi" w:cstheme="minorHAnsi"/>
        </w:rPr>
        <w:t xml:space="preserve"> son las caras que comparten dos de sus lados con las bases</w:t>
      </w:r>
    </w:p>
    <w:p w:rsidR="0046075D" w:rsidRDefault="0046075D" w:rsidP="0046075D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t>ARISTAS:</w:t>
      </w:r>
      <w:r>
        <w:rPr>
          <w:rFonts w:asciiTheme="majorHAnsi" w:hAnsiTheme="majorHAnsi" w:cstheme="minorHAnsi"/>
        </w:rPr>
        <w:t xml:space="preserve"> son los lados de las bases y de las caras laterales</w:t>
      </w:r>
    </w:p>
    <w:p w:rsidR="0046075D" w:rsidRDefault="0046075D" w:rsidP="0046075D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t>VÉRTICES:</w:t>
      </w:r>
      <w:r>
        <w:rPr>
          <w:rFonts w:asciiTheme="majorHAnsi" w:hAnsiTheme="majorHAnsi" w:cstheme="minorHAnsi"/>
        </w:rPr>
        <w:t xml:space="preserve"> son los puntos en donde se encuentran cada par de aristas</w:t>
      </w:r>
    </w:p>
    <w:p w:rsidR="0046075D" w:rsidRDefault="0046075D" w:rsidP="0046075D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t>ALTURA DEL PRISMA:</w:t>
      </w:r>
      <w:r>
        <w:rPr>
          <w:rFonts w:asciiTheme="majorHAnsi" w:hAnsiTheme="majorHAnsi" w:cstheme="minorHAnsi"/>
        </w:rPr>
        <w:t xml:space="preserve"> es la distancia que hay entre una base y otra</w:t>
      </w:r>
    </w:p>
    <w:p w:rsidR="0046075D" w:rsidRPr="00755DF5" w:rsidRDefault="0046075D" w:rsidP="0046075D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inorHAnsi"/>
        </w:rPr>
      </w:pPr>
      <w:r w:rsidRPr="00B87619">
        <w:rPr>
          <w:rFonts w:asciiTheme="majorHAnsi" w:hAnsiTheme="majorHAnsi" w:cstheme="minorHAnsi"/>
          <w:b/>
        </w:rPr>
        <w:t>APOTEMA DE LA BASE</w:t>
      </w:r>
      <w:r>
        <w:rPr>
          <w:rFonts w:asciiTheme="majorHAnsi" w:hAnsiTheme="majorHAnsi" w:cstheme="minorHAnsi"/>
          <w:b/>
        </w:rPr>
        <w:t>:</w:t>
      </w:r>
      <w:r>
        <w:rPr>
          <w:rFonts w:asciiTheme="majorHAnsi" w:hAnsiTheme="majorHAnsi" w:cstheme="minorHAnsi"/>
        </w:rPr>
        <w:t xml:space="preserve"> es la distancia del centro del polígono de la base a cualquiera de sus lados</w:t>
      </w:r>
    </w:p>
    <w:p w:rsidR="0046075D" w:rsidRPr="00755DF5" w:rsidRDefault="0046075D" w:rsidP="0046075D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u w:val="single"/>
        </w:rPr>
        <w:t xml:space="preserve">Tipos </w:t>
      </w:r>
      <w:r w:rsidRPr="00755DF5">
        <w:rPr>
          <w:rFonts w:asciiTheme="majorHAnsi" w:hAnsiTheme="majorHAnsi" w:cstheme="minorHAnsi"/>
          <w:u w:val="single"/>
        </w:rPr>
        <w:t>de prisma</w:t>
      </w:r>
      <w:r>
        <w:rPr>
          <w:rFonts w:asciiTheme="majorHAnsi" w:hAnsiTheme="majorHAnsi" w:cstheme="minorHAnsi"/>
          <w:u w:val="single"/>
        </w:rPr>
        <w:t>s</w:t>
      </w: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36E1781C" wp14:editId="02C9A0B8">
            <wp:simplePos x="0" y="0"/>
            <wp:positionH relativeFrom="column">
              <wp:posOffset>4242435</wp:posOffset>
            </wp:positionH>
            <wp:positionV relativeFrom="paragraph">
              <wp:posOffset>59055</wp:posOffset>
            </wp:positionV>
            <wp:extent cx="162052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329" y="21390"/>
                <wp:lineTo x="21329" y="0"/>
                <wp:lineTo x="0" y="0"/>
              </wp:wrapPolygon>
            </wp:wrapTight>
            <wp:docPr id="73" name="Imagen 4" descr="http://www.universoformulas.com/imagenes/matematicas/geometria/prisma-recto-oblic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niversoformulas.com/imagenes/matematicas/geometria/prisma-recto-oblicu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75D" w:rsidRPr="001672AE" w:rsidRDefault="0046075D" w:rsidP="0046075D">
      <w:pPr>
        <w:numPr>
          <w:ilvl w:val="0"/>
          <w:numId w:val="3"/>
        </w:numPr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>PRISMA RECTO: las caras laterales son todos rectángulos y por lo tanto, perpendiculares a las bases.</w:t>
      </w: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Default="0046075D" w:rsidP="0046075D">
      <w:pPr>
        <w:numPr>
          <w:ilvl w:val="0"/>
          <w:numId w:val="3"/>
        </w:numPr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>PRISMA OBLICUO: las caras laterales no son todas rectángulos.</w:t>
      </w:r>
    </w:p>
    <w:p w:rsidR="0046075D" w:rsidRPr="001672AE" w:rsidRDefault="0046075D" w:rsidP="0046075D">
      <w:pPr>
        <w:jc w:val="center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  <w:noProof/>
          <w:lang w:eastAsia="es-AR"/>
        </w:rPr>
        <w:lastRenderedPageBreak/>
        <w:drawing>
          <wp:inline distT="0" distB="0" distL="0" distR="0" wp14:anchorId="0C275E75" wp14:editId="5D5F570A">
            <wp:extent cx="3086100" cy="1299476"/>
            <wp:effectExtent l="0" t="0" r="0" b="0"/>
            <wp:docPr id="74" name="Imagen 7" descr="http://www.universoformulas.com/imagenes/matematicas/geometria/tipos-prisma-numero-l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niversoformulas.com/imagenes/matematicas/geometria/tipos-prisma-numero-lado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400" cy="1309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Pr="001672AE" w:rsidRDefault="0046075D" w:rsidP="0046075D">
      <w:pPr>
        <w:shd w:val="clear" w:color="auto" w:fill="D9D9D9" w:themeFill="background1" w:themeFillShade="D9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POLIEDROS IRREGULARES</w:t>
      </w:r>
      <w:r w:rsidRPr="001672AE">
        <w:rPr>
          <w:rFonts w:asciiTheme="majorHAnsi" w:hAnsiTheme="majorHAnsi" w:cstheme="minorHAnsi"/>
        </w:rPr>
        <w:t>: Pirámides</w:t>
      </w: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ab/>
        <w:t>Las pirámides son poliedros con una sola base formada por un polígono cualquiera y sus caras laterales son triángulos que concurren en un vértice común llamado vértice de la pirámide o cúspide. Las pirámides se nombran por el polígono de la base.</w:t>
      </w:r>
    </w:p>
    <w:p w:rsidR="0046075D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Pr="00755DF5" w:rsidRDefault="0046075D" w:rsidP="0046075D">
      <w:pPr>
        <w:jc w:val="both"/>
        <w:rPr>
          <w:rFonts w:asciiTheme="majorHAnsi" w:hAnsiTheme="majorHAnsi" w:cstheme="minorHAnsi"/>
        </w:rPr>
      </w:pPr>
      <w:r w:rsidRPr="00755DF5">
        <w:rPr>
          <w:rFonts w:asciiTheme="majorHAnsi" w:hAnsiTheme="majorHAnsi" w:cstheme="minorHAnsi"/>
          <w:u w:val="single"/>
        </w:rPr>
        <w:t>Elementos de un</w:t>
      </w:r>
      <w:r>
        <w:rPr>
          <w:rFonts w:asciiTheme="majorHAnsi" w:hAnsiTheme="majorHAnsi" w:cstheme="minorHAnsi"/>
          <w:u w:val="single"/>
        </w:rPr>
        <w:t>a pirámide</w:t>
      </w:r>
    </w:p>
    <w:p w:rsidR="0046075D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Pr="00786778" w:rsidRDefault="0046075D" w:rsidP="0046075D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inorHAnsi"/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1" locked="0" layoutInCell="1" allowOverlap="1" wp14:anchorId="2D9B15BB" wp14:editId="319D8233">
            <wp:simplePos x="0" y="0"/>
            <wp:positionH relativeFrom="column">
              <wp:posOffset>3625215</wp:posOffset>
            </wp:positionH>
            <wp:positionV relativeFrom="paragraph">
              <wp:posOffset>76200</wp:posOffset>
            </wp:positionV>
            <wp:extent cx="2149475" cy="1563370"/>
            <wp:effectExtent l="0" t="0" r="3175" b="0"/>
            <wp:wrapTight wrapText="bothSides">
              <wp:wrapPolygon edited="0">
                <wp:start x="0" y="0"/>
                <wp:lineTo x="0" y="21319"/>
                <wp:lineTo x="21440" y="21319"/>
                <wp:lineTo x="21440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6778">
        <w:rPr>
          <w:rFonts w:asciiTheme="majorHAnsi" w:hAnsiTheme="majorHAnsi" w:cstheme="minorHAnsi"/>
          <w:b/>
        </w:rPr>
        <w:t>BASES:</w:t>
      </w:r>
      <w:r w:rsidRPr="00786778">
        <w:rPr>
          <w:rFonts w:asciiTheme="majorHAnsi" w:hAnsiTheme="majorHAnsi" w:cstheme="minorHAnsi"/>
        </w:rPr>
        <w:t xml:space="preserve"> es la cara en la que se apoya la pirámide</w:t>
      </w:r>
    </w:p>
    <w:p w:rsidR="0046075D" w:rsidRDefault="0046075D" w:rsidP="0046075D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t>CARAS LATERALES:</w:t>
      </w:r>
      <w:r>
        <w:rPr>
          <w:rFonts w:asciiTheme="majorHAnsi" w:hAnsiTheme="majorHAnsi" w:cstheme="minorHAnsi"/>
        </w:rPr>
        <w:t xml:space="preserve"> son las caras que comparten uno de sus lados con la base</w:t>
      </w:r>
    </w:p>
    <w:p w:rsidR="0046075D" w:rsidRDefault="0046075D" w:rsidP="0046075D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t>ARISTAS:</w:t>
      </w:r>
      <w:r>
        <w:rPr>
          <w:rFonts w:asciiTheme="majorHAnsi" w:hAnsiTheme="majorHAnsi" w:cstheme="minorHAnsi"/>
        </w:rPr>
        <w:t xml:space="preserve"> son los lados de las bases y de las caras laterales</w:t>
      </w:r>
    </w:p>
    <w:p w:rsidR="0046075D" w:rsidRDefault="0046075D" w:rsidP="0046075D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t>VÉRTICES:</w:t>
      </w:r>
      <w:r>
        <w:rPr>
          <w:rFonts w:asciiTheme="majorHAnsi" w:hAnsiTheme="majorHAnsi" w:cstheme="minorHAnsi"/>
        </w:rPr>
        <w:t xml:space="preserve"> son los puntos en donde se encuentran cada par de aristas</w:t>
      </w:r>
    </w:p>
    <w:p w:rsidR="0046075D" w:rsidRDefault="0046075D" w:rsidP="0046075D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t>CÚSPIDE:</w:t>
      </w:r>
      <w:r>
        <w:rPr>
          <w:rFonts w:asciiTheme="majorHAnsi" w:hAnsiTheme="majorHAnsi" w:cstheme="minorHAnsi"/>
        </w:rPr>
        <w:t xml:space="preserve"> es el vértice en donde se encuentran todas las caras laterales</w:t>
      </w:r>
    </w:p>
    <w:p w:rsidR="0046075D" w:rsidRDefault="0046075D" w:rsidP="0046075D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t>ALTURA DEL PRISMA:</w:t>
      </w:r>
      <w:r>
        <w:rPr>
          <w:rFonts w:asciiTheme="majorHAnsi" w:hAnsiTheme="majorHAnsi" w:cstheme="minorHAnsi"/>
        </w:rPr>
        <w:t xml:space="preserve"> es la distancia que hay entre la base y la cúspide</w:t>
      </w:r>
    </w:p>
    <w:p w:rsidR="0046075D" w:rsidRPr="00755DF5" w:rsidRDefault="0046075D" w:rsidP="0046075D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t>APOTEMA:</w:t>
      </w:r>
      <w:r>
        <w:rPr>
          <w:rFonts w:asciiTheme="majorHAnsi" w:hAnsiTheme="majorHAnsi" w:cstheme="minorHAnsi"/>
        </w:rPr>
        <w:t xml:space="preserve"> son las alturas de las caras laterales de la pirámide.</w:t>
      </w:r>
    </w:p>
    <w:p w:rsidR="0046075D" w:rsidRPr="00755DF5" w:rsidRDefault="0046075D" w:rsidP="0046075D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u w:val="single"/>
        </w:rPr>
        <w:t xml:space="preserve">Tipos </w:t>
      </w:r>
      <w:r w:rsidRPr="00755DF5">
        <w:rPr>
          <w:rFonts w:asciiTheme="majorHAnsi" w:hAnsiTheme="majorHAnsi" w:cstheme="minorHAnsi"/>
          <w:u w:val="single"/>
        </w:rPr>
        <w:t xml:space="preserve">de </w:t>
      </w:r>
      <w:r>
        <w:rPr>
          <w:rFonts w:asciiTheme="majorHAnsi" w:hAnsiTheme="majorHAnsi" w:cstheme="minorHAnsi"/>
          <w:u w:val="single"/>
        </w:rPr>
        <w:t>pirámides</w:t>
      </w:r>
    </w:p>
    <w:p w:rsidR="0046075D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Pr="00786778" w:rsidRDefault="0046075D" w:rsidP="0046075D">
      <w:pPr>
        <w:pStyle w:val="Prrafodelista"/>
        <w:numPr>
          <w:ilvl w:val="0"/>
          <w:numId w:val="5"/>
        </w:numPr>
        <w:jc w:val="both"/>
        <w:rPr>
          <w:rFonts w:asciiTheme="majorHAnsi" w:hAnsiTheme="majorHAnsi" w:cstheme="minorHAnsi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 wp14:anchorId="02989B26" wp14:editId="3384B242">
            <wp:simplePos x="0" y="0"/>
            <wp:positionH relativeFrom="column">
              <wp:posOffset>4082415</wp:posOffset>
            </wp:positionH>
            <wp:positionV relativeFrom="paragraph">
              <wp:posOffset>19685</wp:posOffset>
            </wp:positionV>
            <wp:extent cx="1476375" cy="1041400"/>
            <wp:effectExtent l="0" t="0" r="9525" b="6350"/>
            <wp:wrapTight wrapText="bothSides">
              <wp:wrapPolygon edited="0">
                <wp:start x="0" y="0"/>
                <wp:lineTo x="0" y="21337"/>
                <wp:lineTo x="21461" y="21337"/>
                <wp:lineTo x="2146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6778">
        <w:rPr>
          <w:rFonts w:asciiTheme="majorHAnsi" w:hAnsiTheme="majorHAnsi" w:cstheme="minorHAnsi"/>
        </w:rPr>
        <w:t>PIRÁMIDE RECTA: las caras laterales son todas triángulos isósceles</w:t>
      </w:r>
    </w:p>
    <w:p w:rsidR="0046075D" w:rsidRPr="001672AE" w:rsidRDefault="0046075D" w:rsidP="0046075D">
      <w:pPr>
        <w:numPr>
          <w:ilvl w:val="0"/>
          <w:numId w:val="4"/>
        </w:numPr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>PIRÁMIDE OBLICUA: las caras laterales no son todas triángulos isósceles</w:t>
      </w: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Una pirámide reg</w:t>
      </w:r>
      <w:r w:rsidRPr="001672AE">
        <w:rPr>
          <w:rFonts w:asciiTheme="majorHAnsi" w:hAnsiTheme="majorHAnsi" w:cstheme="minorHAnsi"/>
        </w:rPr>
        <w:t>ular es una pirámide cuya base es un polígono regular.</w:t>
      </w: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Pr="001672AE" w:rsidRDefault="0046075D" w:rsidP="0046075D">
      <w:pPr>
        <w:jc w:val="center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  <w:noProof/>
          <w:lang w:eastAsia="es-AR"/>
        </w:rPr>
        <w:drawing>
          <wp:inline distT="0" distB="0" distL="0" distR="0" wp14:anchorId="04B76354" wp14:editId="0A6A2D5D">
            <wp:extent cx="3581400" cy="1318311"/>
            <wp:effectExtent l="0" t="0" r="0" b="0"/>
            <wp:docPr id="79" name="Imagen 16" descr="http://www.universoformulas.com/imagenes/matematicas/geometria/tipos-piramide-numero-l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universoformulas.com/imagenes/matematicas/geometria/tipos-piramide-numero-lado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656" cy="131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75D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Pr="001672AE" w:rsidRDefault="0046075D" w:rsidP="0046075D">
      <w:pPr>
        <w:shd w:val="clear" w:color="auto" w:fill="D9D9D9" w:themeFill="background1" w:themeFillShade="D9"/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lastRenderedPageBreak/>
        <w:t>Cuerpos Redondos</w:t>
      </w: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ab/>
        <w:t>Los cuerpos redondos son aquellos que tienen por lo menos una cara no plana y pueden rodar en alguna posición. Ellos son: el cono, el cilindro y el cono.</w:t>
      </w:r>
    </w:p>
    <w:p w:rsidR="0046075D" w:rsidRPr="001672AE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Pr="001672AE" w:rsidRDefault="0046075D" w:rsidP="0046075D">
      <w:pPr>
        <w:jc w:val="center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  <w:noProof/>
          <w:lang w:eastAsia="es-AR"/>
        </w:rPr>
        <w:drawing>
          <wp:inline distT="0" distB="0" distL="0" distR="0" wp14:anchorId="265B03D5" wp14:editId="0CAEBAF4">
            <wp:extent cx="5410200" cy="1279732"/>
            <wp:effectExtent l="0" t="0" r="0" b="0"/>
            <wp:docPr id="82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738" cy="128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75D" w:rsidRDefault="0046075D" w:rsidP="0046075D">
      <w:pPr>
        <w:jc w:val="both"/>
        <w:rPr>
          <w:rFonts w:asciiTheme="majorHAnsi" w:hAnsiTheme="majorHAnsi" w:cstheme="minorHAnsi"/>
        </w:rPr>
      </w:pPr>
    </w:p>
    <w:p w:rsidR="0046075D" w:rsidRDefault="0046075D" w:rsidP="0046075D">
      <w:pPr>
        <w:shd w:val="clear" w:color="auto" w:fill="D9D9D9" w:themeFill="background1" w:themeFillShade="D9"/>
        <w:jc w:val="both"/>
        <w:rPr>
          <w:rFonts w:asciiTheme="majorHAnsi" w:hAnsiTheme="majorHAnsi" w:cstheme="minorHAnsi"/>
        </w:rPr>
      </w:pPr>
      <w:r w:rsidRPr="001672AE">
        <w:rPr>
          <w:rFonts w:asciiTheme="majorHAnsi" w:hAnsiTheme="majorHAnsi" w:cstheme="minorHAnsi"/>
        </w:rPr>
        <w:t>Área y Volumen de los cuerpos geométricos</w:t>
      </w:r>
    </w:p>
    <w:p w:rsidR="0046075D" w:rsidRDefault="0046075D" w:rsidP="0046075D">
      <w:pPr>
        <w:jc w:val="both"/>
        <w:rPr>
          <w:rFonts w:asciiTheme="majorHAnsi" w:hAnsiTheme="majorHAnsi"/>
          <w:b/>
          <w:sz w:val="28"/>
          <w:szCs w:val="22"/>
          <w:u w:val="single"/>
          <w:lang w:val="es-ES" w:eastAsia="es-ES"/>
        </w:rPr>
      </w:pP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  <w:r w:rsidRPr="00636578">
        <w:rPr>
          <w:rFonts w:asciiTheme="majorHAnsi" w:hAnsiTheme="majorHAnsi"/>
          <w:b/>
          <w:lang w:val="es-ES" w:eastAsia="es-ES"/>
        </w:rPr>
        <w:t>Área</w:t>
      </w:r>
      <w:r w:rsidRPr="00636578">
        <w:rPr>
          <w:rFonts w:asciiTheme="majorHAnsi" w:hAnsiTheme="majorHAnsi"/>
          <w:lang w:val="es-ES" w:eastAsia="es-ES"/>
        </w:rPr>
        <w:t>:</w:t>
      </w:r>
      <w:r>
        <w:rPr>
          <w:rFonts w:asciiTheme="majorHAnsi" w:hAnsiTheme="majorHAnsi"/>
          <w:lang w:val="es-ES" w:eastAsia="es-ES"/>
        </w:rPr>
        <w:t xml:space="preserve"> </w:t>
      </w:r>
      <w:r w:rsidRPr="00636578">
        <w:rPr>
          <w:rFonts w:asciiTheme="majorHAnsi" w:hAnsiTheme="majorHAnsi"/>
          <w:lang w:val="es-ES" w:eastAsia="es-ES"/>
        </w:rPr>
        <w:t>Es la medida exterior que lo limita, expresada en unidades</w:t>
      </w:r>
      <w:r>
        <w:rPr>
          <w:rFonts w:asciiTheme="majorHAnsi" w:hAnsiTheme="majorHAnsi"/>
          <w:lang w:val="es-ES" w:eastAsia="es-ES"/>
        </w:rPr>
        <w:t xml:space="preserve"> </w:t>
      </w:r>
      <w:r w:rsidRPr="00636578">
        <w:rPr>
          <w:rFonts w:asciiTheme="majorHAnsi" w:hAnsiTheme="majorHAnsi"/>
          <w:lang w:val="es-ES" w:eastAsia="es-ES"/>
        </w:rPr>
        <w:t>cuadradas.</w:t>
      </w:r>
      <w:r>
        <w:rPr>
          <w:rFonts w:asciiTheme="majorHAnsi" w:hAnsiTheme="majorHAnsi"/>
          <w:lang w:val="es-ES" w:eastAsia="es-ES"/>
        </w:rPr>
        <w:t xml:space="preserve"> Un cuerpo puede tener dos áreas:</w:t>
      </w:r>
    </w:p>
    <w:p w:rsidR="0046075D" w:rsidRDefault="0046075D" w:rsidP="0046075D">
      <w:pPr>
        <w:pStyle w:val="Prrafodelista"/>
        <w:numPr>
          <w:ilvl w:val="0"/>
          <w:numId w:val="7"/>
        </w:numPr>
        <w:jc w:val="both"/>
        <w:rPr>
          <w:rFonts w:asciiTheme="majorHAnsi" w:hAnsiTheme="majorHAnsi"/>
          <w:lang w:val="es-ES" w:eastAsia="es-ES"/>
        </w:rPr>
      </w:pPr>
      <w:r>
        <w:rPr>
          <w:rFonts w:asciiTheme="majorHAnsi" w:hAnsiTheme="majorHAnsi"/>
          <w:lang w:val="es-ES" w:eastAsia="es-ES"/>
        </w:rPr>
        <w:t>El área lateral: es cuando se suma las áreas de cada una de las caras laterales</w:t>
      </w:r>
    </w:p>
    <w:p w:rsidR="0046075D" w:rsidRPr="00636578" w:rsidRDefault="0046075D" w:rsidP="0046075D">
      <w:pPr>
        <w:pStyle w:val="Prrafodelista"/>
        <w:numPr>
          <w:ilvl w:val="0"/>
          <w:numId w:val="7"/>
        </w:numPr>
        <w:jc w:val="both"/>
        <w:rPr>
          <w:rFonts w:asciiTheme="majorHAnsi" w:hAnsiTheme="majorHAnsi"/>
          <w:lang w:val="es-ES" w:eastAsia="es-ES"/>
        </w:rPr>
      </w:pPr>
      <w:r>
        <w:rPr>
          <w:rFonts w:asciiTheme="majorHAnsi" w:hAnsiTheme="majorHAnsi"/>
          <w:lang w:val="es-ES" w:eastAsia="es-ES"/>
        </w:rPr>
        <w:t>El área total: es la suma de las áreas del área lateral y la suma de las áreas de las bases</w:t>
      </w:r>
    </w:p>
    <w:p w:rsidR="0046075D" w:rsidRDefault="0046075D" w:rsidP="0046075D">
      <w:pPr>
        <w:jc w:val="both"/>
        <w:rPr>
          <w:rFonts w:asciiTheme="majorHAnsi" w:hAnsiTheme="majorHAnsi"/>
          <w:u w:val="single"/>
          <w:lang w:val="es-ES" w:eastAsia="es-ES"/>
        </w:rPr>
      </w:pPr>
      <w:r w:rsidRPr="00636578">
        <w:rPr>
          <w:rFonts w:asciiTheme="majorHAnsi" w:hAnsiTheme="majorHAnsi"/>
          <w:u w:val="single"/>
          <w:lang w:val="es-ES" w:eastAsia="es-ES"/>
        </w:rPr>
        <w:t>Unidad de medida de áreas</w:t>
      </w:r>
    </w:p>
    <w:p w:rsidR="0046075D" w:rsidRPr="00636578" w:rsidRDefault="0046075D" w:rsidP="0046075D">
      <w:pPr>
        <w:jc w:val="both"/>
        <w:rPr>
          <w:rFonts w:asciiTheme="majorHAnsi" w:hAnsiTheme="majorHAnsi"/>
          <w:u w:val="single"/>
          <w:lang w:val="es-ES" w:eastAsia="es-ES"/>
        </w:rPr>
      </w:pP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  <w:r>
        <w:rPr>
          <w:rFonts w:asciiTheme="majorHAnsi" w:hAnsiTheme="majorHAnsi"/>
          <w:noProof/>
          <w:lang w:eastAsia="es-AR"/>
        </w:rPr>
        <w:drawing>
          <wp:inline distT="0" distB="0" distL="0" distR="0" wp14:anchorId="109E9659" wp14:editId="2EFA869C">
            <wp:extent cx="5366052" cy="723900"/>
            <wp:effectExtent l="0" t="0" r="635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052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  <w:r w:rsidRPr="00636578">
        <w:rPr>
          <w:rFonts w:asciiTheme="majorHAnsi" w:hAnsiTheme="majorHAnsi"/>
          <w:b/>
          <w:lang w:val="es-ES" w:eastAsia="es-ES"/>
        </w:rPr>
        <w:t>Volumen</w:t>
      </w:r>
      <w:r>
        <w:rPr>
          <w:rFonts w:asciiTheme="majorHAnsi" w:hAnsiTheme="majorHAnsi"/>
          <w:lang w:val="es-ES" w:eastAsia="es-ES"/>
        </w:rPr>
        <w:t xml:space="preserve">: </w:t>
      </w:r>
      <w:r w:rsidRPr="00636578">
        <w:rPr>
          <w:rFonts w:asciiTheme="majorHAnsi" w:hAnsiTheme="majorHAnsi"/>
          <w:lang w:val="es-ES" w:eastAsia="es-ES"/>
        </w:rPr>
        <w:t>Todos los cuerpos ocupan un lugar en el espacio. El volumen no es más que el espacio ocupado por un cuerpo y se expresan en unidades cúbicas</w:t>
      </w:r>
      <w:r>
        <w:rPr>
          <w:rFonts w:asciiTheme="majorHAnsi" w:hAnsiTheme="majorHAnsi"/>
          <w:lang w:val="es-ES" w:eastAsia="es-ES"/>
        </w:rPr>
        <w:t xml:space="preserve"> </w:t>
      </w: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</w:p>
    <w:p w:rsidR="0046075D" w:rsidRDefault="0046075D" w:rsidP="0046075D">
      <w:pPr>
        <w:jc w:val="both"/>
        <w:rPr>
          <w:rFonts w:asciiTheme="majorHAnsi" w:hAnsiTheme="majorHAnsi"/>
          <w:u w:val="single"/>
          <w:lang w:val="es-ES" w:eastAsia="es-ES"/>
        </w:rPr>
      </w:pPr>
      <w:r w:rsidRPr="00636578">
        <w:rPr>
          <w:rFonts w:asciiTheme="majorHAnsi" w:hAnsiTheme="majorHAnsi"/>
          <w:u w:val="single"/>
          <w:lang w:val="es-ES" w:eastAsia="es-ES"/>
        </w:rPr>
        <w:t>Unidad de medida de volumen</w:t>
      </w:r>
    </w:p>
    <w:p w:rsidR="0046075D" w:rsidRPr="00636578" w:rsidRDefault="0046075D" w:rsidP="0046075D">
      <w:pPr>
        <w:jc w:val="both"/>
        <w:rPr>
          <w:rFonts w:asciiTheme="majorHAnsi" w:hAnsiTheme="majorHAnsi"/>
          <w:u w:val="single"/>
          <w:lang w:val="es-ES" w:eastAsia="es-ES"/>
        </w:rPr>
      </w:pP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  <w:r>
        <w:rPr>
          <w:rFonts w:asciiTheme="majorHAnsi" w:hAnsiTheme="majorHAnsi"/>
          <w:noProof/>
          <w:lang w:eastAsia="es-AR"/>
        </w:rPr>
        <w:drawing>
          <wp:inline distT="0" distB="0" distL="0" distR="0" wp14:anchorId="5C0AE3F0" wp14:editId="28D76327">
            <wp:extent cx="5391150" cy="666750"/>
            <wp:effectExtent l="0" t="0" r="0" b="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</w:p>
    <w:p w:rsidR="0046075D" w:rsidRPr="00D570F8" w:rsidRDefault="0046075D" w:rsidP="0046075D">
      <w:pPr>
        <w:jc w:val="both"/>
        <w:rPr>
          <w:rFonts w:asciiTheme="majorHAnsi" w:hAnsiTheme="majorHAnsi"/>
          <w:b/>
          <w:lang w:val="es-ES" w:eastAsia="es-ES"/>
        </w:rPr>
      </w:pPr>
      <w:r w:rsidRPr="00D570F8">
        <w:rPr>
          <w:rFonts w:asciiTheme="majorHAnsi" w:hAnsiTheme="majorHAnsi"/>
          <w:b/>
          <w:lang w:val="es-ES" w:eastAsia="es-ES"/>
        </w:rPr>
        <w:t>Para tener en cuenta</w:t>
      </w: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  <w:r>
        <w:rPr>
          <w:noProof/>
          <w:lang w:eastAsia="es-AR"/>
        </w:rPr>
        <w:drawing>
          <wp:anchor distT="0" distB="0" distL="114300" distR="114300" simplePos="0" relativeHeight="251664384" behindDoc="1" locked="0" layoutInCell="1" allowOverlap="1" wp14:anchorId="6A039766" wp14:editId="26D401CB">
            <wp:simplePos x="0" y="0"/>
            <wp:positionH relativeFrom="column">
              <wp:posOffset>1815465</wp:posOffset>
            </wp:positionH>
            <wp:positionV relativeFrom="paragraph">
              <wp:posOffset>99060</wp:posOffset>
            </wp:positionV>
            <wp:extent cx="1847850" cy="1282700"/>
            <wp:effectExtent l="0" t="0" r="0" b="0"/>
            <wp:wrapTight wrapText="bothSides">
              <wp:wrapPolygon edited="0">
                <wp:start x="0" y="0"/>
                <wp:lineTo x="0" y="21172"/>
                <wp:lineTo x="21377" y="21172"/>
                <wp:lineTo x="21377" y="0"/>
                <wp:lineTo x="0" y="0"/>
              </wp:wrapPolygon>
            </wp:wrapTight>
            <wp:docPr id="4" name="Imagen 4" descr="La Eduteca: ARTÍCULO | Las magnitudes geomét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a Eduteca: ARTÍCULO | Las magnitudes geométrica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lang w:val="es-ES" w:eastAsia="es-ES"/>
        </w:rPr>
        <w:t xml:space="preserve">1 litro </w:t>
      </w:r>
      <w:proofErr w:type="gramStart"/>
      <w:r>
        <w:rPr>
          <w:rFonts w:asciiTheme="majorHAnsi" w:hAnsiTheme="majorHAnsi"/>
          <w:lang w:val="es-ES" w:eastAsia="es-ES"/>
        </w:rPr>
        <w:t>=  1</w:t>
      </w:r>
      <w:proofErr w:type="gramEnd"/>
      <w:r>
        <w:rPr>
          <w:rFonts w:asciiTheme="majorHAnsi" w:hAnsiTheme="majorHAnsi"/>
          <w:lang w:val="es-ES" w:eastAsia="es-ES"/>
        </w:rPr>
        <w:t xml:space="preserve"> dm</w:t>
      </w:r>
      <w:r w:rsidRPr="00D570F8">
        <w:rPr>
          <w:rFonts w:asciiTheme="majorHAnsi" w:hAnsiTheme="majorHAnsi"/>
          <w:vertAlign w:val="superscript"/>
          <w:lang w:val="es-ES" w:eastAsia="es-ES"/>
        </w:rPr>
        <w:t>3</w:t>
      </w: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2268"/>
        <w:gridCol w:w="2126"/>
        <w:gridCol w:w="1524"/>
      </w:tblGrid>
      <w:tr w:rsidR="0046075D" w:rsidRPr="001672AE" w:rsidTr="00C833F3">
        <w:tc>
          <w:tcPr>
            <w:tcW w:w="1668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 w:cstheme="minorHAnsi"/>
                <w:b/>
              </w:rPr>
              <w:lastRenderedPageBreak/>
              <w:t>NOMBRE</w:t>
            </w:r>
          </w:p>
        </w:tc>
        <w:tc>
          <w:tcPr>
            <w:tcW w:w="1984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 w:cstheme="minorHAnsi"/>
                <w:b/>
              </w:rPr>
              <w:t>DIBUJO</w:t>
            </w:r>
          </w:p>
        </w:tc>
        <w:tc>
          <w:tcPr>
            <w:tcW w:w="2268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 w:cstheme="minorHAnsi"/>
                <w:b/>
              </w:rPr>
              <w:t>DESARROLLO</w:t>
            </w:r>
          </w:p>
        </w:tc>
        <w:tc>
          <w:tcPr>
            <w:tcW w:w="2126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 w:cstheme="minorHAnsi"/>
                <w:b/>
              </w:rPr>
              <w:t>ÁREA</w:t>
            </w:r>
          </w:p>
        </w:tc>
        <w:tc>
          <w:tcPr>
            <w:tcW w:w="1524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 w:cstheme="minorHAnsi"/>
                <w:b/>
              </w:rPr>
              <w:t>VOLUMEN</w:t>
            </w:r>
          </w:p>
        </w:tc>
      </w:tr>
      <w:tr w:rsidR="0046075D" w:rsidRPr="001672AE" w:rsidTr="00C833F3">
        <w:tc>
          <w:tcPr>
            <w:tcW w:w="1668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 w:cstheme="minorHAnsi"/>
                <w:b/>
              </w:rPr>
              <w:t>Cubo o Hexaedro</w:t>
            </w:r>
          </w:p>
        </w:tc>
        <w:tc>
          <w:tcPr>
            <w:tcW w:w="1984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/>
              </w:rPr>
              <w:object w:dxaOrig="2280" w:dyaOrig="22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6pt;height:79.6pt" o:ole="">
                  <v:imagedata r:id="rId21" o:title=""/>
                </v:shape>
                <o:OLEObject Type="Embed" ProgID="PBrush" ShapeID="_x0000_i1025" DrawAspect="Content" ObjectID="_1719398770" r:id="rId22"/>
              </w:object>
            </w:r>
          </w:p>
        </w:tc>
        <w:tc>
          <w:tcPr>
            <w:tcW w:w="2268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/>
              </w:rPr>
              <w:object w:dxaOrig="3615" w:dyaOrig="2760">
                <v:shape id="_x0000_i1026" type="#_x0000_t75" style="width:98.55pt;height:79.6pt" o:ole="">
                  <v:imagedata r:id="rId23" o:title=""/>
                </v:shape>
                <o:OLEObject Type="Embed" ProgID="PBrush" ShapeID="_x0000_i1026" DrawAspect="Content" ObjectID="_1719398771" r:id="rId24"/>
              </w:object>
            </w:r>
          </w:p>
        </w:tc>
        <w:tc>
          <w:tcPr>
            <w:tcW w:w="2126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=6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524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V=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</m:oMath>
            </m:oMathPara>
          </w:p>
        </w:tc>
      </w:tr>
      <w:tr w:rsidR="0046075D" w:rsidRPr="001672AE" w:rsidTr="00C833F3">
        <w:tc>
          <w:tcPr>
            <w:tcW w:w="1668" w:type="dxa"/>
            <w:vAlign w:val="center"/>
          </w:tcPr>
          <w:p w:rsidR="0046075D" w:rsidRPr="00B85DAE" w:rsidRDefault="0046075D" w:rsidP="00C833F3">
            <w:pPr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B85DAE">
              <w:rPr>
                <w:rFonts w:asciiTheme="majorHAnsi" w:hAnsiTheme="majorHAnsi" w:cstheme="minorHAnsi"/>
                <w:b/>
                <w:sz w:val="20"/>
              </w:rPr>
              <w:t>Paralelepípedo u ortoedro</w:t>
            </w:r>
          </w:p>
        </w:tc>
        <w:tc>
          <w:tcPr>
            <w:tcW w:w="1984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/>
              </w:rPr>
              <w:object w:dxaOrig="2325" w:dyaOrig="3345">
                <v:shape id="_x0000_i1027" type="#_x0000_t75" style="width:58.75pt;height:79.6pt" o:ole="">
                  <v:imagedata r:id="rId25" o:title=""/>
                </v:shape>
                <o:OLEObject Type="Embed" ProgID="PBrush" ShapeID="_x0000_i1027" DrawAspect="Content" ObjectID="_1719398772" r:id="rId26"/>
              </w:object>
            </w:r>
          </w:p>
        </w:tc>
        <w:tc>
          <w:tcPr>
            <w:tcW w:w="2268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/>
              </w:rPr>
              <w:object w:dxaOrig="6300" w:dyaOrig="3735">
                <v:shape id="_x0000_i1028" type="#_x0000_t75" style="width:98.55pt;height:56.85pt" o:ole="">
                  <v:imagedata r:id="rId27" o:title=""/>
                </v:shape>
                <o:OLEObject Type="Embed" ProgID="PBrush" ShapeID="_x0000_i1028" DrawAspect="Content" ObjectID="_1719398773" r:id="rId28"/>
              </w:object>
            </w:r>
          </w:p>
        </w:tc>
        <w:tc>
          <w:tcPr>
            <w:tcW w:w="2126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=2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L</m:t>
                    </m:r>
                  </m:sub>
                </m:sSub>
              </m:oMath>
            </m:oMathPara>
          </w:p>
          <w:p w:rsidR="0046075D" w:rsidRPr="001672AE" w:rsidRDefault="0046075D" w:rsidP="00C833F3">
            <w:pPr>
              <w:jc w:val="center"/>
              <w:rPr>
                <w:rFonts w:asciiTheme="majorHAnsi" w:eastAsiaTheme="minorEastAsia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=a*c</m:t>
                </m:r>
              </m:oMath>
            </m:oMathPara>
          </w:p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L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=a*b</m:t>
                </m:r>
              </m:oMath>
            </m:oMathPara>
          </w:p>
        </w:tc>
        <w:tc>
          <w:tcPr>
            <w:tcW w:w="1524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V=abc</m:t>
                </m:r>
              </m:oMath>
            </m:oMathPara>
          </w:p>
        </w:tc>
      </w:tr>
      <w:tr w:rsidR="0046075D" w:rsidRPr="001672AE" w:rsidTr="00C833F3">
        <w:tc>
          <w:tcPr>
            <w:tcW w:w="1668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 w:cstheme="minorHAnsi"/>
                <w:b/>
              </w:rPr>
              <w:t>Prisma</w:t>
            </w:r>
          </w:p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 w:cstheme="minorHAnsi"/>
                <w:b/>
              </w:rPr>
              <w:t>Triangular</w:t>
            </w:r>
          </w:p>
        </w:tc>
        <w:tc>
          <w:tcPr>
            <w:tcW w:w="1984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/>
              </w:rPr>
              <w:object w:dxaOrig="2535" w:dyaOrig="2850">
                <v:shape id="_x0000_i1029" type="#_x0000_t75" style="width:1in;height:79.6pt" o:ole="">
                  <v:imagedata r:id="rId29" o:title=""/>
                </v:shape>
                <o:OLEObject Type="Embed" ProgID="PBrush" ShapeID="_x0000_i1029" DrawAspect="Content" ObjectID="_1719398774" r:id="rId30"/>
              </w:object>
            </w:r>
          </w:p>
        </w:tc>
        <w:tc>
          <w:tcPr>
            <w:tcW w:w="2268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/>
              </w:rPr>
              <w:object w:dxaOrig="3315" w:dyaOrig="3900">
                <v:shape id="_x0000_i1030" type="#_x0000_t75" style="width:1in;height:79.6pt" o:ole="">
                  <v:imagedata r:id="rId31" o:title=""/>
                </v:shape>
                <o:OLEObject Type="Embed" ProgID="PBrush" ShapeID="_x0000_i1030" DrawAspect="Content" ObjectID="_1719398775" r:id="rId32"/>
              </w:object>
            </w:r>
          </w:p>
        </w:tc>
        <w:tc>
          <w:tcPr>
            <w:tcW w:w="2126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=2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L</m:t>
                    </m:r>
                  </m:sub>
                </m:sSub>
              </m:oMath>
            </m:oMathPara>
          </w:p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a*h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L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*b</m:t>
                </m:r>
              </m:oMath>
            </m:oMathPara>
          </w:p>
        </w:tc>
        <w:tc>
          <w:tcPr>
            <w:tcW w:w="1524" w:type="dxa"/>
            <w:vMerge w:val="restart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V=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*b</m:t>
                </m:r>
              </m:oMath>
            </m:oMathPara>
          </w:p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46075D" w:rsidRPr="001672AE" w:rsidTr="00C833F3">
        <w:tc>
          <w:tcPr>
            <w:tcW w:w="1668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 w:cstheme="minorHAnsi"/>
                <w:b/>
              </w:rPr>
              <w:t>Prisma Pentagonal</w:t>
            </w:r>
          </w:p>
        </w:tc>
        <w:tc>
          <w:tcPr>
            <w:tcW w:w="1984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/>
              </w:rPr>
            </w:pPr>
            <w:r w:rsidRPr="001672AE">
              <w:rPr>
                <w:rFonts w:asciiTheme="majorHAnsi" w:hAnsiTheme="majorHAnsi"/>
              </w:rPr>
              <w:object w:dxaOrig="2430" w:dyaOrig="3810">
                <v:shape id="_x0000_i1031" type="#_x0000_t75" style="width:53.05pt;height:87.15pt" o:ole="">
                  <v:imagedata r:id="rId33" o:title=""/>
                </v:shape>
                <o:OLEObject Type="Embed" ProgID="PBrush" ShapeID="_x0000_i1031" DrawAspect="Content" ObjectID="_1719398776" r:id="rId34"/>
              </w:object>
            </w:r>
          </w:p>
        </w:tc>
        <w:tc>
          <w:tcPr>
            <w:tcW w:w="2268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/>
              </w:rPr>
            </w:pPr>
            <w:r w:rsidRPr="001672AE">
              <w:rPr>
                <w:rFonts w:asciiTheme="majorHAnsi" w:hAnsiTheme="majorHAnsi"/>
              </w:rPr>
              <w:object w:dxaOrig="5430" w:dyaOrig="4845">
                <v:shape id="_x0000_i1032" type="#_x0000_t75" style="width:102.3pt;height:83.35pt" o:ole="">
                  <v:imagedata r:id="rId35" o:title=""/>
                </v:shape>
                <o:OLEObject Type="Embed" ProgID="PBrush" ShapeID="_x0000_i1032" DrawAspect="Content" ObjectID="_1719398777" r:id="rId36"/>
              </w:object>
            </w:r>
          </w:p>
        </w:tc>
        <w:tc>
          <w:tcPr>
            <w:tcW w:w="2126" w:type="dxa"/>
            <w:vAlign w:val="center"/>
          </w:tcPr>
          <w:p w:rsidR="0046075D" w:rsidRPr="001672AE" w:rsidRDefault="0046075D" w:rsidP="00C833F3">
            <w:pPr>
              <w:rPr>
                <w:rFonts w:asciiTheme="majorHAnsi" w:eastAsiaTheme="minorEastAsia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</w:rPr>
                      <m:t>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=2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</w:rPr>
                      <m:t>B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</w:rPr>
                      <m:t>L</m:t>
                    </m:r>
                  </m:sub>
                </m:sSub>
              </m:oMath>
            </m:oMathPara>
          </w:p>
          <w:p w:rsidR="0046075D" w:rsidRPr="001672AE" w:rsidRDefault="0046075D" w:rsidP="00C833F3">
            <w:pPr>
              <w:rPr>
                <w:rFonts w:asciiTheme="majorHAnsi" w:eastAsiaTheme="minorEastAsia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</w:rPr>
                      <m:t>L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</w:rPr>
                      <m:t>B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*b</m:t>
                </m:r>
              </m:oMath>
            </m:oMathPara>
          </w:p>
          <w:p w:rsidR="0046075D" w:rsidRPr="001672AE" w:rsidRDefault="0046075D" w:rsidP="00C833F3">
            <w:pPr>
              <w:rPr>
                <w:rFonts w:asciiTheme="majorHAnsi" w:eastAsiaTheme="minorEastAsia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</w:rPr>
                      <m:t>B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</w:rPr>
                          <m:t>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</w:rPr>
                          <m:t>B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</w:rPr>
                      <m:t>*ap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24" w:type="dxa"/>
            <w:vMerge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="Calibri"/>
                <w:b/>
              </w:rPr>
            </w:pPr>
          </w:p>
        </w:tc>
      </w:tr>
      <w:tr w:rsidR="0046075D" w:rsidRPr="001672AE" w:rsidTr="00C833F3">
        <w:tc>
          <w:tcPr>
            <w:tcW w:w="1668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 w:cstheme="minorHAnsi"/>
                <w:b/>
              </w:rPr>
              <w:t>Cilindro</w:t>
            </w:r>
          </w:p>
        </w:tc>
        <w:tc>
          <w:tcPr>
            <w:tcW w:w="1984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/>
              </w:rPr>
              <w:object w:dxaOrig="1875" w:dyaOrig="2280">
                <v:shape id="_x0000_i1033" type="#_x0000_t75" style="width:64.4pt;height:79.6pt" o:ole="">
                  <v:imagedata r:id="rId37" o:title=""/>
                </v:shape>
                <o:OLEObject Type="Embed" ProgID="PBrush" ShapeID="_x0000_i1033" DrawAspect="Content" ObjectID="_1719398778" r:id="rId38"/>
              </w:object>
            </w:r>
          </w:p>
        </w:tc>
        <w:tc>
          <w:tcPr>
            <w:tcW w:w="2268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/>
              </w:rPr>
              <w:object w:dxaOrig="3015" w:dyaOrig="3135">
                <v:shape id="_x0000_i1034" type="#_x0000_t75" style="width:79.6pt;height:85.25pt" o:ole="">
                  <v:imagedata r:id="rId39" o:title=""/>
                </v:shape>
                <o:OLEObject Type="Embed" ProgID="PBrush" ShapeID="_x0000_i1034" DrawAspect="Content" ObjectID="_1719398779" r:id="rId40"/>
              </w:object>
            </w:r>
          </w:p>
        </w:tc>
        <w:tc>
          <w:tcPr>
            <w:tcW w:w="2126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eastAsiaTheme="minorEastAsia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=2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L</m:t>
                    </m:r>
                  </m:sub>
                </m:sSub>
              </m:oMath>
            </m:oMathPara>
          </w:p>
          <w:p w:rsidR="0046075D" w:rsidRPr="001672AE" w:rsidRDefault="0046075D" w:rsidP="00C833F3">
            <w:pPr>
              <w:jc w:val="center"/>
              <w:rPr>
                <w:rFonts w:asciiTheme="majorHAnsi" w:eastAsiaTheme="minorEastAsia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=π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L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=2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πrh</m:t>
                </m:r>
              </m:oMath>
            </m:oMathPara>
          </w:p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1524" w:type="dxa"/>
            <w:vMerge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46075D" w:rsidRPr="001672AE" w:rsidTr="00C833F3">
        <w:tc>
          <w:tcPr>
            <w:tcW w:w="1668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 w:cstheme="minorHAnsi"/>
                <w:b/>
              </w:rPr>
              <w:t>Pirámide</w:t>
            </w:r>
          </w:p>
        </w:tc>
        <w:tc>
          <w:tcPr>
            <w:tcW w:w="1984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/>
              </w:rPr>
              <w:object w:dxaOrig="5985" w:dyaOrig="6720">
                <v:shape id="_x0000_i1035" type="#_x0000_t75" style="width:79.6pt;height:87.15pt" o:ole="">
                  <v:imagedata r:id="rId41" o:title=""/>
                </v:shape>
                <o:OLEObject Type="Embed" ProgID="PBrush" ShapeID="_x0000_i1035" DrawAspect="Content" ObjectID="_1719398780" r:id="rId42"/>
              </w:object>
            </w:r>
          </w:p>
        </w:tc>
        <w:tc>
          <w:tcPr>
            <w:tcW w:w="2268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/>
              </w:rPr>
              <w:object w:dxaOrig="2970" w:dyaOrig="3645">
                <v:shape id="_x0000_i1036" type="#_x0000_t75" style="width:1in;height:90.95pt" o:ole="">
                  <v:imagedata r:id="rId43" o:title=""/>
                </v:shape>
                <o:OLEObject Type="Embed" ProgID="PBrush" ShapeID="_x0000_i1036" DrawAspect="Content" ObjectID="_1719398781" r:id="rId44"/>
              </w:object>
            </w:r>
          </w:p>
        </w:tc>
        <w:tc>
          <w:tcPr>
            <w:tcW w:w="2126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L</m:t>
                    </m:r>
                  </m:sub>
                </m:sSub>
              </m:oMath>
            </m:oMathPara>
          </w:p>
          <w:p w:rsidR="0046075D" w:rsidRPr="001672AE" w:rsidRDefault="0046075D" w:rsidP="00C833F3">
            <w:pPr>
              <w:jc w:val="center"/>
              <w:rPr>
                <w:rFonts w:asciiTheme="majorHAnsi" w:eastAsiaTheme="minorEastAsia" w:hAnsiTheme="majorHAnsi" w:cstheme="minorHAns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L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b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*Ap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24" w:type="dxa"/>
            <w:vMerge w:val="restart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eastAsiaTheme="minorEastAsia" w:hAnsiTheme="majorHAnsi" w:cstheme="minorHAnsi"/>
                <w:b/>
              </w:rPr>
            </w:pPr>
          </w:p>
          <w:p w:rsidR="0046075D" w:rsidRPr="001672AE" w:rsidRDefault="0046075D" w:rsidP="00C833F3">
            <w:pPr>
              <w:jc w:val="center"/>
              <w:rPr>
                <w:rFonts w:asciiTheme="majorHAnsi" w:eastAsiaTheme="minorEastAsia" w:hAnsiTheme="majorHAnsi" w:cstheme="minorHAnsi"/>
                <w:b/>
              </w:rPr>
            </w:pPr>
          </w:p>
          <w:p w:rsidR="0046075D" w:rsidRPr="001672AE" w:rsidRDefault="0046075D" w:rsidP="00C833F3">
            <w:pPr>
              <w:jc w:val="center"/>
              <w:rPr>
                <w:rFonts w:asciiTheme="majorHAnsi" w:eastAsiaTheme="minorEastAsia" w:hAnsiTheme="majorHAnsi" w:cstheme="minorHAnsi"/>
                <w:b/>
              </w:rPr>
            </w:pPr>
          </w:p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V=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3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h</m:t>
                </m:r>
              </m:oMath>
            </m:oMathPara>
          </w:p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</w:p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46075D" w:rsidRPr="001672AE" w:rsidTr="00C833F3">
        <w:tc>
          <w:tcPr>
            <w:tcW w:w="1668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 w:cstheme="minorHAnsi"/>
                <w:b/>
              </w:rPr>
              <w:t>Cono</w:t>
            </w:r>
          </w:p>
        </w:tc>
        <w:tc>
          <w:tcPr>
            <w:tcW w:w="1984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/>
              </w:rPr>
              <w:object w:dxaOrig="2865" w:dyaOrig="3690">
                <v:shape id="_x0000_i1037" type="#_x0000_t75" style="width:64.4pt;height:90.95pt" o:ole="">
                  <v:imagedata r:id="rId45" o:title=""/>
                </v:shape>
                <o:OLEObject Type="Embed" ProgID="PBrush" ShapeID="_x0000_i1037" DrawAspect="Content" ObjectID="_1719398782" r:id="rId46"/>
              </w:object>
            </w:r>
          </w:p>
        </w:tc>
        <w:tc>
          <w:tcPr>
            <w:tcW w:w="2268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/>
              </w:rPr>
              <w:object w:dxaOrig="3660" w:dyaOrig="4560">
                <v:shape id="_x0000_i1038" type="#_x0000_t75" style="width:1in;height:85.25pt" o:ole="">
                  <v:imagedata r:id="rId47" o:title=""/>
                </v:shape>
                <o:OLEObject Type="Embed" ProgID="PBrush" ShapeID="_x0000_i1038" DrawAspect="Content" ObjectID="_1719398783" r:id="rId48"/>
              </w:object>
            </w:r>
          </w:p>
        </w:tc>
        <w:tc>
          <w:tcPr>
            <w:tcW w:w="2126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eastAsiaTheme="minorEastAsia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L</m:t>
                    </m:r>
                  </m:sub>
                </m:sSub>
              </m:oMath>
            </m:oMathPara>
          </w:p>
          <w:p w:rsidR="0046075D" w:rsidRPr="001672AE" w:rsidRDefault="0046075D" w:rsidP="00C833F3">
            <w:pPr>
              <w:jc w:val="center"/>
              <w:rPr>
                <w:rFonts w:asciiTheme="majorHAnsi" w:eastAsiaTheme="minorEastAsia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=π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*r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L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=π*r*a</m:t>
                </m:r>
              </m:oMath>
            </m:oMathPara>
          </w:p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1524" w:type="dxa"/>
            <w:vMerge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46075D" w:rsidRPr="001672AE" w:rsidTr="00C833F3">
        <w:tc>
          <w:tcPr>
            <w:tcW w:w="1668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 w:cstheme="minorHAnsi"/>
                <w:b/>
              </w:rPr>
              <w:t>Esfera</w:t>
            </w:r>
          </w:p>
        </w:tc>
        <w:tc>
          <w:tcPr>
            <w:tcW w:w="1984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1672AE">
              <w:rPr>
                <w:rFonts w:asciiTheme="majorHAnsi" w:hAnsiTheme="majorHAnsi"/>
              </w:rPr>
              <w:object w:dxaOrig="3450" w:dyaOrig="3390">
                <v:shape id="_x0000_i1039" type="#_x0000_t75" style="width:79.6pt;height:79.6pt" o:ole="">
                  <v:imagedata r:id="rId49" o:title=""/>
                </v:shape>
                <o:OLEObject Type="Embed" ProgID="PBrush" ShapeID="_x0000_i1039" DrawAspect="Content" ObjectID="_1719398784" r:id="rId50"/>
              </w:object>
            </w:r>
          </w:p>
        </w:tc>
        <w:tc>
          <w:tcPr>
            <w:tcW w:w="2268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2126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eastAsiaTheme="minorEastAsia" w:hAnsiTheme="majorHAnsi" w:cstheme="minorHAnsi"/>
                <w:b/>
              </w:rPr>
            </w:pPr>
          </w:p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A=4*π*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</w:p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1524" w:type="dxa"/>
            <w:vAlign w:val="center"/>
          </w:tcPr>
          <w:p w:rsidR="0046075D" w:rsidRPr="001672AE" w:rsidRDefault="0046075D" w:rsidP="00C833F3">
            <w:pPr>
              <w:jc w:val="center"/>
              <w:rPr>
                <w:rFonts w:asciiTheme="majorHAnsi" w:eastAsiaTheme="minorEastAsia" w:hAnsiTheme="majorHAnsi" w:cstheme="minorHAnsi"/>
                <w:b/>
              </w:rPr>
            </w:pPr>
          </w:p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V=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3</m:t>
                    </m:r>
                  </m:sup>
                </m:sSup>
              </m:oMath>
            </m:oMathPara>
          </w:p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</w:p>
          <w:p w:rsidR="0046075D" w:rsidRPr="001672AE" w:rsidRDefault="0046075D" w:rsidP="00C833F3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</w:tbl>
    <w:p w:rsidR="0046075D" w:rsidRPr="00D570F8" w:rsidRDefault="0046075D" w:rsidP="0046075D">
      <w:pPr>
        <w:jc w:val="both"/>
        <w:rPr>
          <w:rFonts w:asciiTheme="majorHAnsi" w:eastAsiaTheme="minorEastAsia" w:hAnsiTheme="majorHAnsi" w:cstheme="minorHAnsi"/>
          <w:u w:val="single"/>
        </w:rPr>
      </w:pPr>
      <w:r w:rsidRPr="00D570F8">
        <w:rPr>
          <w:rFonts w:asciiTheme="majorHAnsi" w:eastAsiaTheme="minorEastAsia" w:hAnsiTheme="majorHAnsi" w:cstheme="minorHAnsi"/>
          <w:u w:val="single"/>
        </w:rPr>
        <w:lastRenderedPageBreak/>
        <w:t>Calcular el área y volumen de un cuerpo</w:t>
      </w:r>
    </w:p>
    <w:p w:rsidR="0046075D" w:rsidRDefault="0046075D" w:rsidP="0046075D">
      <w:pPr>
        <w:jc w:val="both"/>
        <w:rPr>
          <w:rFonts w:asciiTheme="majorHAnsi" w:eastAsiaTheme="minorEastAsia" w:hAnsiTheme="majorHAnsi" w:cstheme="minorHAnsi"/>
        </w:rPr>
      </w:pPr>
      <w:r w:rsidRPr="00D570F8">
        <w:rPr>
          <w:rFonts w:asciiTheme="majorHAnsi" w:eastAsiaTheme="minorEastAsia" w:hAnsiTheme="majorHAnsi" w:cstheme="minorHAnsi"/>
          <w:b/>
          <w:noProof/>
          <w:lang w:eastAsia="es-AR"/>
        </w:rPr>
        <w:drawing>
          <wp:anchor distT="0" distB="0" distL="114300" distR="114300" simplePos="0" relativeHeight="251665408" behindDoc="1" locked="0" layoutInCell="1" allowOverlap="1" wp14:anchorId="2E558524" wp14:editId="21E178FE">
            <wp:simplePos x="0" y="0"/>
            <wp:positionH relativeFrom="column">
              <wp:posOffset>4199255</wp:posOffset>
            </wp:positionH>
            <wp:positionV relativeFrom="paragraph">
              <wp:posOffset>93345</wp:posOffset>
            </wp:positionV>
            <wp:extent cx="1777365" cy="1485265"/>
            <wp:effectExtent l="0" t="0" r="0" b="635"/>
            <wp:wrapTight wrapText="bothSides">
              <wp:wrapPolygon edited="0">
                <wp:start x="0" y="0"/>
                <wp:lineTo x="0" y="21332"/>
                <wp:lineTo x="21299" y="21332"/>
                <wp:lineTo x="21299" y="0"/>
                <wp:lineTo x="0" y="0"/>
              </wp:wrapPolygon>
            </wp:wrapTight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75D" w:rsidRPr="00D570F8" w:rsidRDefault="0046075D" w:rsidP="0046075D">
      <w:pPr>
        <w:jc w:val="both"/>
        <w:rPr>
          <w:rFonts w:asciiTheme="majorHAnsi" w:eastAsiaTheme="minorEastAsia" w:hAnsiTheme="majorHAnsi" w:cstheme="minorHAnsi"/>
          <w:b/>
        </w:rPr>
      </w:pPr>
      <w:r w:rsidRPr="00D570F8">
        <w:rPr>
          <w:rFonts w:asciiTheme="majorHAnsi" w:eastAsiaTheme="minorEastAsia" w:hAnsiTheme="majorHAnsi" w:cstheme="minorHAnsi"/>
          <w:b/>
        </w:rPr>
        <w:t>Ejemplo</w:t>
      </w:r>
    </w:p>
    <w:p w:rsidR="0046075D" w:rsidRDefault="0046075D" w:rsidP="0046075D">
      <w:pPr>
        <w:jc w:val="both"/>
        <w:rPr>
          <w:rFonts w:asciiTheme="majorHAnsi" w:eastAsiaTheme="minorEastAsia" w:hAnsiTheme="majorHAnsi" w:cstheme="minorHAnsi"/>
        </w:rPr>
      </w:pPr>
    </w:p>
    <w:p w:rsidR="0046075D" w:rsidRDefault="0046075D" w:rsidP="0046075D">
      <w:pPr>
        <w:pStyle w:val="Prrafodelista"/>
        <w:numPr>
          <w:ilvl w:val="0"/>
          <w:numId w:val="8"/>
        </w:numPr>
        <w:jc w:val="both"/>
        <w:rPr>
          <w:rFonts w:asciiTheme="majorHAnsi" w:hAnsiTheme="majorHAnsi" w:cstheme="minorHAnsi"/>
        </w:rPr>
      </w:pPr>
      <w:r w:rsidRPr="00D570F8">
        <w:rPr>
          <w:rFonts w:asciiTheme="majorHAnsi" w:hAnsiTheme="majorHAnsi" w:cstheme="minorHAnsi"/>
        </w:rPr>
        <w:t>Identificar el cuerpo geométrico que deseo calcular sus medidas. En este caso es un prisma rectangular</w:t>
      </w:r>
    </w:p>
    <w:p w:rsidR="0046075D" w:rsidRDefault="0046075D" w:rsidP="0046075D">
      <w:pPr>
        <w:pStyle w:val="Prrafodelista"/>
        <w:jc w:val="both"/>
        <w:rPr>
          <w:rFonts w:asciiTheme="majorHAnsi" w:hAnsiTheme="majorHAnsi" w:cstheme="minorHAnsi"/>
        </w:rPr>
      </w:pPr>
    </w:p>
    <w:p w:rsidR="0046075D" w:rsidRDefault="0046075D" w:rsidP="0046075D">
      <w:pPr>
        <w:pStyle w:val="Prrafodelista"/>
        <w:numPr>
          <w:ilvl w:val="0"/>
          <w:numId w:val="8"/>
        </w:num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Primero vamos a calcular el área y para ello debemos buscar la fórmula para calcular el área en la tabla de que se encuentra en la página anterior</w:t>
      </w:r>
    </w:p>
    <w:p w:rsidR="0046075D" w:rsidRDefault="0046075D" w:rsidP="0046075D">
      <w:pPr>
        <w:pStyle w:val="Prrafodelista"/>
        <w:jc w:val="both"/>
        <w:rPr>
          <w:rFonts w:asciiTheme="majorHAnsi" w:hAnsiTheme="majorHAnsi" w:cstheme="minorHAnsi"/>
        </w:rPr>
      </w:pPr>
    </w:p>
    <w:p w:rsidR="0046075D" w:rsidRDefault="0046075D" w:rsidP="0046075D">
      <w:pPr>
        <w:pStyle w:val="Prrafodelista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noProof/>
          <w:lang w:eastAsia="es-AR"/>
        </w:rPr>
        <w:drawing>
          <wp:inline distT="0" distB="0" distL="0" distR="0" wp14:anchorId="61EB639D" wp14:editId="1E5978D8">
            <wp:extent cx="5400675" cy="14573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5D" w:rsidRDefault="0046075D" w:rsidP="0046075D">
      <w:pPr>
        <w:pStyle w:val="Prrafodelista"/>
        <w:numPr>
          <w:ilvl w:val="0"/>
          <w:numId w:val="8"/>
        </w:num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Calcular el área remplazando en las fórmulas por los datos de nuestro imagen</w:t>
      </w:r>
    </w:p>
    <w:p w:rsidR="0046075D" w:rsidRDefault="0046075D" w:rsidP="0046075D">
      <w:pPr>
        <w:pStyle w:val="Prrafodelista"/>
        <w:jc w:val="both"/>
        <w:rPr>
          <w:rFonts w:asciiTheme="majorHAnsi" w:hAnsiTheme="majorHAnsi" w:cstheme="minorHAnsi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884"/>
        <w:gridCol w:w="3900"/>
      </w:tblGrid>
      <w:tr w:rsidR="0046075D" w:rsidTr="00C833F3">
        <w:tc>
          <w:tcPr>
            <w:tcW w:w="3994" w:type="dxa"/>
          </w:tcPr>
          <w:p w:rsidR="0046075D" w:rsidRPr="004D387B" w:rsidRDefault="0046075D" w:rsidP="00C833F3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=a×c</m:t>
                </m:r>
              </m:oMath>
            </m:oMathPara>
          </w:p>
          <w:p w:rsidR="0046075D" w:rsidRPr="004D387B" w:rsidRDefault="0046075D" w:rsidP="00C833F3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=9 cm×7cm</m:t>
                </m:r>
              </m:oMath>
            </m:oMathPara>
          </w:p>
          <w:p w:rsidR="0046075D" w:rsidRDefault="0046075D" w:rsidP="00C833F3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=63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006" w:type="dxa"/>
          </w:tcPr>
          <w:p w:rsidR="0046075D" w:rsidRPr="004D387B" w:rsidRDefault="0046075D" w:rsidP="00C833F3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L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=a×b</m:t>
                </m:r>
              </m:oMath>
            </m:oMathPara>
          </w:p>
          <w:p w:rsidR="0046075D" w:rsidRPr="004D387B" w:rsidRDefault="0046075D" w:rsidP="00C833F3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L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=9 cm×13 cm</m:t>
                </m:r>
              </m:oMath>
            </m:oMathPara>
          </w:p>
          <w:p w:rsidR="0046075D" w:rsidRDefault="0046075D" w:rsidP="00C833F3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L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=117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</w:tr>
      <w:tr w:rsidR="0046075D" w:rsidTr="00C833F3">
        <w:tc>
          <w:tcPr>
            <w:tcW w:w="8000" w:type="dxa"/>
            <w:gridSpan w:val="2"/>
          </w:tcPr>
          <w:p w:rsidR="0046075D" w:rsidRDefault="0046075D" w:rsidP="00C833F3">
            <w:pPr>
              <w:pStyle w:val="Prrafodelista"/>
              <w:spacing w:after="0" w:line="240" w:lineRule="auto"/>
              <w:ind w:left="0"/>
              <w:jc w:val="both"/>
              <w:rPr>
                <w:rFonts w:ascii="Cambria" w:hAnsi="Cambria" w:cs="Calibri"/>
                <w:b/>
              </w:rPr>
            </w:pPr>
          </w:p>
        </w:tc>
      </w:tr>
      <w:tr w:rsidR="0046075D" w:rsidTr="00C833F3">
        <w:tc>
          <w:tcPr>
            <w:tcW w:w="8000" w:type="dxa"/>
            <w:gridSpan w:val="2"/>
          </w:tcPr>
          <w:p w:rsidR="0046075D" w:rsidRPr="004D387B" w:rsidRDefault="0046075D" w:rsidP="00C833F3">
            <w:pPr>
              <w:pStyle w:val="Prrafodelista"/>
              <w:spacing w:after="0" w:line="240" w:lineRule="auto"/>
              <w:ind w:left="0"/>
              <w:jc w:val="both"/>
              <w:rPr>
                <w:rFonts w:asciiTheme="majorHAnsi" w:hAnsiTheme="majorHAnsi" w:cstheme="minorHAns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=2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+4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L</m:t>
                    </m:r>
                  </m:sub>
                </m:sSub>
              </m:oMath>
            </m:oMathPara>
          </w:p>
          <w:p w:rsidR="0046075D" w:rsidRPr="004D387B" w:rsidRDefault="0046075D" w:rsidP="00C833F3">
            <w:pPr>
              <w:pStyle w:val="Prrafodelista"/>
              <w:spacing w:after="0" w:line="240" w:lineRule="auto"/>
              <w:ind w:left="0"/>
              <w:jc w:val="both"/>
              <w:rPr>
                <w:rFonts w:ascii="Cambria" w:hAnsi="Cambria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T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=2×63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+4×117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:rsidR="0046075D" w:rsidRPr="004D387B" w:rsidRDefault="0046075D" w:rsidP="00C833F3">
            <w:pPr>
              <w:pStyle w:val="Prrafodelista"/>
              <w:spacing w:after="0" w:line="240" w:lineRule="auto"/>
              <w:ind w:left="0"/>
              <w:jc w:val="both"/>
              <w:rPr>
                <w:rFonts w:ascii="Cambria" w:hAnsi="Cambria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T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=126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+468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:rsidR="0046075D" w:rsidRPr="004D387B" w:rsidRDefault="0046075D" w:rsidP="00C833F3">
            <w:pPr>
              <w:pStyle w:val="Prrafodelista"/>
              <w:spacing w:after="0" w:line="240" w:lineRule="auto"/>
              <w:ind w:left="0"/>
              <w:jc w:val="both"/>
              <w:rPr>
                <w:rFonts w:ascii="Cambria" w:hAnsi="Cambria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=594 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46075D" w:rsidRDefault="0046075D" w:rsidP="0046075D">
      <w:pPr>
        <w:pStyle w:val="Prrafodelista"/>
        <w:jc w:val="both"/>
        <w:rPr>
          <w:rFonts w:asciiTheme="majorHAnsi" w:hAnsiTheme="majorHAnsi" w:cstheme="minorHAnsi"/>
        </w:rPr>
      </w:pPr>
    </w:p>
    <w:p w:rsidR="0046075D" w:rsidRDefault="0046075D" w:rsidP="0046075D">
      <w:pPr>
        <w:pStyle w:val="Prrafodelista"/>
        <w:numPr>
          <w:ilvl w:val="0"/>
          <w:numId w:val="8"/>
        </w:num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Ahora vamos a calcular el volumen y para ello debemos buscar la fórmula para calcular el volumen en la tabla</w:t>
      </w:r>
    </w:p>
    <w:p w:rsidR="0046075D" w:rsidRDefault="0046075D" w:rsidP="0046075D">
      <w:pPr>
        <w:pStyle w:val="Prrafodelista"/>
        <w:jc w:val="both"/>
        <w:rPr>
          <w:rFonts w:asciiTheme="majorHAnsi" w:hAnsiTheme="majorHAnsi" w:cstheme="minorHAnsi"/>
        </w:rPr>
      </w:pPr>
    </w:p>
    <w:p w:rsidR="0046075D" w:rsidRDefault="0046075D" w:rsidP="0046075D">
      <w:pPr>
        <w:pStyle w:val="Prrafodelista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noProof/>
          <w:lang w:eastAsia="es-AR"/>
        </w:rPr>
        <w:drawing>
          <wp:inline distT="0" distB="0" distL="0" distR="0" wp14:anchorId="697DC524" wp14:editId="1900EBA5">
            <wp:extent cx="5400675" cy="13716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5D" w:rsidRDefault="0046075D" w:rsidP="0046075D">
      <w:pPr>
        <w:pStyle w:val="Prrafodelista"/>
        <w:numPr>
          <w:ilvl w:val="0"/>
          <w:numId w:val="8"/>
        </w:num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Calcular el volumen remplazando en las fórmulas por los datos de nuestro imagen</w:t>
      </w:r>
    </w:p>
    <w:p w:rsidR="0046075D" w:rsidRDefault="0046075D" w:rsidP="0046075D">
      <w:pPr>
        <w:pStyle w:val="Prrafodelista"/>
        <w:jc w:val="both"/>
        <w:rPr>
          <w:rFonts w:asciiTheme="majorHAnsi" w:hAnsiTheme="majorHAnsi" w:cstheme="minorHAnsi"/>
        </w:rPr>
      </w:pPr>
    </w:p>
    <w:p w:rsidR="0046075D" w:rsidRPr="00130FAB" w:rsidRDefault="0046075D" w:rsidP="0046075D">
      <w:pPr>
        <w:pStyle w:val="Prrafodelista"/>
        <w:jc w:val="both"/>
        <w:rPr>
          <w:rFonts w:asciiTheme="majorHAnsi" w:hAnsiTheme="majorHAnsi" w:cstheme="minorHAnsi"/>
          <w:b/>
        </w:rPr>
      </w:pPr>
      <m:oMathPara>
        <m:oMath>
          <m:r>
            <m:rPr>
              <m:sty m:val="bi"/>
            </m:rPr>
            <w:rPr>
              <w:rFonts w:ascii="Cambria Math" w:hAnsi="Cambria Math" w:cstheme="minorHAnsi"/>
            </w:rPr>
            <m:t>V=abc</m:t>
          </m:r>
        </m:oMath>
      </m:oMathPara>
    </w:p>
    <w:p w:rsidR="0046075D" w:rsidRPr="00130FAB" w:rsidRDefault="0046075D" w:rsidP="0046075D">
      <w:pPr>
        <w:pStyle w:val="Prrafodelista"/>
        <w:jc w:val="both"/>
        <w:rPr>
          <w:rFonts w:asciiTheme="majorHAnsi" w:hAnsiTheme="majorHAnsi" w:cstheme="minorHAnsi"/>
        </w:rPr>
      </w:pPr>
      <m:oMathPara>
        <m:oMath>
          <m:r>
            <w:rPr>
              <w:rFonts w:ascii="Cambria Math" w:hAnsi="Cambria Math" w:cstheme="minorHAnsi"/>
            </w:rPr>
            <m:t>V=9 cm ×13 cm ×7 cm</m:t>
          </m:r>
        </m:oMath>
      </m:oMathPara>
    </w:p>
    <w:p w:rsidR="0046075D" w:rsidRPr="00130FAB" w:rsidRDefault="0046075D" w:rsidP="0046075D">
      <w:pPr>
        <w:pStyle w:val="Prrafodelista"/>
        <w:jc w:val="both"/>
        <w:rPr>
          <w:rFonts w:asciiTheme="majorHAnsi" w:hAnsiTheme="majorHAnsi" w:cstheme="minorHAnsi"/>
        </w:rPr>
      </w:pPr>
      <m:oMathPara>
        <m:oMath>
          <m:r>
            <m:rPr>
              <m:sty m:val="bi"/>
            </m:rPr>
            <w:rPr>
              <w:rFonts w:ascii="Cambria Math" w:hAnsi="Cambria Math" w:cstheme="minorHAnsi"/>
            </w:rPr>
            <m:t xml:space="preserve">V=819 </m:t>
          </m:r>
          <m:sSup>
            <m:sSupPr>
              <m:ctrlPr>
                <w:rPr>
                  <w:rFonts w:ascii="Cambria Math" w:hAnsi="Cambria Math" w:cstheme="minorHAnsi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inorHAnsi"/>
                </w:rPr>
                <m:t>cm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inorHAnsi"/>
                </w:rPr>
                <m:t>3</m:t>
              </m:r>
            </m:sup>
          </m:sSup>
        </m:oMath>
      </m:oMathPara>
    </w:p>
    <w:p w:rsidR="0046075D" w:rsidRDefault="0046075D" w:rsidP="0046075D">
      <w:pPr>
        <w:pStyle w:val="Prrafodelista"/>
        <w:jc w:val="both"/>
        <w:rPr>
          <w:rFonts w:asciiTheme="majorHAnsi" w:hAnsiTheme="majorHAnsi" w:cstheme="minorHAnsi"/>
        </w:rPr>
      </w:pPr>
    </w:p>
    <w:p w:rsidR="0046075D" w:rsidRDefault="0046075D" w:rsidP="0046075D">
      <w:pPr>
        <w:shd w:val="clear" w:color="auto" w:fill="D9D9D9" w:themeFill="background1" w:themeFillShade="D9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lastRenderedPageBreak/>
        <w:t>Resolución de Problemas</w:t>
      </w:r>
    </w:p>
    <w:p w:rsidR="0046075D" w:rsidRDefault="0046075D" w:rsidP="0046075D">
      <w:pPr>
        <w:jc w:val="both"/>
        <w:rPr>
          <w:rFonts w:asciiTheme="majorHAnsi" w:hAnsiTheme="majorHAnsi"/>
          <w:b/>
          <w:sz w:val="28"/>
          <w:szCs w:val="22"/>
          <w:u w:val="single"/>
          <w:lang w:val="es-ES" w:eastAsia="es-ES"/>
        </w:rPr>
      </w:pP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  <w:r w:rsidRPr="0043699A">
        <w:rPr>
          <w:rFonts w:asciiTheme="majorHAnsi" w:hAnsiTheme="majorHAnsi"/>
          <w:lang w:val="es-ES" w:eastAsia="es-ES"/>
        </w:rPr>
        <w:t>Pasos para resolver problemas de Matemáticas</w:t>
      </w: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</w:p>
    <w:p w:rsidR="0046075D" w:rsidRDefault="0046075D" w:rsidP="0046075D">
      <w:pPr>
        <w:pStyle w:val="Prrafodelista"/>
        <w:numPr>
          <w:ilvl w:val="0"/>
          <w:numId w:val="9"/>
        </w:numPr>
        <w:jc w:val="both"/>
        <w:rPr>
          <w:rFonts w:asciiTheme="majorHAnsi" w:hAnsiTheme="majorHAnsi"/>
          <w:lang w:val="es-ES" w:eastAsia="es-ES"/>
        </w:rPr>
      </w:pPr>
      <w:r w:rsidRPr="00B214FF">
        <w:rPr>
          <w:rFonts w:asciiTheme="majorHAnsi" w:hAnsiTheme="majorHAnsi"/>
          <w:b/>
          <w:lang w:val="es-ES" w:eastAsia="es-ES"/>
        </w:rPr>
        <w:t>Lee despacio el enunciado</w:t>
      </w:r>
      <w:r w:rsidRPr="00B214FF">
        <w:rPr>
          <w:rFonts w:asciiTheme="majorHAnsi" w:hAnsiTheme="majorHAnsi"/>
          <w:lang w:val="es-ES" w:eastAsia="es-ES"/>
        </w:rPr>
        <w:t>: Lo más importante es entender el problema, por eso tienes que leerlo despacio y comprenderlo, léelo tantas veces como sea necesario, dos, tres, cuatro veces… hasta que lo comprendas.</w:t>
      </w:r>
    </w:p>
    <w:p w:rsidR="0046075D" w:rsidRDefault="0046075D" w:rsidP="0046075D">
      <w:pPr>
        <w:pStyle w:val="Prrafodelista"/>
        <w:jc w:val="both"/>
        <w:rPr>
          <w:rFonts w:asciiTheme="majorHAnsi" w:hAnsiTheme="majorHAnsi"/>
          <w:lang w:val="es-ES" w:eastAsia="es-ES"/>
        </w:rPr>
      </w:pPr>
    </w:p>
    <w:p w:rsidR="0046075D" w:rsidRDefault="0046075D" w:rsidP="0046075D">
      <w:pPr>
        <w:pStyle w:val="Prrafodelista"/>
        <w:numPr>
          <w:ilvl w:val="0"/>
          <w:numId w:val="9"/>
        </w:numPr>
        <w:jc w:val="both"/>
        <w:rPr>
          <w:rFonts w:asciiTheme="majorHAnsi" w:hAnsiTheme="majorHAnsi"/>
          <w:lang w:val="es-ES" w:eastAsia="es-ES"/>
        </w:rPr>
      </w:pPr>
      <w:r w:rsidRPr="00B214FF">
        <w:rPr>
          <w:rFonts w:asciiTheme="majorHAnsi" w:hAnsiTheme="majorHAnsi"/>
          <w:b/>
          <w:lang w:val="es-ES" w:eastAsia="es-ES"/>
        </w:rPr>
        <w:t>Escribe los datos</w:t>
      </w:r>
      <w:r>
        <w:rPr>
          <w:rFonts w:asciiTheme="majorHAnsi" w:hAnsiTheme="majorHAnsi"/>
          <w:lang w:val="es-ES" w:eastAsia="es-ES"/>
        </w:rPr>
        <w:t xml:space="preserve">: </w:t>
      </w:r>
      <w:r w:rsidRPr="00B214FF">
        <w:rPr>
          <w:rFonts w:asciiTheme="majorHAnsi" w:hAnsiTheme="majorHAnsi"/>
          <w:lang w:val="es-ES" w:eastAsia="es-ES"/>
        </w:rPr>
        <w:t>Una vez comprendido el problema, a</w:t>
      </w:r>
      <w:r>
        <w:rPr>
          <w:rFonts w:asciiTheme="majorHAnsi" w:hAnsiTheme="majorHAnsi"/>
          <w:lang w:val="es-ES" w:eastAsia="es-ES"/>
        </w:rPr>
        <w:t xml:space="preserve">nota los datos que te ofrece. </w:t>
      </w:r>
      <w:r w:rsidRPr="00B214FF">
        <w:rPr>
          <w:rFonts w:asciiTheme="majorHAnsi" w:hAnsiTheme="majorHAnsi"/>
          <w:lang w:val="es-ES" w:eastAsia="es-ES"/>
        </w:rPr>
        <w:t>En el apartado de datos, escribe también lo que te pide el problema.</w:t>
      </w:r>
      <w:r>
        <w:rPr>
          <w:rFonts w:asciiTheme="majorHAnsi" w:hAnsiTheme="majorHAnsi"/>
          <w:lang w:val="es-ES" w:eastAsia="es-ES"/>
        </w:rPr>
        <w:t xml:space="preserve"> Si lo necesitas, puedes realizar un dibujo.</w:t>
      </w:r>
    </w:p>
    <w:p w:rsidR="0046075D" w:rsidRDefault="0046075D" w:rsidP="0046075D">
      <w:pPr>
        <w:pStyle w:val="Prrafodelista"/>
        <w:jc w:val="both"/>
        <w:rPr>
          <w:rFonts w:asciiTheme="majorHAnsi" w:hAnsiTheme="majorHAnsi"/>
          <w:lang w:val="es-ES" w:eastAsia="es-ES"/>
        </w:rPr>
      </w:pPr>
    </w:p>
    <w:p w:rsidR="0046075D" w:rsidRDefault="0046075D" w:rsidP="0046075D">
      <w:pPr>
        <w:pStyle w:val="Prrafodelista"/>
        <w:numPr>
          <w:ilvl w:val="0"/>
          <w:numId w:val="9"/>
        </w:numPr>
        <w:jc w:val="both"/>
        <w:rPr>
          <w:rFonts w:asciiTheme="majorHAnsi" w:hAnsiTheme="majorHAnsi"/>
          <w:lang w:val="es-ES" w:eastAsia="es-ES"/>
        </w:rPr>
      </w:pPr>
      <w:r w:rsidRPr="00B214FF">
        <w:rPr>
          <w:rFonts w:asciiTheme="majorHAnsi" w:hAnsiTheme="majorHAnsi"/>
          <w:b/>
          <w:lang w:val="es-ES" w:eastAsia="es-ES"/>
        </w:rPr>
        <w:t>Haz las operaciones</w:t>
      </w:r>
      <w:r>
        <w:rPr>
          <w:rFonts w:asciiTheme="majorHAnsi" w:hAnsiTheme="majorHAnsi"/>
          <w:lang w:val="es-ES" w:eastAsia="es-ES"/>
        </w:rPr>
        <w:t xml:space="preserve">: </w:t>
      </w:r>
      <w:r w:rsidRPr="00B214FF">
        <w:rPr>
          <w:rFonts w:asciiTheme="majorHAnsi" w:hAnsiTheme="majorHAnsi"/>
          <w:lang w:val="es-ES" w:eastAsia="es-ES"/>
        </w:rPr>
        <w:t>Una vez comprendido y extraídos los datos, tie</w:t>
      </w:r>
      <w:r>
        <w:rPr>
          <w:rFonts w:asciiTheme="majorHAnsi" w:hAnsiTheme="majorHAnsi"/>
          <w:lang w:val="es-ES" w:eastAsia="es-ES"/>
        </w:rPr>
        <w:t xml:space="preserve">nes que hacer las operaciones. </w:t>
      </w:r>
      <w:r w:rsidRPr="00B214FF">
        <w:rPr>
          <w:rFonts w:asciiTheme="majorHAnsi" w:hAnsiTheme="majorHAnsi"/>
          <w:lang w:val="es-ES" w:eastAsia="es-ES"/>
        </w:rPr>
        <w:t>Exprésalas con claridad y limpieza, indicando qué es cada resultado que obtienes.</w:t>
      </w:r>
    </w:p>
    <w:p w:rsidR="0046075D" w:rsidRDefault="0046075D" w:rsidP="0046075D">
      <w:pPr>
        <w:pStyle w:val="Prrafodelista"/>
        <w:jc w:val="both"/>
        <w:rPr>
          <w:rFonts w:asciiTheme="majorHAnsi" w:hAnsiTheme="majorHAnsi"/>
          <w:lang w:val="es-ES" w:eastAsia="es-ES"/>
        </w:rPr>
      </w:pPr>
    </w:p>
    <w:p w:rsidR="0046075D" w:rsidRPr="00B214FF" w:rsidRDefault="0046075D" w:rsidP="0046075D">
      <w:pPr>
        <w:pStyle w:val="Prrafodelista"/>
        <w:numPr>
          <w:ilvl w:val="0"/>
          <w:numId w:val="9"/>
        </w:numPr>
        <w:jc w:val="both"/>
        <w:rPr>
          <w:rFonts w:asciiTheme="majorHAnsi" w:hAnsiTheme="majorHAnsi"/>
          <w:lang w:val="es-ES" w:eastAsia="es-ES"/>
        </w:rPr>
      </w:pPr>
      <w:r w:rsidRPr="00B214FF">
        <w:rPr>
          <w:rFonts w:asciiTheme="majorHAnsi" w:hAnsiTheme="majorHAnsi"/>
          <w:b/>
          <w:lang w:val="es-ES" w:eastAsia="es-ES"/>
        </w:rPr>
        <w:t>Escribe la solución</w:t>
      </w:r>
      <w:r>
        <w:rPr>
          <w:rFonts w:asciiTheme="majorHAnsi" w:hAnsiTheme="majorHAnsi"/>
          <w:lang w:val="es-ES" w:eastAsia="es-ES"/>
        </w:rPr>
        <w:t xml:space="preserve">: </w:t>
      </w:r>
      <w:r w:rsidRPr="00B214FF">
        <w:rPr>
          <w:rFonts w:asciiTheme="majorHAnsi" w:hAnsiTheme="majorHAnsi"/>
          <w:lang w:val="es-ES" w:eastAsia="es-ES"/>
        </w:rPr>
        <w:t>Escribe la solución indicando qué es lo que obtienes y respondiendo con claridad a lo que te pide el problema.</w:t>
      </w:r>
    </w:p>
    <w:p w:rsidR="0046075D" w:rsidRPr="009315EF" w:rsidRDefault="0046075D" w:rsidP="0046075D">
      <w:pPr>
        <w:jc w:val="both"/>
        <w:rPr>
          <w:rFonts w:asciiTheme="majorHAnsi" w:hAnsiTheme="majorHAnsi"/>
          <w:u w:val="single"/>
          <w:lang w:val="es-ES" w:eastAsia="es-ES"/>
        </w:rPr>
      </w:pPr>
      <w:r w:rsidRPr="009315EF">
        <w:rPr>
          <w:rFonts w:asciiTheme="majorHAnsi" w:hAnsiTheme="majorHAnsi"/>
          <w:u w:val="single"/>
          <w:lang w:val="es-ES" w:eastAsia="es-ES"/>
        </w:rPr>
        <w:t xml:space="preserve">Ejemplo: </w:t>
      </w: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  <w:r>
        <w:rPr>
          <w:rFonts w:asciiTheme="majorHAnsi" w:hAnsiTheme="majorHAnsi"/>
          <w:lang w:val="es-ES" w:eastAsia="es-ES"/>
        </w:rPr>
        <w:t>Dado el siguiente problema</w:t>
      </w: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</w:p>
    <w:p w:rsidR="0046075D" w:rsidRPr="001672AE" w:rsidRDefault="0046075D" w:rsidP="0046075D">
      <w:pPr>
        <w:contextualSpacing/>
        <w:jc w:val="both"/>
        <w:rPr>
          <w:rFonts w:asciiTheme="majorHAnsi" w:hAnsiTheme="majorHAnsi" w:cs="Calibri"/>
        </w:rPr>
      </w:pPr>
      <w:r w:rsidRPr="001672AE">
        <w:rPr>
          <w:rFonts w:asciiTheme="majorHAnsi" w:hAnsiTheme="majorHAnsi" w:cs="Calibri"/>
        </w:rPr>
        <w:t>Un depósito de agua</w:t>
      </w:r>
      <w:r>
        <w:rPr>
          <w:rFonts w:asciiTheme="majorHAnsi" w:hAnsiTheme="majorHAnsi" w:cs="Calibri"/>
        </w:rPr>
        <w:t xml:space="preserve"> en forma de prisma recto de 3 m. de largo, 2 m. de ancho y 1 m. de altura. ¿Qué cantidad </w:t>
      </w:r>
      <w:r w:rsidRPr="001672AE">
        <w:rPr>
          <w:rFonts w:asciiTheme="majorHAnsi" w:hAnsiTheme="majorHAnsi" w:cs="Calibri"/>
        </w:rPr>
        <w:t>de agua le entra a dicho depósito?</w:t>
      </w:r>
    </w:p>
    <w:p w:rsidR="0046075D" w:rsidRDefault="0046075D" w:rsidP="0046075D">
      <w:pPr>
        <w:jc w:val="both"/>
        <w:rPr>
          <w:rFonts w:asciiTheme="majorHAnsi" w:hAnsiTheme="majorHAnsi"/>
          <w:lang w:val="es-ES" w:eastAsia="es-ES"/>
        </w:rPr>
      </w:pPr>
    </w:p>
    <w:p w:rsidR="0046075D" w:rsidRDefault="0046075D" w:rsidP="0046075D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  <w:lang w:val="es-ES" w:eastAsia="es-ES"/>
        </w:rPr>
      </w:pPr>
      <w:r>
        <w:rPr>
          <w:rFonts w:asciiTheme="majorHAnsi" w:hAnsiTheme="majorHAnsi"/>
          <w:lang w:val="es-ES" w:eastAsia="es-ES"/>
        </w:rPr>
        <w:t>Leemos detenidamente el problema para entender que es lo que debemos averiguar</w:t>
      </w:r>
    </w:p>
    <w:p w:rsidR="0046075D" w:rsidRDefault="0046075D" w:rsidP="0046075D">
      <w:pPr>
        <w:pStyle w:val="Prrafodelista"/>
        <w:jc w:val="both"/>
        <w:rPr>
          <w:rFonts w:asciiTheme="majorHAnsi" w:hAnsiTheme="majorHAnsi"/>
          <w:lang w:val="es-ES" w:eastAsia="es-ES"/>
        </w:rPr>
      </w:pPr>
    </w:p>
    <w:p w:rsidR="0046075D" w:rsidRDefault="0046075D" w:rsidP="0046075D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  <w:lang w:val="es-ES" w:eastAsia="es-ES"/>
        </w:rPr>
      </w:pPr>
      <w:r>
        <w:rPr>
          <w:rFonts w:asciiTheme="majorHAnsi" w:hAnsiTheme="majorHAnsi"/>
          <w:lang w:val="es-ES" w:eastAsia="es-ES"/>
        </w:rPr>
        <w:t>E</w:t>
      </w:r>
      <w:r w:rsidRPr="00230A7C">
        <w:rPr>
          <w:rFonts w:asciiTheme="majorHAnsi" w:hAnsiTheme="majorHAnsi"/>
          <w:lang w:val="es-ES" w:eastAsia="es-ES"/>
        </w:rPr>
        <w:t>xtraemos los datos del problema</w:t>
      </w:r>
    </w:p>
    <w:p w:rsidR="0046075D" w:rsidRPr="00230A7C" w:rsidRDefault="0046075D" w:rsidP="0046075D">
      <w:pPr>
        <w:pStyle w:val="Prrafodelista"/>
        <w:jc w:val="both"/>
        <w:rPr>
          <w:rFonts w:asciiTheme="majorHAnsi" w:hAnsiTheme="majorHAnsi"/>
          <w:lang w:val="es-ES" w:eastAsia="es-ES"/>
        </w:rPr>
      </w:pPr>
      <w:r w:rsidRPr="00230A7C">
        <w:rPr>
          <w:rFonts w:asciiTheme="majorHAnsi" w:hAnsiTheme="majorHAnsi"/>
          <w:noProof/>
          <w:sz w:val="24"/>
          <w:szCs w:val="20"/>
          <w:lang w:eastAsia="es-AR"/>
        </w:rPr>
        <w:drawing>
          <wp:anchor distT="0" distB="0" distL="114300" distR="114300" simplePos="0" relativeHeight="251667456" behindDoc="1" locked="0" layoutInCell="1" allowOverlap="1" wp14:anchorId="2320FF77" wp14:editId="43F5391E">
            <wp:simplePos x="0" y="0"/>
            <wp:positionH relativeFrom="column">
              <wp:posOffset>2453640</wp:posOffset>
            </wp:positionH>
            <wp:positionV relativeFrom="paragraph">
              <wp:posOffset>-90170</wp:posOffset>
            </wp:positionV>
            <wp:extent cx="1660525" cy="762000"/>
            <wp:effectExtent l="0" t="0" r="0" b="0"/>
            <wp:wrapTight wrapText="bothSides">
              <wp:wrapPolygon edited="0">
                <wp:start x="0" y="0"/>
                <wp:lineTo x="0" y="21060"/>
                <wp:lineTo x="21311" y="21060"/>
                <wp:lineTo x="21311" y="0"/>
                <wp:lineTo x="0" y="0"/>
              </wp:wrapPolygon>
            </wp:wrapTight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230A7C">
        <w:rPr>
          <w:rFonts w:asciiTheme="majorHAnsi" w:hAnsiTheme="majorHAnsi"/>
          <w:lang w:val="es-ES" w:eastAsia="es-ES"/>
        </w:rPr>
        <w:t>largo</w:t>
      </w:r>
      <w:proofErr w:type="gramEnd"/>
      <w:r w:rsidRPr="00230A7C">
        <w:rPr>
          <w:rFonts w:asciiTheme="majorHAnsi" w:hAnsiTheme="majorHAnsi"/>
          <w:lang w:val="es-ES" w:eastAsia="es-ES"/>
        </w:rPr>
        <w:t>: 3 m.</w:t>
      </w:r>
    </w:p>
    <w:p w:rsidR="0046075D" w:rsidRPr="00230A7C" w:rsidRDefault="0046075D" w:rsidP="0046075D">
      <w:pPr>
        <w:pStyle w:val="Prrafodelista"/>
        <w:jc w:val="both"/>
        <w:rPr>
          <w:rFonts w:asciiTheme="majorHAnsi" w:hAnsiTheme="majorHAnsi"/>
          <w:lang w:val="es-ES" w:eastAsia="es-ES"/>
        </w:rPr>
      </w:pPr>
      <w:proofErr w:type="gramStart"/>
      <w:r w:rsidRPr="00230A7C">
        <w:rPr>
          <w:rFonts w:asciiTheme="majorHAnsi" w:hAnsiTheme="majorHAnsi"/>
          <w:lang w:val="es-ES" w:eastAsia="es-ES"/>
        </w:rPr>
        <w:t>ancho</w:t>
      </w:r>
      <w:proofErr w:type="gramEnd"/>
      <w:r w:rsidRPr="00230A7C">
        <w:rPr>
          <w:rFonts w:asciiTheme="majorHAnsi" w:hAnsiTheme="majorHAnsi"/>
          <w:lang w:val="es-ES" w:eastAsia="es-ES"/>
        </w:rPr>
        <w:t>: 2 m.</w:t>
      </w:r>
    </w:p>
    <w:p w:rsidR="0046075D" w:rsidRPr="00230A7C" w:rsidRDefault="0046075D" w:rsidP="0046075D">
      <w:pPr>
        <w:pStyle w:val="Prrafodelista"/>
        <w:jc w:val="both"/>
        <w:rPr>
          <w:rFonts w:asciiTheme="majorHAnsi" w:hAnsiTheme="majorHAnsi"/>
          <w:lang w:val="es-ES" w:eastAsia="es-ES"/>
        </w:rPr>
      </w:pPr>
      <w:proofErr w:type="gramStart"/>
      <w:r w:rsidRPr="00230A7C">
        <w:rPr>
          <w:rFonts w:asciiTheme="majorHAnsi" w:hAnsiTheme="majorHAnsi"/>
          <w:lang w:val="es-ES" w:eastAsia="es-ES"/>
        </w:rPr>
        <w:t>alto</w:t>
      </w:r>
      <w:proofErr w:type="gramEnd"/>
      <w:r w:rsidRPr="00230A7C">
        <w:rPr>
          <w:rFonts w:asciiTheme="majorHAnsi" w:hAnsiTheme="majorHAnsi"/>
          <w:lang w:val="es-ES" w:eastAsia="es-ES"/>
        </w:rPr>
        <w:t>: 1m.</w:t>
      </w:r>
    </w:p>
    <w:p w:rsidR="0046075D" w:rsidRPr="00230A7C" w:rsidRDefault="0046075D" w:rsidP="0046075D">
      <w:pPr>
        <w:pStyle w:val="Prrafodelista"/>
        <w:jc w:val="both"/>
        <w:rPr>
          <w:rFonts w:asciiTheme="majorHAnsi" w:hAnsiTheme="majorHAnsi"/>
          <w:lang w:val="es-ES" w:eastAsia="es-ES"/>
        </w:rPr>
      </w:pPr>
    </w:p>
    <w:p w:rsidR="0046075D" w:rsidRDefault="0046075D" w:rsidP="0046075D">
      <w:pPr>
        <w:pStyle w:val="Prrafodelista"/>
        <w:jc w:val="both"/>
        <w:rPr>
          <w:rFonts w:asciiTheme="majorHAnsi" w:hAnsiTheme="majorHAnsi"/>
          <w:lang w:val="es-ES" w:eastAsia="es-ES"/>
        </w:rPr>
      </w:pPr>
      <w:r w:rsidRPr="00230A7C">
        <w:rPr>
          <w:rFonts w:asciiTheme="majorHAnsi" w:hAnsiTheme="majorHAnsi"/>
          <w:lang w:val="es-ES" w:eastAsia="es-ES"/>
        </w:rPr>
        <w:t>Calcular VOLUMEN</w:t>
      </w:r>
    </w:p>
    <w:p w:rsidR="0046075D" w:rsidRPr="00230A7C" w:rsidRDefault="0046075D" w:rsidP="0046075D">
      <w:pPr>
        <w:pStyle w:val="Prrafodelista"/>
        <w:jc w:val="both"/>
        <w:rPr>
          <w:rFonts w:asciiTheme="majorHAnsi" w:hAnsiTheme="majorHAnsi"/>
          <w:lang w:val="es-ES" w:eastAsia="es-ES"/>
        </w:rPr>
      </w:pPr>
    </w:p>
    <w:p w:rsidR="0046075D" w:rsidRPr="00230A7C" w:rsidRDefault="0046075D" w:rsidP="0046075D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  <w:sz w:val="24"/>
          <w:szCs w:val="20"/>
          <w:lang w:val="es-ES" w:eastAsia="es-ES"/>
        </w:rPr>
      </w:pPr>
      <w:r w:rsidRPr="00230A7C">
        <w:rPr>
          <w:rFonts w:asciiTheme="majorHAnsi" w:hAnsiTheme="majorHAnsi"/>
          <w:lang w:val="es-ES" w:eastAsia="es-ES"/>
        </w:rPr>
        <w:t>Una vez identificados los elementos, realizamos los cálculos necesarios</w:t>
      </w:r>
    </w:p>
    <w:p w:rsidR="0046075D" w:rsidRDefault="0046075D" w:rsidP="0046075D">
      <w:pPr>
        <w:pStyle w:val="Prrafodelista"/>
        <w:jc w:val="both"/>
        <w:rPr>
          <w:rFonts w:asciiTheme="majorHAnsi" w:hAnsiTheme="majorHAnsi"/>
          <w:lang w:val="es-ES" w:eastAsia="es-ES"/>
        </w:rPr>
      </w:pPr>
    </w:p>
    <w:p w:rsidR="0046075D" w:rsidRPr="00230A7C" w:rsidRDefault="0046075D" w:rsidP="0046075D">
      <w:pPr>
        <w:pStyle w:val="Prrafodelista"/>
        <w:jc w:val="both"/>
        <w:rPr>
          <w:rFonts w:asciiTheme="majorHAnsi" w:hAnsiTheme="majorHAnsi"/>
          <w:lang w:val="es-ES" w:eastAsia="es-E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s-ES" w:eastAsia="es-ES"/>
            </w:rPr>
            <m:t>V=abc</m:t>
          </m:r>
        </m:oMath>
      </m:oMathPara>
    </w:p>
    <w:p w:rsidR="0046075D" w:rsidRPr="00230A7C" w:rsidRDefault="0046075D" w:rsidP="0046075D">
      <w:pPr>
        <w:pStyle w:val="Prrafodelista"/>
        <w:jc w:val="both"/>
        <w:rPr>
          <w:rFonts w:asciiTheme="majorHAnsi" w:hAnsiTheme="majorHAnsi"/>
          <w:lang w:val="es-ES" w:eastAsia="es-E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s-ES" w:eastAsia="es-ES"/>
            </w:rPr>
            <m:t>V=3 m ×1 m.  × 2m.</m:t>
          </m:r>
        </m:oMath>
      </m:oMathPara>
    </w:p>
    <w:p w:rsidR="0046075D" w:rsidRPr="00230A7C" w:rsidRDefault="0046075D" w:rsidP="0046075D">
      <w:pPr>
        <w:pStyle w:val="Prrafodelista"/>
        <w:jc w:val="both"/>
        <w:rPr>
          <w:rFonts w:asciiTheme="majorHAnsi" w:hAnsiTheme="majorHAnsi"/>
          <w:lang w:val="es-ES" w:eastAsia="es-E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es-ES" w:eastAsia="es-ES"/>
            </w:rPr>
            <m:t xml:space="preserve">V=6 </m:t>
          </m:r>
          <m:sSup>
            <m:sSupPr>
              <m:ctrlPr>
                <w:rPr>
                  <w:rFonts w:ascii="Cambria Math" w:hAnsi="Cambria Math"/>
                  <w:lang w:val="es-ES" w:eastAsia="es-ES"/>
                </w:rPr>
              </m:ctrlPr>
            </m:sSupPr>
            <m:e>
              <m:r>
                <w:rPr>
                  <w:rFonts w:ascii="Cambria Math" w:hAnsi="Cambria Math"/>
                  <w:lang w:val="es-ES" w:eastAsia="es-ES"/>
                </w:rPr>
                <m:t>m</m:t>
              </m:r>
            </m:e>
            <m:sup>
              <m:r>
                <w:rPr>
                  <w:rFonts w:ascii="Cambria Math" w:hAnsi="Cambria Math"/>
                  <w:lang w:val="es-ES" w:eastAsia="es-ES"/>
                </w:rPr>
                <m:t>3</m:t>
              </m:r>
            </m:sup>
          </m:sSup>
        </m:oMath>
      </m:oMathPara>
    </w:p>
    <w:p w:rsidR="0046075D" w:rsidRPr="00230A7C" w:rsidRDefault="0046075D" w:rsidP="0046075D">
      <w:pPr>
        <w:pStyle w:val="Prrafodelista"/>
        <w:jc w:val="both"/>
        <w:rPr>
          <w:rFonts w:asciiTheme="majorHAnsi" w:hAnsiTheme="majorHAnsi"/>
          <w:sz w:val="24"/>
          <w:szCs w:val="20"/>
          <w:lang w:val="es-ES" w:eastAsia="es-ES"/>
        </w:rPr>
      </w:pPr>
    </w:p>
    <w:p w:rsidR="0046075D" w:rsidRDefault="0046075D" w:rsidP="0046075D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  <w:lang w:val="es-ES" w:eastAsia="es-ES"/>
        </w:rPr>
      </w:pPr>
      <w:r>
        <w:rPr>
          <w:rFonts w:asciiTheme="majorHAnsi" w:hAnsiTheme="majorHAnsi"/>
          <w:lang w:val="es-ES" w:eastAsia="es-ES"/>
        </w:rPr>
        <w:t>Respondemos la pregunta del problema</w:t>
      </w:r>
    </w:p>
    <w:p w:rsidR="0046075D" w:rsidRDefault="0046075D" w:rsidP="0046075D">
      <w:pPr>
        <w:pStyle w:val="Prrafodelista"/>
        <w:jc w:val="both"/>
        <w:rPr>
          <w:rFonts w:asciiTheme="majorHAnsi" w:hAnsiTheme="majorHAnsi"/>
          <w:lang w:val="es-ES" w:eastAsia="es-ES"/>
        </w:rPr>
      </w:pPr>
    </w:p>
    <w:p w:rsidR="0046075D" w:rsidRPr="00230A7C" w:rsidRDefault="0046075D" w:rsidP="0046075D">
      <w:pPr>
        <w:pStyle w:val="Prrafodelista"/>
        <w:jc w:val="both"/>
        <w:rPr>
          <w:rFonts w:asciiTheme="majorHAnsi" w:hAnsiTheme="majorHAnsi"/>
          <w:b/>
          <w:lang w:val="es-ES" w:eastAsia="es-ES"/>
        </w:rPr>
      </w:pPr>
      <w:r w:rsidRPr="00230A7C">
        <w:rPr>
          <w:rFonts w:asciiTheme="majorHAnsi" w:hAnsiTheme="majorHAnsi"/>
          <w:b/>
          <w:lang w:val="es-ES" w:eastAsia="es-ES"/>
        </w:rPr>
        <w:t xml:space="preserve">La cantidad de agua que le entra a dicho depósito es de </w:t>
      </w:r>
      <m:oMath>
        <m:r>
          <m:rPr>
            <m:sty m:val="b"/>
          </m:rPr>
          <w:rPr>
            <w:rFonts w:ascii="Cambria Math" w:hAnsi="Cambria Math"/>
            <w:lang w:val="es-ES" w:eastAsia="es-ES"/>
          </w:rPr>
          <m:t xml:space="preserve">6 </m:t>
        </m:r>
        <m:sSup>
          <m:sSupPr>
            <m:ctrlPr>
              <w:rPr>
                <w:rFonts w:ascii="Cambria Math" w:hAnsi="Cambria Math"/>
                <w:b/>
                <w:lang w:val="es-ES" w:eastAsia="es-E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s-ES" w:eastAsia="es-ES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s-ES" w:eastAsia="es-ES"/>
              </w:rPr>
              <m:t>3</m:t>
            </m:r>
          </m:sup>
        </m:sSup>
      </m:oMath>
    </w:p>
    <w:p w:rsidR="0046075D" w:rsidRDefault="0046075D" w:rsidP="0046075D">
      <w:pPr>
        <w:pStyle w:val="Prrafodelista"/>
        <w:jc w:val="both"/>
        <w:rPr>
          <w:rFonts w:asciiTheme="majorHAnsi" w:hAnsiTheme="majorHAnsi" w:cstheme="minorHAnsi"/>
        </w:rPr>
      </w:pPr>
      <w:bookmarkStart w:id="0" w:name="_GoBack"/>
      <w:bookmarkEnd w:id="0"/>
    </w:p>
    <w:sectPr w:rsidR="004607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13886"/>
    <w:multiLevelType w:val="hybridMultilevel"/>
    <w:tmpl w:val="4C70ED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7FE5"/>
    <w:multiLevelType w:val="hybridMultilevel"/>
    <w:tmpl w:val="97285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41AB"/>
    <w:multiLevelType w:val="hybridMultilevel"/>
    <w:tmpl w:val="E13AEA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C3C43"/>
    <w:multiLevelType w:val="hybridMultilevel"/>
    <w:tmpl w:val="0ECE7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53BF4"/>
    <w:multiLevelType w:val="hybridMultilevel"/>
    <w:tmpl w:val="6F661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67127"/>
    <w:multiLevelType w:val="hybridMultilevel"/>
    <w:tmpl w:val="55AC080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C3D80"/>
    <w:multiLevelType w:val="hybridMultilevel"/>
    <w:tmpl w:val="04B295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114AF"/>
    <w:multiLevelType w:val="hybridMultilevel"/>
    <w:tmpl w:val="3B7091F0"/>
    <w:lvl w:ilvl="0" w:tplc="D9B6C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B0E6D"/>
    <w:multiLevelType w:val="hybridMultilevel"/>
    <w:tmpl w:val="49547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40F3E"/>
    <w:multiLevelType w:val="hybridMultilevel"/>
    <w:tmpl w:val="DC24E1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5D"/>
    <w:rsid w:val="001B218D"/>
    <w:rsid w:val="0046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0595D-ABE3-4F73-BBA4-21CBACB9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75D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07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oleObject" Target="embeddings/oleObject3.bin"/><Relationship Id="rId39" Type="http://schemas.openxmlformats.org/officeDocument/2006/relationships/image" Target="media/image22.png"/><Relationship Id="rId21" Type="http://schemas.openxmlformats.org/officeDocument/2006/relationships/image" Target="media/image13.png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1.bin"/><Relationship Id="rId47" Type="http://schemas.openxmlformats.org/officeDocument/2006/relationships/image" Target="media/image26.png"/><Relationship Id="rId50" Type="http://schemas.openxmlformats.org/officeDocument/2006/relationships/oleObject" Target="embeddings/oleObject15.bin"/><Relationship Id="rId55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microsoft.com/office/2007/relationships/hdphoto" Target="media/hdphoto4.wdp"/><Relationship Id="rId25" Type="http://schemas.openxmlformats.org/officeDocument/2006/relationships/image" Target="media/image15.png"/><Relationship Id="rId33" Type="http://schemas.openxmlformats.org/officeDocument/2006/relationships/image" Target="media/image19.png"/><Relationship Id="rId38" Type="http://schemas.openxmlformats.org/officeDocument/2006/relationships/oleObject" Target="embeddings/oleObject9.bin"/><Relationship Id="rId46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jpeg"/><Relationship Id="rId29" Type="http://schemas.openxmlformats.org/officeDocument/2006/relationships/image" Target="media/image17.png"/><Relationship Id="rId41" Type="http://schemas.openxmlformats.org/officeDocument/2006/relationships/image" Target="media/image23.png"/><Relationship Id="rId54" Type="http://schemas.openxmlformats.org/officeDocument/2006/relationships/image" Target="media/image3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6.bin"/><Relationship Id="rId37" Type="http://schemas.openxmlformats.org/officeDocument/2006/relationships/image" Target="media/image21.png"/><Relationship Id="rId40" Type="http://schemas.openxmlformats.org/officeDocument/2006/relationships/oleObject" Target="embeddings/oleObject10.bin"/><Relationship Id="rId45" Type="http://schemas.openxmlformats.org/officeDocument/2006/relationships/image" Target="media/image25.png"/><Relationship Id="rId53" Type="http://schemas.openxmlformats.org/officeDocument/2006/relationships/image" Target="media/image30.png"/><Relationship Id="rId5" Type="http://schemas.openxmlformats.org/officeDocument/2006/relationships/image" Target="media/image1.png"/><Relationship Id="rId15" Type="http://schemas.microsoft.com/office/2007/relationships/hdphoto" Target="media/hdphoto3.wdp"/><Relationship Id="rId23" Type="http://schemas.openxmlformats.org/officeDocument/2006/relationships/image" Target="media/image14.png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8.bin"/><Relationship Id="rId49" Type="http://schemas.openxmlformats.org/officeDocument/2006/relationships/image" Target="media/image27.png"/><Relationship Id="rId10" Type="http://schemas.openxmlformats.org/officeDocument/2006/relationships/image" Target="media/image5.jpeg"/><Relationship Id="rId19" Type="http://schemas.openxmlformats.org/officeDocument/2006/relationships/image" Target="media/image11.png"/><Relationship Id="rId31" Type="http://schemas.openxmlformats.org/officeDocument/2006/relationships/image" Target="media/image18.png"/><Relationship Id="rId44" Type="http://schemas.openxmlformats.org/officeDocument/2006/relationships/oleObject" Target="embeddings/oleObject12.bin"/><Relationship Id="rId52" Type="http://schemas.openxmlformats.org/officeDocument/2006/relationships/image" Target="media/image29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8.jpeg"/><Relationship Id="rId22" Type="http://schemas.openxmlformats.org/officeDocument/2006/relationships/oleObject" Target="embeddings/oleObject1.bin"/><Relationship Id="rId27" Type="http://schemas.openxmlformats.org/officeDocument/2006/relationships/image" Target="media/image16.png"/><Relationship Id="rId30" Type="http://schemas.openxmlformats.org/officeDocument/2006/relationships/oleObject" Target="embeddings/oleObject5.bin"/><Relationship Id="rId35" Type="http://schemas.openxmlformats.org/officeDocument/2006/relationships/image" Target="media/image20.png"/><Relationship Id="rId43" Type="http://schemas.openxmlformats.org/officeDocument/2006/relationships/image" Target="media/image24.png"/><Relationship Id="rId48" Type="http://schemas.openxmlformats.org/officeDocument/2006/relationships/oleObject" Target="embeddings/oleObject14.bin"/><Relationship Id="rId56" Type="http://schemas.openxmlformats.org/officeDocument/2006/relationships/theme" Target="theme/theme1.xml"/><Relationship Id="rId8" Type="http://schemas.openxmlformats.org/officeDocument/2006/relationships/image" Target="media/image4.jpeg"/><Relationship Id="rId51" Type="http://schemas.openxmlformats.org/officeDocument/2006/relationships/image" Target="media/image28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1032</Words>
  <Characters>5680</Characters>
  <Application>Microsoft Office Word</Application>
  <DocSecurity>0</DocSecurity>
  <Lines>47</Lines>
  <Paragraphs>13</Paragraphs>
  <ScaleCrop>false</ScaleCrop>
  <Company/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2022-07-15T16:56:00Z</dcterms:created>
  <dcterms:modified xsi:type="dcterms:W3CDTF">2022-07-15T16:59:00Z</dcterms:modified>
</cp:coreProperties>
</file>