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3F" w:rsidRDefault="00953384" w:rsidP="00EB2EB0">
      <w:pPr>
        <w:spacing w:line="254" w:lineRule="auto"/>
        <w:rPr>
          <w:b/>
        </w:rPr>
      </w:pPr>
      <w:r w:rsidRPr="00953384">
        <w:rPr>
          <w:b/>
        </w:rPr>
        <w:t xml:space="preserve">CURSO: 4°     4°   TURNO: TARDE        CICLO ORIENTADO: CIENCIAS SOCIALES </w:t>
      </w:r>
    </w:p>
    <w:p w:rsidR="00D22888" w:rsidRPr="00953384" w:rsidRDefault="00D22888" w:rsidP="00EB2EB0">
      <w:pPr>
        <w:spacing w:line="254" w:lineRule="auto"/>
        <w:rPr>
          <w:b/>
        </w:rPr>
      </w:pPr>
      <w:r>
        <w:rPr>
          <w:b/>
        </w:rPr>
        <w:t>ASIGNATURA: HISTORIA</w:t>
      </w:r>
    </w:p>
    <w:p w:rsidR="00953384" w:rsidRPr="00953384" w:rsidRDefault="009E7B39" w:rsidP="00953384">
      <w:pPr>
        <w:spacing w:line="254" w:lineRule="auto"/>
        <w:rPr>
          <w:b/>
        </w:rPr>
      </w:pPr>
      <w:r>
        <w:rPr>
          <w:b/>
        </w:rPr>
        <w:t>Fecha de entrega: 10</w:t>
      </w:r>
      <w:r w:rsidR="00953384">
        <w:rPr>
          <w:b/>
        </w:rPr>
        <w:t>/11</w:t>
      </w:r>
      <w:r>
        <w:rPr>
          <w:b/>
        </w:rPr>
        <w:t>/21</w:t>
      </w:r>
      <w:r w:rsidR="00953384" w:rsidRPr="00953384">
        <w:rPr>
          <w:b/>
        </w:rPr>
        <w:t xml:space="preserve"> </w:t>
      </w:r>
    </w:p>
    <w:p w:rsidR="00953384" w:rsidRDefault="00953384" w:rsidP="00953384">
      <w:pPr>
        <w:spacing w:line="254" w:lineRule="auto"/>
        <w:rPr>
          <w:color w:val="2E74B5" w:themeColor="accent1" w:themeShade="BF"/>
        </w:rPr>
      </w:pPr>
      <w:r w:rsidRPr="00953384">
        <w:rPr>
          <w:b/>
        </w:rPr>
        <w:t xml:space="preserve">Los alumnos de 4° </w:t>
      </w:r>
      <w:r w:rsidR="0020493F">
        <w:rPr>
          <w:b/>
        </w:rPr>
        <w:t>4°</w:t>
      </w:r>
      <w:r w:rsidR="00CF417D">
        <w:rPr>
          <w:b/>
        </w:rPr>
        <w:t xml:space="preserve"> enviar el trabajo práctico al</w:t>
      </w:r>
      <w:r w:rsidRPr="00953384">
        <w:rPr>
          <w:b/>
        </w:rPr>
        <w:t xml:space="preserve"> siguiente correo</w:t>
      </w:r>
      <w:r w:rsidR="00CF417D">
        <w:rPr>
          <w:b/>
        </w:rPr>
        <w:t>:</w:t>
      </w:r>
      <w:r w:rsidRPr="00953384">
        <w:rPr>
          <w:b/>
        </w:rPr>
        <w:t xml:space="preserve"> </w:t>
      </w:r>
      <w:r w:rsidRPr="00953384">
        <w:rPr>
          <w:color w:val="2E74B5" w:themeColor="accent1" w:themeShade="BF"/>
        </w:rPr>
        <w:t xml:space="preserve">lorechaco2007@hotmail.com </w:t>
      </w:r>
    </w:p>
    <w:p w:rsidR="00CF417D" w:rsidRPr="00DE4C35" w:rsidRDefault="00CF417D" w:rsidP="00CF417D">
      <w:pPr>
        <w:spacing w:after="0" w:line="240" w:lineRule="auto"/>
        <w:rPr>
          <w:b/>
          <w:color w:val="000000"/>
          <w:sz w:val="20"/>
          <w:szCs w:val="20"/>
        </w:rPr>
      </w:pPr>
      <w:r>
        <w:rPr>
          <w:b/>
          <w:color w:val="000000"/>
          <w:sz w:val="20"/>
          <w:szCs w:val="20"/>
        </w:rPr>
        <w:t xml:space="preserve">PROYECTO: </w:t>
      </w:r>
      <w:r w:rsidRPr="00DE4C35">
        <w:rPr>
          <w:b/>
          <w:color w:val="000000"/>
          <w:sz w:val="20"/>
          <w:szCs w:val="20"/>
        </w:rPr>
        <w:t>INTERDISCIPLINARIAS -INTERAREALES</w:t>
      </w:r>
    </w:p>
    <w:p w:rsidR="00CF417D" w:rsidRDefault="00CF417D" w:rsidP="00CF417D">
      <w:pPr>
        <w:spacing w:after="0" w:line="240" w:lineRule="auto"/>
        <w:rPr>
          <w:b/>
          <w:color w:val="000000"/>
          <w:sz w:val="20"/>
          <w:szCs w:val="20"/>
        </w:rPr>
      </w:pPr>
      <w:r w:rsidRPr="00DE4C35">
        <w:rPr>
          <w:b/>
          <w:color w:val="000000"/>
          <w:sz w:val="20"/>
          <w:szCs w:val="20"/>
        </w:rPr>
        <w:t>(HISTORIA – CONSTRUCCIÓN CIUDADANA)</w:t>
      </w:r>
    </w:p>
    <w:p w:rsidR="00BE147B" w:rsidRDefault="00BE147B" w:rsidP="00CF417D">
      <w:pPr>
        <w:spacing w:after="0" w:line="240" w:lineRule="auto"/>
        <w:rPr>
          <w:b/>
          <w:color w:val="000000"/>
          <w:sz w:val="20"/>
          <w:szCs w:val="20"/>
          <w:u w:val="single"/>
        </w:rPr>
      </w:pPr>
    </w:p>
    <w:p w:rsidR="00BE147B" w:rsidRPr="00BE147B" w:rsidRDefault="00BE147B" w:rsidP="00CF417D">
      <w:pPr>
        <w:spacing w:after="0" w:line="240" w:lineRule="auto"/>
        <w:rPr>
          <w:b/>
          <w:color w:val="000000"/>
          <w:sz w:val="20"/>
          <w:szCs w:val="20"/>
          <w:u w:val="single"/>
        </w:rPr>
      </w:pPr>
      <w:bookmarkStart w:id="0" w:name="_GoBack"/>
      <w:bookmarkEnd w:id="0"/>
      <w:r w:rsidRPr="00BE147B">
        <w:rPr>
          <w:b/>
          <w:color w:val="000000"/>
          <w:sz w:val="20"/>
          <w:szCs w:val="20"/>
          <w:u w:val="single"/>
        </w:rPr>
        <w:t>TRABAJO PRÁCTICO N°11</w:t>
      </w:r>
    </w:p>
    <w:p w:rsidR="00CF417D" w:rsidRDefault="00CF417D" w:rsidP="00C006B6">
      <w:pPr>
        <w:spacing w:after="0" w:line="240" w:lineRule="auto"/>
        <w:rPr>
          <w:b/>
          <w:color w:val="000000"/>
          <w:sz w:val="20"/>
          <w:szCs w:val="20"/>
        </w:rPr>
      </w:pPr>
    </w:p>
    <w:p w:rsidR="00C006B6" w:rsidRDefault="00953384" w:rsidP="00C006B6">
      <w:pPr>
        <w:spacing w:after="0" w:line="240" w:lineRule="auto"/>
        <w:rPr>
          <w:b/>
        </w:rPr>
      </w:pPr>
      <w:r w:rsidRPr="00302519">
        <w:rPr>
          <w:rFonts w:ascii="Arial" w:eastAsia="Times New Roman" w:hAnsi="Arial" w:cs="Arial"/>
          <w:b/>
          <w:spacing w:val="-15"/>
          <w:kern w:val="36"/>
          <w:lang w:eastAsia="es-AR"/>
        </w:rPr>
        <w:t>TEMA</w:t>
      </w:r>
      <w:r w:rsidRPr="00302519">
        <w:rPr>
          <w:rFonts w:ascii="Arial" w:eastAsia="Times New Roman" w:hAnsi="Arial" w:cs="Arial"/>
          <w:b/>
          <w:spacing w:val="-15"/>
          <w:kern w:val="36"/>
          <w:sz w:val="28"/>
          <w:szCs w:val="28"/>
          <w:lang w:eastAsia="es-AR"/>
        </w:rPr>
        <w:t xml:space="preserve">: </w:t>
      </w:r>
      <w:r w:rsidR="00C006B6" w:rsidRPr="00302519">
        <w:rPr>
          <w:b/>
        </w:rPr>
        <w:t>LA DICTADURA DE 1976 Y LA VULNERACIÓN DE LOS DERECHOS HUMANOS.</w:t>
      </w:r>
    </w:p>
    <w:p w:rsidR="00EB2EB0" w:rsidRPr="00302519" w:rsidRDefault="00EB2EB0" w:rsidP="00C006B6">
      <w:pPr>
        <w:spacing w:after="0" w:line="240" w:lineRule="auto"/>
        <w:rPr>
          <w:b/>
        </w:rPr>
      </w:pPr>
    </w:p>
    <w:p w:rsidR="00953384" w:rsidRDefault="00D263CB" w:rsidP="00943543">
      <w:pPr>
        <w:jc w:val="both"/>
      </w:pPr>
      <w:r>
        <w:t>El 24 de marzo de 1976 las Fuerzas Armadas protagonizaron en la Argentina un nuevo golpe de Estado. Interrumpieron el mandato constitucional de la entonces presidenta María Estela Martínez de Perón, quien había asumido en 1974 después del fallecimiento de Juan Domingo Perón. El gobierno de facto, constituido como Junta Militar, estaba formado por los comandantes de las tres armas: el general Jorge Rafael Videla (Ejército), el almirante Emilio Eduardo Massera (Marina) y el brigadier Orlando Ramón Agosti (Aeronáutica). La Junta Militar se impuso como la máxim</w:t>
      </w:r>
      <w:r w:rsidR="00953384">
        <w:t>a autoridad del Estado y</w:t>
      </w:r>
      <w:r w:rsidR="009E3D7A">
        <w:t xml:space="preserve"> tomó las siguientes medidas: *</w:t>
      </w:r>
      <w:r w:rsidR="00953384">
        <w:t xml:space="preserve"> Instaló el Estado de sitio; *</w:t>
      </w:r>
      <w:r w:rsidR="009E3D7A">
        <w:t xml:space="preserve"> Consideró objetivos militares a todos los lugares de trabajo y producción;  *Removió los poderes ejecutivos y legislativos, nacionales y provinciales;  *Cesó en sus funciones a todas las autoridades federales y provinciales como así también a las municipales y las Cortes de Justicia nacionales y provinciales; *Declaró en comisión a todos los jueces; suspendió la actividad de los partidos políticos; intervino los sindicatos y las confederaciones obreras y empresarias; * Prohibió el derecho de huelga; anuló las convenciones colectivas de trabajo; *Instaló la pena de muerte para delitos de orden público e impuso una férrea censura de prensa.</w:t>
      </w:r>
      <w:r w:rsidR="00953384">
        <w:t xml:space="preserve">                                               </w:t>
      </w:r>
    </w:p>
    <w:p w:rsidR="000D2470" w:rsidRDefault="00D263CB" w:rsidP="00943543">
      <w:pPr>
        <w:jc w:val="both"/>
      </w:pPr>
      <w:r>
        <w:t>De esta forma se organizó la tarea represiva sobre lo que la dictadura llamó el «accionar subversivo». Gran parte de la sociedad recibió el golpe de Estado en forma pasiva, otros lo apoyaron decididamente y algunos sectores lo resistieron. La dictadura buscó implementar una feroz represión para disciplinar a la sociedad en un contexto caracterizado por la creciente organización y movilización social, cultural y política. Como su propio nombre lo indica, el Proceso de Reorganización Nacional buscaba rediseñar la sociedad en su conjunto, transformarla en el plano político, económico, social y cultural. La dictadura se propuso así eliminar cualquier oposición a su proyecto refundacional, aniquilar toda acción que intentara disp</w:t>
      </w:r>
      <w:r w:rsidR="00AF052B">
        <w:t xml:space="preserve">utar el poder. Con </w:t>
      </w:r>
      <w:r>
        <w:t>el término “subversivo” se englobaba a todos aquellos que se organizaban, participaban en un sindicato, militaban en política, decían lo qu</w:t>
      </w:r>
      <w:r w:rsidR="00AF052B">
        <w:t>e pensaban, cultivaban el arte.</w:t>
      </w:r>
      <w:r w:rsidR="005151B3">
        <w:t xml:space="preserve"> La</w:t>
      </w:r>
      <w:r>
        <w:t xml:space="preserve"> dictadura utilizaba esta palabra para denominar a todas aquellas personas que se </w:t>
      </w:r>
      <w:r w:rsidR="005151B3">
        <w:t>oponían al terrorismo de Estado.</w:t>
      </w:r>
    </w:p>
    <w:p w:rsidR="00E32AA0" w:rsidRDefault="005151B3" w:rsidP="00E32AA0">
      <w:pPr>
        <w:jc w:val="both"/>
      </w:pPr>
      <w:r>
        <w:t xml:space="preserve">LA DICTADURA SE </w:t>
      </w:r>
      <w:r w:rsidR="00D263CB">
        <w:t xml:space="preserve">PROPUSO </w:t>
      </w:r>
      <w:r w:rsidR="009E3D7A">
        <w:t>DESTRUIR: Tanto</w:t>
      </w:r>
      <w:r w:rsidR="00D263CB">
        <w:t xml:space="preserve"> los jefes militares, como los grupos económicos y otros civiles que apoyaron la dictadura de 1976, relacionaban el origen de los conflictos sociales y la inestabilidad política en Argentina con el desarrollo de la industrialización. Afirmaban que ese modelo estaba sostenido artificialmente por la intervención del Estado, lo que motivaba un exagerado crecimiento del aparato estatal y el fortalecimiento de un movimiento obrero capaz de defender sus derechos. Es decir, la transformación del modelo industrializador, que desde la década del cuarenta generó empleo, permitió el desarrollo del mercado interno y dio un nuevo protagonismo al movimiento obrero organizado. Desde esa perspectiva, para sentar las bases del nuevo modelo «era necesario modificar las estructuras de la economía argentina». El cambio propuesto era muy profundo. No bastaba con un simple proceso de ordenamiento, sino que había que transformar normas y </w:t>
      </w:r>
      <w:r>
        <w:t>marcos instituciona</w:t>
      </w:r>
      <w:r w:rsidR="00D263CB">
        <w:t>les, administrativos y empresariales; políticas, métodos, hábitos y «hasta la misma mentalidad», según escribió Martínez de Hoz en las «Bases para una Argentin</w:t>
      </w:r>
      <w:r>
        <w:t xml:space="preserve">a moderna: 1976-80. </w:t>
      </w:r>
      <w:r w:rsidR="00E32AA0">
        <w:t xml:space="preserve">Esa resocialización, ese «cambio de mentalidad» al que aludía el Ministro de Economía Martínez de Hoz apuntó a sustituir el sistema de valores, normas y orientaciones internalizadas durante la vigencia del Estado intervencionista; obtener conformidad por parte de la población en relación a la nueva estructura normativa; y conformar un sujeto a la medida del orden socioeconómico que se deseaba instaurar, poniendo el acento en el individuo como responsable final y único de su destino: el «hombre del mercado». </w:t>
      </w:r>
    </w:p>
    <w:p w:rsidR="00E32AA0" w:rsidRDefault="00E32AA0" w:rsidP="00E32AA0">
      <w:pPr>
        <w:jc w:val="both"/>
      </w:pPr>
      <w:r>
        <w:t>El objetivo de las FF.AA. de disciplinar social y políticamente a la sociedad en general, y a la clase trabajadora en particular, se concretó, por un lado, suprimiendo las condiciones económicas que convertían a ésta en un actor social clave. Y, por el otro, volcando sobre la clase obrera todo el peso de la represión política, apuntando a sus integrantes más activos y a las organizaciones sindicales, sobre todo las más contestatarias. La profunda transformación de la estructura económica implicó la desarticulación y liquidación de la pequeña y mediana industria en favor de los sectores exportadores agropecuarios e industriales nucleados en torno a los grandes grupos económicos y, especialmente, a los sectores financiero-especulativos. El país pasó de un esquema centrado en la industrialización destinada, principalmente, al mercado interno hacia otro que, en un contexto de creciente endeudamiento, privilegió la valorización financiera del capital y la transferencia de recursos al exterior.</w:t>
      </w:r>
    </w:p>
    <w:p w:rsidR="008A5C6E" w:rsidRPr="00302519" w:rsidRDefault="008A5C6E" w:rsidP="008A5C6E">
      <w:pPr>
        <w:jc w:val="both"/>
        <w:rPr>
          <w:b/>
        </w:rPr>
      </w:pPr>
      <w:r w:rsidRPr="00302519">
        <w:rPr>
          <w:b/>
        </w:rPr>
        <w:t>EL TERRORISMO DE ESTADO</w:t>
      </w:r>
    </w:p>
    <w:p w:rsidR="008A5C6E" w:rsidRDefault="008A5C6E" w:rsidP="008A5C6E">
      <w:pPr>
        <w:jc w:val="both"/>
      </w:pPr>
      <w:r>
        <w:t xml:space="preserve">Entre 1930 y 1983 la Argentina sufrió seis golpes de Estado. Sin embargo, la expresión «terrorismo de Estado» sólo se utiliza para hacer referencia al último de ellos. La violencia política ilegal ejercida desde el Estado contra todo aquel que fuera considerado una amenaza o desafiara al poder fue una característica repetida en la historia argentina. Sin embargo, </w:t>
      </w:r>
      <w:r>
        <w:lastRenderedPageBreak/>
        <w:t>este Proceso de Reorganización Nacional que se propuso la última dictadura, implicó un «salto cualitativo» en la represión y el ejercicio de la violencia política: el uso y la diseminación del terror como forma de disciplinar a toda la sociedad.</w:t>
      </w:r>
    </w:p>
    <w:p w:rsidR="008A5C6E" w:rsidRDefault="008A5C6E" w:rsidP="008A5C6E">
      <w:pPr>
        <w:jc w:val="both"/>
      </w:pPr>
      <w:r>
        <w:t>Lo específico del terrorismo estatal argentino residió en secuestrar, torturar y asesinar cuya finalidad era la sustracción de la identidad de la víctima. Como la identidad de una persona es lo que define su humanidad, se puede afirmar que la consecuencia radical que tuvo el terrorismo de Estado a través de los centros clandestinos de detención fue la sustracción de la identidad de los detenidos, es decir, de aquello que los definía como humanos. Los captores no sólo se apropiaban de la decisión de acabar con la vida de los cautivos, sino que, al privarlos de la posibilidad del entierro, los estaban privando de la posibilidad de inscribir la muerte dentro de una historia más global que incluyera la historia misma de la persona asesinada, la de sus familiares y la de la comunidad a la que pertenecía. Por esta última razón, podemos decir que la figura del desaparecido encierra la pretensión más radical de la última dictadura: adueñarse de la vida de las personas a partir de la sustracción de sus muertes.</w:t>
      </w:r>
    </w:p>
    <w:p w:rsidR="008A5C6E" w:rsidRDefault="008A5C6E" w:rsidP="008A5C6E">
      <w:pPr>
        <w:jc w:val="both"/>
      </w:pPr>
      <w:r>
        <w:t xml:space="preserve"> Las características del terrorismo de Estado pueden sintetizarse en seis puntos centrales: 1. La violencia y el terror se utilizaron para la eliminación de los adversarios políticos y para causar miedo en la población. Miles de personas fueron encarceladas y otras tantas fueron perseguidas, censuradas, vigiladas, exiliadas, prohibidas. 2. El terror se utilizó de forma regular y sistemática. 3. El terror se ejerció de manera clandestina. 4. El terrorismo de Estado deshumanizó al «enemigo político», le sustrajo su dignidad personal y lo identificó con alguna forma del mal. Una característica distintiva del Estado terrorista fue la desaparición sistemática de personas. El Estado terrorista no se limitó a eliminar físicamente a su enemigo político, sino que, a la vez pretendió sustraerle todo rasgo de humanidad, adueñándose de la vida de las víctimas y borrando todos los signos que dieran cuenta de su paso por el mundo: su nombre, su historia y hasta su propia muerte. 5. La última dictadura dispuso de los complejos mecanismos del Estado moderno para ocasionar asesinatos masivos, por eso esto fueron de mayor alcance que los cometidos por los Estados durante el siglo XIX. 6. El Estado terrorista resquebrajó los vínculos sociales y fomentó el individualismo. Ser joven, obrero, estudiante o estar agremiado o pertenecer a un grupo eran actividades «sospechosas».</w:t>
      </w:r>
    </w:p>
    <w:p w:rsidR="00AB43B5" w:rsidRDefault="000C08D1" w:rsidP="00943543">
      <w:pPr>
        <w:jc w:val="both"/>
        <w:rPr>
          <w:b/>
          <w:bCs/>
        </w:rPr>
      </w:pPr>
      <w:r w:rsidRPr="000C08D1">
        <w:rPr>
          <w:b/>
          <w:bCs/>
        </w:rPr>
        <w:t>Los Derechos Humanos en Argentina durante la dictadura 76 al 83</w:t>
      </w:r>
    </w:p>
    <w:p w:rsidR="008A5C6E" w:rsidRDefault="00AB43B5" w:rsidP="00943543">
      <w:pPr>
        <w:jc w:val="both"/>
      </w:pPr>
      <w:r>
        <w:rPr>
          <w:bCs/>
        </w:rPr>
        <w:t xml:space="preserve">Los derechos humanos </w:t>
      </w:r>
      <w:r w:rsidRPr="00AB43B5">
        <w:rPr>
          <w:bCs/>
        </w:rPr>
        <w:t>s</w:t>
      </w:r>
      <w:r w:rsidR="000C08D1" w:rsidRPr="00AB43B5">
        <w:t>on</w:t>
      </w:r>
      <w:r w:rsidR="000C08D1" w:rsidRPr="000C08D1">
        <w:t xml:space="preserve"> todo lo que necesitamos para vivir dignamente, es decir, todo lo que las personas y colectivos requieren para desarrollarse plenamente, como una buena alimentación, educación, salud, empleo, un medio ambiente sano, respeto a la integridad física y psicológica, libertad de expresión, de religión,</w:t>
      </w:r>
      <w:r w:rsidR="008A5C6E">
        <w:t xml:space="preserve"> de tránsito y muchas cosas más</w:t>
      </w:r>
      <w:r w:rsidR="000C08D1" w:rsidRPr="000C08D1">
        <w:t>. Los Derechos Humanos responden a las necesidades de las personas, grupos y sociedades y garantizarlos promueve el ejercicio de la dignidad. Estos derechos son derechos inherentes a todos los seres humanos, sin distinción alguna de nacionalidad, lugar de residencia, sexo, origen nacional o étnico, color, religión, lengua, o cualquier otra condición. Los derechos humanos son patrimonio de la Humanidad y trascienden las fronteras nacionales. Todos tenemos los mismos derechos humanos, sin discriminación alguna. Estos derechos son interrelacionados, interdependientes e indivisibles. Los derechos humanos universales están a menudo contemplados en la ley y garantizados por ella, a través de los tratados, el derecho internacional consuetudinario, los principios generales y otras fuentes del derecho internacional. El derecho internacional de los derechos humanos establece las obligaciones que tienen los gobiernos de tomar medidas en determinadas situaciones, o de abstenerse de actuar de determinada forma en otras, a fin de promover y proteger los derechos humanos y las libertades fundamentales de los individuos o grupos. Hablamos de violación a los derechos humanos cuando los funcionarios, servidores públicos o autoridades abusan del poder que tienen, vulnerando o negando los derechos de las personas o, incluso, cuando amenazan con negarlos, no respetarlos o no hacerlos respetar. Si el Estado no respeta y garantiza los derechos humanos, si no sanciona a los responsables de violarlos se convierte en:</w:t>
      </w:r>
      <w:r>
        <w:t xml:space="preserve"> </w:t>
      </w:r>
      <w:r w:rsidR="000C08D1" w:rsidRPr="000C08D1">
        <w:t>Estado violador de derechos humanos.</w:t>
      </w:r>
      <w:r>
        <w:t xml:space="preserve"> </w:t>
      </w:r>
      <w:r w:rsidR="000C08D1" w:rsidRPr="000C08D1">
        <w:t>Cómplice de los servidores públicos violadores de los derechos humanos.</w:t>
      </w:r>
      <w:r>
        <w:t xml:space="preserve"> </w:t>
      </w:r>
      <w:r w:rsidR="000C08D1" w:rsidRPr="000C08D1">
        <w:t>Atenta de manera grave contra la humanidad. En Argentina, los Derechos Humanos son además una demanda muy profunda a partir del trágico proceso que el país vivió durante la última dictadura militar, cuyas consecuencias no permiten un crecimiento adecuado de las ya difíciles y sesgadas transiciones hacia</w:t>
      </w:r>
      <w:r>
        <w:t xml:space="preserve"> una democracia verdadera.</w:t>
      </w:r>
    </w:p>
    <w:p w:rsidR="000F68F8" w:rsidRDefault="00AB43B5" w:rsidP="00943543">
      <w:pPr>
        <w:jc w:val="both"/>
      </w:pPr>
      <w:r>
        <w:t xml:space="preserve"> L</w:t>
      </w:r>
      <w:r w:rsidR="000C08D1" w:rsidRPr="000C08D1">
        <w:t xml:space="preserve">a dictadura </w:t>
      </w:r>
      <w:r>
        <w:t>de 19</w:t>
      </w:r>
      <w:r w:rsidR="00100FA8">
        <w:t xml:space="preserve">76 al 83 </w:t>
      </w:r>
      <w:r>
        <w:t xml:space="preserve">se </w:t>
      </w:r>
      <w:r w:rsidR="000C08D1" w:rsidRPr="000C08D1">
        <w:t xml:space="preserve">caracterizó por el terrorismo de estado, la constante violación de los derechos humanos, la desaparición y muerte de miles de personas, el robo sistemático de recién nacidos y otros crímenes de lesa humanidad. Un largo derrotero judicial y político ha permitido condenar a parte de los responsables en juicios que aún continúan su curso. En este marco, los derechos individuales se ven claramente afectados por la actividad estatal, que consagra durante la etapa constitucional, la impunidad para los responsables de los distintos delitos contra las personas desaparecidas durante la etapa del “terrorismo de Estado”. Esta situación, la de que aquellos que cometen violaciones a los derechos humanos no sean sometidos a la Justicia, vulnera el principio de "igualdad ante la ley" y se convierte en una lamentable afirmación: "las personas no son iguales ante la ley". </w:t>
      </w:r>
    </w:p>
    <w:p w:rsidR="00100FA8" w:rsidRPr="00CF417D" w:rsidRDefault="000C08D1" w:rsidP="00943543">
      <w:pPr>
        <w:jc w:val="both"/>
        <w:rPr>
          <w:b/>
        </w:rPr>
      </w:pPr>
      <w:r w:rsidRPr="00CF417D">
        <w:rPr>
          <w:b/>
        </w:rPr>
        <w:t xml:space="preserve">Los “Desaparecidos” y los </w:t>
      </w:r>
      <w:r w:rsidR="00100FA8" w:rsidRPr="00CF417D">
        <w:rPr>
          <w:b/>
        </w:rPr>
        <w:t>Movimientos</w:t>
      </w:r>
      <w:r w:rsidRPr="00CF417D">
        <w:rPr>
          <w:b/>
        </w:rPr>
        <w:t xml:space="preserve"> de Derechos Humanos.   </w:t>
      </w:r>
    </w:p>
    <w:p w:rsidR="008A5C6E" w:rsidRDefault="000C08D1" w:rsidP="00943543">
      <w:pPr>
        <w:jc w:val="both"/>
      </w:pPr>
      <w:r w:rsidRPr="000C08D1">
        <w:t>La "desaparición" fue la fórmula más siniestra de la "guerra sucia": el "objet</w:t>
      </w:r>
      <w:r w:rsidR="00100FA8">
        <w:t>ivo" era secuestrado</w:t>
      </w:r>
      <w:r w:rsidRPr="000C08D1">
        <w:t xml:space="preserve"> por un comando paramilit</w:t>
      </w:r>
      <w:r w:rsidR="00100FA8">
        <w:t>ar</w:t>
      </w:r>
      <w:r w:rsidRPr="000C08D1">
        <w:t xml:space="preserve"> donde, convertido en un número y sin ninguna garantía legal, quedaba a merced de sus captores. La desaparición de personas fue un programa de acción, planificada con anticipación, estableciéndose los métodos por los cuales llevarlo a la práctica: Arrojando a los "desaparecidos" al Río de la Plata (previa aplicación de sedantes) desde aviones o helicópteros militares y en fosas comunes; fusilamientos y ocultamiento de cadáveres, sin ningún tipo de identificación. Los represores secuestraban a los que consideraban "subversivos". Este </w:t>
      </w:r>
      <w:r w:rsidR="00100FA8" w:rsidRPr="000C08D1">
        <w:t>término</w:t>
      </w:r>
      <w:r w:rsidRPr="000C08D1">
        <w:t xml:space="preserve"> englobaba a las organizaciones guerrilleras (prácticamente ya extinguidas en marzo de 1976) pero también a los activistas o simpatizantes de cualquier </w:t>
      </w:r>
      <w:r w:rsidRPr="000C08D1">
        <w:lastRenderedPageBreak/>
        <w:t xml:space="preserve">movimiento de protesta o crítica social: obreros, universitarios, comerciantes, profesionales, intelectuales, </w:t>
      </w:r>
      <w:r w:rsidR="00100FA8">
        <w:t xml:space="preserve">sacerdotes, empresarios y más. </w:t>
      </w:r>
      <w:r w:rsidRPr="000C08D1">
        <w:t xml:space="preserve">Los secuestros se realizaban generalmente a altas horas de la noche. Entraban al domicilio de la persona, se apoderaban del “señalado", lo tabicaban (le vendaban los ojos), se los encapuchaba, muchas veces se lo torturaban delante de sus hijos (que después, eran dejados con algún vecino, familiar o solos; en otras ocasiones eran llevados con sus padres a los centros clandestinos, para que después sean, en muchos casos, adoptados por algún represor). Luego, eran introducidos en vehículos (generalmente los vehículos eran de modelo Falcón, y de color verde), parte de ellos conseguidos en los operativos de secuestro, como botín de guerra. De allí partían hacia alguno de los centros clandestinos. Y pasaban a ser miles de hombres, mujeres y niños de distintas edades y ocupaciones, integrando una categoría dentro de la población de carácter "tétrico" llamado "los desaparecidos". En los centros clandestinos de detención y torturas, en estos laboratorios del horror, se detenía, se torturaba y se asesinaba a personas. Se encontraban en el propio centro de las ciudades del país, con nombres tristemente famosos, como la ESMA, el Vesubio, El </w:t>
      </w:r>
      <w:proofErr w:type="spellStart"/>
      <w:r w:rsidRPr="000C08D1">
        <w:t>Garage</w:t>
      </w:r>
      <w:proofErr w:type="spellEnd"/>
      <w:r w:rsidRPr="000C08D1">
        <w:t xml:space="preserve"> Olimpo, El Pozo de Banfield o La</w:t>
      </w:r>
      <w:r w:rsidR="008A5C6E">
        <w:t xml:space="preserve"> Perla</w:t>
      </w:r>
      <w:r w:rsidRPr="000C08D1">
        <w:t xml:space="preserve">. Locales civiles, dependencias policiales o de las propias fuerzas armadas fueron acondicionados para funcionar como centros clandestinos. </w:t>
      </w:r>
    </w:p>
    <w:p w:rsidR="00E32AA0" w:rsidRPr="00AB43B5" w:rsidRDefault="000C08D1" w:rsidP="00943543">
      <w:pPr>
        <w:jc w:val="both"/>
        <w:rPr>
          <w:b/>
          <w:bCs/>
        </w:rPr>
      </w:pPr>
      <w:r w:rsidRPr="000C08D1">
        <w:t xml:space="preserve">Poco a poco, a pesar de las medidas autoritarias y de las amenazas, a pesar de los secuestros y las desapariciones, muy lentamente comenzaron a escucharse algunas voces de protesta. Desde la ética y los principios, los sujetos reclamaban </w:t>
      </w:r>
      <w:r w:rsidR="00907412">
        <w:t>por sus derechos individuales</w:t>
      </w:r>
      <w:r w:rsidRPr="000C08D1">
        <w:t>. Primero fueron denuncias aisladas, búsquedas individuales. Luego un conjunto de organismos de defensa de los Derechos Humanos comenzó a hacer denuncias públicas en el país y en el exterior. La mayoría de estos organismos se fundaron como consecuencia de la magnitud de la represión. Otros ya tenían historia en nuestro país. Entre ellas se destacaron la Liga Argentina por los Derechos Humanos, fundada en 1937, El Servicio Paz y Justicia, desde 1974, La Asamblea Permanente por los Derechos Humanos, que se conformó en febrero de 1976, Familiares Desaparecidos y Detenidos por Razones Políticas, que se crea en 1976, la Organización de Madres de Plaza de Mayo, que comienza a reunirse desde 1977 y a reclamar por sus hijos desaparecidos, las Madres de Plaza de Mayo-Línea Fundadora, que es un grupo que se escindió del movimiento original de Madres en enero de 1986 con el retorno de la democracia, las Abuelas de Plaza de Mayo, que se constituyeron en 1977 encaminadas a la búsqueda de los niños desaparecidos para restituirlos a sus legítimas familias, y la fundación H.I.J.O.S ( los Hijos por la Identidad, la Justicia, contra el Olvido y el Silencio), que se empezaron a reunir en febrero de 1995</w:t>
      </w:r>
      <w:r w:rsidR="00907412">
        <w:t xml:space="preserve"> entre otros.</w:t>
      </w:r>
    </w:p>
    <w:p w:rsidR="00E32AA0" w:rsidRPr="00CF417D" w:rsidRDefault="00E32AA0" w:rsidP="00E32AA0">
      <w:pPr>
        <w:jc w:val="both"/>
        <w:rPr>
          <w:b/>
        </w:rPr>
      </w:pPr>
      <w:r w:rsidRPr="00CF417D">
        <w:rPr>
          <w:b/>
        </w:rPr>
        <w:t>La crisis de la dictadura</w:t>
      </w:r>
    </w:p>
    <w:p w:rsidR="00E32AA0" w:rsidRDefault="001023BF" w:rsidP="00E32AA0">
      <w:pPr>
        <w:jc w:val="both"/>
      </w:pPr>
      <w:r>
        <w:t>En medio de la crisis política, económica y social del régimen militar decidió, el 2 de abril de 1982, que las tropas argentinas recuperaron las Islas Malvinas. Tras frustrados intentos diplomáticos, la fuerza británica llegó al Atlántico sur y comenzaron las hostilidades. Con hitos como el hundimiento del crucero "General Belgrano" -que produjo 322 muertos- y del destructor británico "Sheffield", la guerra concluyó el 14 de junio, con la rendición argentina. La derrota marcó el</w:t>
      </w:r>
      <w:r w:rsidR="00E32AA0">
        <w:t xml:space="preserve"> derrumbe político del régimen.  </w:t>
      </w:r>
      <w:r w:rsidR="00E32AA0" w:rsidRPr="000C08D1">
        <w:t>Jaqueado por las crecientes protestas sociales, la presión internacional por las violaciones a los derechos humanos, y la derrota en la guerra de las Malvinas, el Proceso decidió finalmente entregar el poder en 1983. Bignone, el último líder de la Junta Militar, se vio obligado a llamar a elecciones. Tal fue así, que, tras siete años de gobierno militar, el 10 de diciembre de 1983 Raúl Alfonsín asumió como presidente constitucional de la Argentina. Había ganado las elecciones del 30 de octubre con el 52 % de los votos. Pocos festejos fueron tan emotivos como el de la recuperación de la democracia, en la Plaza de Mayo. Apenas asumida la presidencia, el 10 de diciembre de 1983, Alfonsín (1983–1989), firmó los decretos de creación de la Comisión Nacional sobre la Desaparición de Personas para investigar las violaciones a los derechos humanos ocurridas entre 1976 y 1983. Su investigación, plasmada en el libro Nunca más fue entregada a Alfonsín el 20 de septiembre de 1984. </w:t>
      </w:r>
    </w:p>
    <w:p w:rsidR="00302519" w:rsidRDefault="00302519" w:rsidP="00E32AA0">
      <w:pPr>
        <w:jc w:val="both"/>
        <w:rPr>
          <w:b/>
          <w:color w:val="C00000"/>
        </w:rPr>
      </w:pPr>
      <w:r w:rsidRPr="00302519">
        <w:rPr>
          <w:b/>
          <w:color w:val="C00000"/>
        </w:rPr>
        <w:t>ACTIVIDAD:</w:t>
      </w:r>
    </w:p>
    <w:p w:rsidR="00302519" w:rsidRDefault="00302519" w:rsidP="00302519">
      <w:pPr>
        <w:pStyle w:val="Prrafodelista"/>
        <w:numPr>
          <w:ilvl w:val="0"/>
          <w:numId w:val="1"/>
        </w:numPr>
        <w:jc w:val="both"/>
        <w:rPr>
          <w:b/>
        </w:rPr>
      </w:pPr>
      <w:r w:rsidRPr="00302519">
        <w:rPr>
          <w:b/>
        </w:rPr>
        <w:t>Leer el siguiente texto y responder:</w:t>
      </w:r>
    </w:p>
    <w:p w:rsidR="00302519" w:rsidRDefault="00302519" w:rsidP="00302519">
      <w:pPr>
        <w:pStyle w:val="Prrafodelista"/>
        <w:numPr>
          <w:ilvl w:val="0"/>
          <w:numId w:val="2"/>
        </w:numPr>
        <w:jc w:val="both"/>
        <w:rPr>
          <w:b/>
        </w:rPr>
      </w:pPr>
      <w:r>
        <w:rPr>
          <w:b/>
        </w:rPr>
        <w:t>¿Quién era el presidente de la Argentina al momento de producirse el golpe de Estado de 1976?</w:t>
      </w:r>
    </w:p>
    <w:p w:rsidR="000C6448" w:rsidRDefault="000C6448" w:rsidP="00302519">
      <w:pPr>
        <w:pStyle w:val="Prrafodelista"/>
        <w:numPr>
          <w:ilvl w:val="0"/>
          <w:numId w:val="2"/>
        </w:numPr>
        <w:jc w:val="both"/>
        <w:rPr>
          <w:b/>
        </w:rPr>
      </w:pPr>
      <w:r>
        <w:rPr>
          <w:b/>
        </w:rPr>
        <w:t>¿Cómo estaba formada la junta militar que tomo el poder?</w:t>
      </w:r>
    </w:p>
    <w:p w:rsidR="000C6448" w:rsidRDefault="000C6448" w:rsidP="00302519">
      <w:pPr>
        <w:pStyle w:val="Prrafodelista"/>
        <w:numPr>
          <w:ilvl w:val="0"/>
          <w:numId w:val="2"/>
        </w:numPr>
        <w:jc w:val="both"/>
        <w:rPr>
          <w:b/>
        </w:rPr>
      </w:pPr>
      <w:r>
        <w:rPr>
          <w:b/>
        </w:rPr>
        <w:t>¿Qué medidas tomo el gobierno de facto?</w:t>
      </w:r>
    </w:p>
    <w:p w:rsidR="000C6448" w:rsidRPr="0020493F" w:rsidRDefault="000C6448" w:rsidP="00302519">
      <w:pPr>
        <w:pStyle w:val="Prrafodelista"/>
        <w:numPr>
          <w:ilvl w:val="0"/>
          <w:numId w:val="2"/>
        </w:numPr>
        <w:jc w:val="both"/>
        <w:rPr>
          <w:b/>
        </w:rPr>
      </w:pPr>
      <w:r w:rsidRPr="0020493F">
        <w:rPr>
          <w:b/>
        </w:rPr>
        <w:t xml:space="preserve">¿Cuál fue la reacción social ante el golpe? </w:t>
      </w:r>
    </w:p>
    <w:p w:rsidR="000C6448" w:rsidRPr="0020493F" w:rsidRDefault="000C6448" w:rsidP="00302519">
      <w:pPr>
        <w:pStyle w:val="Prrafodelista"/>
        <w:numPr>
          <w:ilvl w:val="0"/>
          <w:numId w:val="2"/>
        </w:numPr>
        <w:jc w:val="both"/>
        <w:rPr>
          <w:b/>
        </w:rPr>
      </w:pPr>
      <w:r w:rsidRPr="0020493F">
        <w:rPr>
          <w:b/>
        </w:rPr>
        <w:t>¿Qué buscaba la dictadura con la represión?</w:t>
      </w:r>
    </w:p>
    <w:p w:rsidR="000C6448" w:rsidRPr="0020493F" w:rsidRDefault="000C6448" w:rsidP="0020493F">
      <w:pPr>
        <w:pStyle w:val="Prrafodelista"/>
        <w:numPr>
          <w:ilvl w:val="0"/>
          <w:numId w:val="2"/>
        </w:numPr>
        <w:jc w:val="both"/>
        <w:rPr>
          <w:b/>
        </w:rPr>
      </w:pPr>
      <w:r w:rsidRPr="0020493F">
        <w:rPr>
          <w:b/>
        </w:rPr>
        <w:t>¿Qué se propuso destruir la dictadura?</w:t>
      </w:r>
    </w:p>
    <w:p w:rsidR="000C6448" w:rsidRDefault="000C6448" w:rsidP="00302519">
      <w:pPr>
        <w:pStyle w:val="Prrafodelista"/>
        <w:numPr>
          <w:ilvl w:val="0"/>
          <w:numId w:val="2"/>
        </w:numPr>
        <w:jc w:val="both"/>
        <w:rPr>
          <w:b/>
        </w:rPr>
      </w:pPr>
      <w:r w:rsidRPr="0020493F">
        <w:rPr>
          <w:b/>
        </w:rPr>
        <w:t>¿Cuáles fueron las políticas económicas de la dictadura?</w:t>
      </w:r>
    </w:p>
    <w:p w:rsidR="00CF417D" w:rsidRPr="0020493F" w:rsidRDefault="00CF417D" w:rsidP="00302519">
      <w:pPr>
        <w:pStyle w:val="Prrafodelista"/>
        <w:numPr>
          <w:ilvl w:val="0"/>
          <w:numId w:val="2"/>
        </w:numPr>
        <w:jc w:val="both"/>
        <w:rPr>
          <w:b/>
        </w:rPr>
      </w:pPr>
      <w:r>
        <w:rPr>
          <w:b/>
        </w:rPr>
        <w:t>¿Qué es el terrorismo de Estado y cuáles son sus características?</w:t>
      </w:r>
    </w:p>
    <w:p w:rsidR="000C6448" w:rsidRDefault="0020493F" w:rsidP="00302519">
      <w:pPr>
        <w:pStyle w:val="Prrafodelista"/>
        <w:numPr>
          <w:ilvl w:val="0"/>
          <w:numId w:val="2"/>
        </w:numPr>
        <w:jc w:val="both"/>
        <w:rPr>
          <w:b/>
        </w:rPr>
      </w:pPr>
      <w:r>
        <w:rPr>
          <w:b/>
        </w:rPr>
        <w:t>Explicar por qué se produce la crisis de la dictadura.</w:t>
      </w:r>
    </w:p>
    <w:p w:rsidR="0020493F" w:rsidRPr="00B94D77" w:rsidRDefault="0020493F" w:rsidP="0020493F">
      <w:pPr>
        <w:ind w:left="720"/>
        <w:jc w:val="both"/>
        <w:rPr>
          <w:b/>
          <w:color w:val="FF0000"/>
        </w:rPr>
      </w:pPr>
    </w:p>
    <w:p w:rsidR="001023BF" w:rsidRDefault="001023BF" w:rsidP="00943543">
      <w:pPr>
        <w:jc w:val="both"/>
      </w:pPr>
    </w:p>
    <w:sectPr w:rsidR="001023BF" w:rsidSect="00943543">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90A72"/>
    <w:multiLevelType w:val="hybridMultilevel"/>
    <w:tmpl w:val="C1742A00"/>
    <w:lvl w:ilvl="0" w:tplc="4614D3C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600C7FE3"/>
    <w:multiLevelType w:val="hybridMultilevel"/>
    <w:tmpl w:val="1FD81A9A"/>
    <w:lvl w:ilvl="0" w:tplc="CF7093B6">
      <w:start w:val="1"/>
      <w:numFmt w:val="lowerLetter"/>
      <w:lvlText w:val="%1)"/>
      <w:lvlJc w:val="left"/>
      <w:pPr>
        <w:ind w:left="720" w:hanging="360"/>
      </w:pPr>
      <w:rPr>
        <w:rFonts w:hint="default"/>
        <w:color w:val="C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CB"/>
    <w:rsid w:val="000C08D1"/>
    <w:rsid w:val="000C6448"/>
    <w:rsid w:val="000D2470"/>
    <w:rsid w:val="000F68F8"/>
    <w:rsid w:val="00100FA8"/>
    <w:rsid w:val="001023BF"/>
    <w:rsid w:val="0020493F"/>
    <w:rsid w:val="002A62F3"/>
    <w:rsid w:val="00302519"/>
    <w:rsid w:val="00391889"/>
    <w:rsid w:val="004C5D66"/>
    <w:rsid w:val="005151B3"/>
    <w:rsid w:val="005B37A7"/>
    <w:rsid w:val="008A5C6E"/>
    <w:rsid w:val="00902DE8"/>
    <w:rsid w:val="00907412"/>
    <w:rsid w:val="00943543"/>
    <w:rsid w:val="00953384"/>
    <w:rsid w:val="009E0B98"/>
    <w:rsid w:val="009E3D7A"/>
    <w:rsid w:val="009E7B39"/>
    <w:rsid w:val="00A3559E"/>
    <w:rsid w:val="00AB43B5"/>
    <w:rsid w:val="00AE2F29"/>
    <w:rsid w:val="00AF052B"/>
    <w:rsid w:val="00B94D77"/>
    <w:rsid w:val="00BE147B"/>
    <w:rsid w:val="00C006B6"/>
    <w:rsid w:val="00CF417D"/>
    <w:rsid w:val="00D22888"/>
    <w:rsid w:val="00D263CB"/>
    <w:rsid w:val="00E32AA0"/>
    <w:rsid w:val="00EB2E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5194"/>
  <w15:chartTrackingRefBased/>
  <w15:docId w15:val="{CD7408AD-3BF2-4ED7-BC6A-A08A2EF1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23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3BF"/>
    <w:rPr>
      <w:rFonts w:ascii="Segoe UI" w:hAnsi="Segoe UI" w:cs="Segoe UI"/>
      <w:sz w:val="18"/>
      <w:szCs w:val="18"/>
    </w:rPr>
  </w:style>
  <w:style w:type="paragraph" w:styleId="Prrafodelista">
    <w:name w:val="List Paragraph"/>
    <w:basedOn w:val="Normal"/>
    <w:uiPriority w:val="34"/>
    <w:qFormat/>
    <w:rsid w:val="00302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141820">
      <w:bodyDiv w:val="1"/>
      <w:marLeft w:val="0"/>
      <w:marRight w:val="0"/>
      <w:marTop w:val="0"/>
      <w:marBottom w:val="0"/>
      <w:divBdr>
        <w:top w:val="none" w:sz="0" w:space="0" w:color="auto"/>
        <w:left w:val="none" w:sz="0" w:space="0" w:color="auto"/>
        <w:bottom w:val="none" w:sz="0" w:space="0" w:color="auto"/>
        <w:right w:val="none" w:sz="0" w:space="0" w:color="auto"/>
      </w:divBdr>
    </w:div>
    <w:div w:id="11058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2720</Words>
  <Characters>14963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14</cp:revision>
  <dcterms:created xsi:type="dcterms:W3CDTF">2020-11-05T22:37:00Z</dcterms:created>
  <dcterms:modified xsi:type="dcterms:W3CDTF">2021-11-03T09:52:00Z</dcterms:modified>
</cp:coreProperties>
</file>