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9FF66"/>
  <w:body>
    <w:p w:rsidR="00167074" w:rsidRDefault="00167074">
      <w:pPr>
        <w:rPr>
          <w:noProof/>
          <w:lang w:eastAsia="es-AR"/>
        </w:rPr>
      </w:pPr>
    </w:p>
    <w:p w:rsidR="00167074" w:rsidRDefault="00167074">
      <w:pPr>
        <w:rPr>
          <w:noProof/>
          <w:lang w:eastAsia="es-AR"/>
        </w:rPr>
      </w:pPr>
    </w:p>
    <w:p w:rsidR="00167074" w:rsidRPr="002234B9" w:rsidRDefault="00167074" w:rsidP="00167074">
      <w:pPr>
        <w:jc w:val="left"/>
        <w:rPr>
          <w:rFonts w:ascii="Comic Sans MS" w:hAnsi="Comic Sans MS"/>
          <w:noProof/>
          <w:color w:val="002060"/>
          <w:szCs w:val="24"/>
          <w:lang w:eastAsia="es-AR"/>
        </w:rPr>
      </w:pPr>
      <w:r w:rsidRPr="002234B9">
        <w:rPr>
          <w:b/>
          <w:noProof/>
          <w:color w:val="002060"/>
          <w:sz w:val="28"/>
          <w:szCs w:val="28"/>
          <w:lang w:eastAsia="es-AR"/>
        </w:rPr>
        <w:drawing>
          <wp:anchor distT="0" distB="0" distL="114300" distR="114300" simplePos="0" relativeHeight="251658240" behindDoc="0" locked="0" layoutInCell="1" allowOverlap="1">
            <wp:simplePos x="0" y="0"/>
            <wp:positionH relativeFrom="column">
              <wp:posOffset>110490</wp:posOffset>
            </wp:positionH>
            <wp:positionV relativeFrom="paragraph">
              <wp:posOffset>112395</wp:posOffset>
            </wp:positionV>
            <wp:extent cx="1800225" cy="1693070"/>
            <wp:effectExtent l="114300" t="114300" r="104775" b="154940"/>
            <wp:wrapSquare wrapText="bothSides"/>
            <wp:docPr id="5" name="Imagen 5" descr="CULTURA » Descubre Los Diferentes Tipos de Cultura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A » Descubre Los Diferentes Tipos de Culturas del Mund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169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5EF3" w:rsidRPr="002234B9">
        <w:rPr>
          <w:rFonts w:ascii="Comic Sans MS" w:hAnsi="Comic Sans MS"/>
          <w:b/>
          <w:noProof/>
          <w:color w:val="002060"/>
          <w:sz w:val="28"/>
          <w:szCs w:val="28"/>
          <w:lang w:eastAsia="es-AR"/>
        </w:rPr>
        <w:t xml:space="preserve">ESCUELA: </w:t>
      </w:r>
      <w:r w:rsidR="00155EF3" w:rsidRPr="002234B9">
        <w:rPr>
          <w:rFonts w:ascii="Comic Sans MS" w:hAnsi="Comic Sans MS"/>
          <w:noProof/>
          <w:color w:val="002060"/>
          <w:szCs w:val="24"/>
          <w:lang w:eastAsia="es-AR"/>
        </w:rPr>
        <w:t>EES N°71 “ESTEBAN ECHEVERRÍA”</w:t>
      </w:r>
    </w:p>
    <w:p w:rsidR="00155EF3" w:rsidRPr="002234B9" w:rsidRDefault="00155EF3" w:rsidP="00167074">
      <w:pPr>
        <w:jc w:val="left"/>
        <w:rPr>
          <w:rFonts w:ascii="Comic Sans MS" w:hAnsi="Comic Sans MS"/>
          <w:noProof/>
          <w:color w:val="002060"/>
          <w:szCs w:val="24"/>
          <w:lang w:eastAsia="es-AR"/>
        </w:rPr>
      </w:pPr>
      <w:r w:rsidRPr="002234B9">
        <w:rPr>
          <w:rFonts w:ascii="Comic Sans MS" w:hAnsi="Comic Sans MS"/>
          <w:b/>
          <w:noProof/>
          <w:color w:val="002060"/>
          <w:szCs w:val="24"/>
          <w:lang w:eastAsia="es-AR"/>
        </w:rPr>
        <w:t xml:space="preserve">ESPACIO: </w:t>
      </w:r>
      <w:r w:rsidRPr="002234B9">
        <w:rPr>
          <w:rFonts w:ascii="Comic Sans MS" w:hAnsi="Comic Sans MS"/>
          <w:noProof/>
          <w:color w:val="002060"/>
          <w:szCs w:val="24"/>
          <w:lang w:eastAsia="es-AR"/>
        </w:rPr>
        <w:t>ANTROPOLOGÍA SOCIAL Y CULTURAL</w:t>
      </w:r>
    </w:p>
    <w:p w:rsidR="00155EF3" w:rsidRPr="002234B9" w:rsidRDefault="00155EF3" w:rsidP="00167074">
      <w:pPr>
        <w:jc w:val="left"/>
        <w:rPr>
          <w:rFonts w:ascii="Comic Sans MS" w:hAnsi="Comic Sans MS"/>
          <w:b/>
          <w:noProof/>
          <w:color w:val="002060"/>
          <w:szCs w:val="24"/>
          <w:lang w:eastAsia="es-AR"/>
        </w:rPr>
      </w:pPr>
      <w:r w:rsidRPr="002234B9">
        <w:rPr>
          <w:rFonts w:ascii="Comic Sans MS" w:hAnsi="Comic Sans MS"/>
          <w:b/>
          <w:noProof/>
          <w:color w:val="002060"/>
          <w:szCs w:val="24"/>
          <w:lang w:eastAsia="es-AR"/>
        </w:rPr>
        <w:t xml:space="preserve">CURSOS: </w:t>
      </w:r>
      <w:r w:rsidRPr="002234B9">
        <w:rPr>
          <w:rFonts w:ascii="Comic Sans MS" w:hAnsi="Comic Sans MS"/>
          <w:noProof/>
          <w:color w:val="002060"/>
          <w:szCs w:val="24"/>
          <w:lang w:eastAsia="es-AR"/>
        </w:rPr>
        <w:t>4to AÑO (1er, 2da, 3er) división</w:t>
      </w:r>
      <w:r w:rsidRPr="002234B9">
        <w:rPr>
          <w:rFonts w:ascii="Comic Sans MS" w:hAnsi="Comic Sans MS"/>
          <w:b/>
          <w:noProof/>
          <w:color w:val="002060"/>
          <w:szCs w:val="24"/>
          <w:lang w:eastAsia="es-AR"/>
        </w:rPr>
        <w:t xml:space="preserve"> </w:t>
      </w:r>
    </w:p>
    <w:p w:rsidR="00155EF3" w:rsidRPr="002234B9" w:rsidRDefault="00155EF3" w:rsidP="00167074">
      <w:pPr>
        <w:jc w:val="left"/>
        <w:rPr>
          <w:rFonts w:ascii="Comic Sans MS" w:hAnsi="Comic Sans MS"/>
          <w:noProof/>
          <w:color w:val="002060"/>
          <w:szCs w:val="24"/>
          <w:lang w:eastAsia="es-AR"/>
        </w:rPr>
      </w:pPr>
      <w:r w:rsidRPr="002234B9">
        <w:rPr>
          <w:rFonts w:ascii="Comic Sans MS" w:hAnsi="Comic Sans MS"/>
          <w:b/>
          <w:noProof/>
          <w:color w:val="002060"/>
          <w:szCs w:val="24"/>
          <w:lang w:eastAsia="es-AR"/>
        </w:rPr>
        <w:t xml:space="preserve">PROFESORAS: </w:t>
      </w:r>
      <w:r w:rsidRPr="002234B9">
        <w:rPr>
          <w:rFonts w:ascii="Comic Sans MS" w:hAnsi="Comic Sans MS"/>
          <w:noProof/>
          <w:color w:val="002060"/>
          <w:szCs w:val="24"/>
          <w:lang w:eastAsia="es-AR"/>
        </w:rPr>
        <w:t xml:space="preserve">FERRARI, SUSANA </w:t>
      </w:r>
    </w:p>
    <w:p w:rsidR="002234B9" w:rsidRPr="002234B9" w:rsidRDefault="002234B9" w:rsidP="00167074">
      <w:pPr>
        <w:jc w:val="left"/>
        <w:rPr>
          <w:rFonts w:ascii="Comic Sans MS" w:hAnsi="Comic Sans MS"/>
          <w:noProof/>
          <w:color w:val="002060"/>
          <w:szCs w:val="24"/>
          <w:lang w:eastAsia="es-AR"/>
        </w:rPr>
      </w:pPr>
      <w:r w:rsidRPr="002234B9">
        <w:rPr>
          <w:rFonts w:ascii="Comic Sans MS" w:hAnsi="Comic Sans MS"/>
          <w:noProof/>
          <w:color w:val="002060"/>
          <w:szCs w:val="24"/>
          <w:lang w:eastAsia="es-AR"/>
        </w:rPr>
        <w:t xml:space="preserve">                         OJEDA, VERÓNICA CECILIA</w:t>
      </w:r>
    </w:p>
    <w:p w:rsidR="00167074" w:rsidRPr="00155EF3" w:rsidRDefault="00167074">
      <w:pPr>
        <w:rPr>
          <w:noProof/>
          <w:szCs w:val="24"/>
          <w:lang w:eastAsia="es-AR"/>
        </w:rPr>
      </w:pPr>
    </w:p>
    <w:p w:rsidR="00167074" w:rsidRPr="00155EF3" w:rsidRDefault="00167074">
      <w:pPr>
        <w:rPr>
          <w:noProof/>
          <w:szCs w:val="24"/>
          <w:lang w:eastAsia="es-AR"/>
        </w:rPr>
      </w:pPr>
    </w:p>
    <w:p w:rsidR="00167074" w:rsidRDefault="00167074">
      <w:pPr>
        <w:rPr>
          <w:noProof/>
          <w:lang w:eastAsia="es-AR"/>
        </w:rPr>
      </w:pPr>
    </w:p>
    <w:p w:rsidR="00167074" w:rsidRDefault="00167074">
      <w:pPr>
        <w:rPr>
          <w:noProof/>
          <w:lang w:eastAsia="es-AR"/>
        </w:rPr>
      </w:pPr>
    </w:p>
    <w:p w:rsidR="00167074" w:rsidRPr="002234B9" w:rsidRDefault="002234B9">
      <w:pPr>
        <w:rPr>
          <w:rFonts w:ascii="Berlin Sans FB Demi" w:hAnsi="Berlin Sans FB Demi"/>
          <w:noProof/>
          <w:lang w:eastAsia="es-AR"/>
        </w:rPr>
      </w:pPr>
      <w:r w:rsidRPr="002234B9">
        <w:rPr>
          <w:rFonts w:ascii="Berlin Sans FB Demi" w:hAnsi="Berlin Sans FB Demi"/>
          <w:noProof/>
          <w:color w:val="002060"/>
          <w:u w:val="single"/>
          <w:lang w:eastAsia="es-AR"/>
        </w:rPr>
        <w:t>TRABAJO AÚLICO N° 7:</w:t>
      </w:r>
      <w:r w:rsidRPr="002234B9">
        <w:rPr>
          <w:rFonts w:ascii="Berlin Sans FB Demi" w:hAnsi="Berlin Sans FB Demi"/>
          <w:noProof/>
          <w:color w:val="002060"/>
          <w:lang w:eastAsia="es-AR"/>
        </w:rPr>
        <w:t xml:space="preserve"> </w:t>
      </w:r>
      <w:r w:rsidRPr="002234B9">
        <w:rPr>
          <w:rFonts w:ascii="Berlin Sans FB Demi" w:hAnsi="Berlin Sans FB Demi"/>
          <w:noProof/>
          <w:lang w:eastAsia="es-AR"/>
        </w:rPr>
        <w:t>LA HUMANIDAD: NATURALEZA Y CULTURA</w:t>
      </w:r>
    </w:p>
    <w:p w:rsidR="00167074" w:rsidRDefault="00167074">
      <w:pPr>
        <w:rPr>
          <w:noProof/>
          <w:lang w:eastAsia="es-AR"/>
        </w:rPr>
      </w:pPr>
    </w:p>
    <w:p w:rsidR="002234B9" w:rsidRDefault="002234B9">
      <w:pPr>
        <w:rPr>
          <w:noProof/>
          <w:lang w:eastAsia="es-AR"/>
        </w:rPr>
      </w:pPr>
      <w:r w:rsidRPr="002234B9">
        <w:rPr>
          <w:b/>
          <w:noProof/>
          <w:color w:val="002060"/>
          <w:lang w:eastAsia="es-AR"/>
        </w:rPr>
        <w:t>Conceptos a trabajar</w:t>
      </w:r>
      <w:r>
        <w:rPr>
          <w:noProof/>
          <w:lang w:eastAsia="es-AR"/>
        </w:rPr>
        <w:t xml:space="preserve">: </w:t>
      </w:r>
    </w:p>
    <w:p w:rsidR="00167074" w:rsidRDefault="002234B9" w:rsidP="002234B9">
      <w:pPr>
        <w:pStyle w:val="Prrafodelista"/>
        <w:numPr>
          <w:ilvl w:val="0"/>
          <w:numId w:val="1"/>
        </w:numPr>
        <w:rPr>
          <w:noProof/>
          <w:lang w:eastAsia="es-AR"/>
        </w:rPr>
      </w:pPr>
      <w:r>
        <w:rPr>
          <w:noProof/>
          <w:lang w:eastAsia="es-AR"/>
        </w:rPr>
        <w:t>¿la naturaleza determina la cultura?</w:t>
      </w:r>
    </w:p>
    <w:p w:rsidR="002234B9" w:rsidRDefault="002234B9" w:rsidP="002234B9">
      <w:pPr>
        <w:pStyle w:val="Prrafodelista"/>
        <w:numPr>
          <w:ilvl w:val="0"/>
          <w:numId w:val="1"/>
        </w:numPr>
        <w:rPr>
          <w:noProof/>
          <w:lang w:eastAsia="es-AR"/>
        </w:rPr>
      </w:pPr>
      <w:r>
        <w:rPr>
          <w:noProof/>
          <w:lang w:eastAsia="es-AR"/>
        </w:rPr>
        <w:t>El sustrato biologico ¿ que tenemos de “naturales” los humanos?</w:t>
      </w:r>
    </w:p>
    <w:p w:rsidR="002234B9" w:rsidRDefault="002234B9" w:rsidP="002234B9">
      <w:pPr>
        <w:pStyle w:val="Prrafodelista"/>
        <w:numPr>
          <w:ilvl w:val="0"/>
          <w:numId w:val="1"/>
        </w:numPr>
        <w:rPr>
          <w:noProof/>
          <w:lang w:eastAsia="es-AR"/>
        </w:rPr>
      </w:pPr>
      <w:r>
        <w:rPr>
          <w:noProof/>
          <w:lang w:eastAsia="es-AR"/>
        </w:rPr>
        <w:t>Conducta flexible</w:t>
      </w:r>
    </w:p>
    <w:p w:rsidR="002234B9" w:rsidRDefault="002234B9" w:rsidP="002234B9">
      <w:pPr>
        <w:pStyle w:val="Prrafodelista"/>
        <w:numPr>
          <w:ilvl w:val="0"/>
          <w:numId w:val="1"/>
        </w:numPr>
        <w:rPr>
          <w:noProof/>
          <w:lang w:eastAsia="es-AR"/>
        </w:rPr>
      </w:pPr>
      <w:r>
        <w:rPr>
          <w:noProof/>
          <w:lang w:eastAsia="es-AR"/>
        </w:rPr>
        <w:t xml:space="preserve">¿La cultura determina la naturaleza humana? </w:t>
      </w:r>
    </w:p>
    <w:p w:rsidR="00167074" w:rsidRDefault="00167074">
      <w:pPr>
        <w:rPr>
          <w:noProof/>
          <w:lang w:eastAsia="es-AR"/>
        </w:rPr>
      </w:pPr>
    </w:p>
    <w:p w:rsidR="00336188" w:rsidRDefault="00336188">
      <w:pPr>
        <w:rPr>
          <w:noProof/>
          <w:lang w:eastAsia="es-AR"/>
        </w:rPr>
      </w:pPr>
      <w:r>
        <w:rPr>
          <w:noProof/>
          <w:lang w:eastAsia="es-AR"/>
        </w:rPr>
        <w:t xml:space="preserve">Como ya hemos visto en el anterior trabajo comenzamos a desglosar y entender que es la cultura, para ello deciamos que son rasgos distintivos de los grupos humanos, que los diferencian nitidamente de las otras especies animales. Así como las distintas explicaciones que se han dado respecto a la relación entre cultura y naturaleza. Tambien subrayaremos que lo apropiado es hablar de culturas, ya que los grupos humanos repartidos por nuestro planeta han creado una multitud de manifetaciones culturales distintas, el contacto entre esos grupos culturamente diferentes. Para ellos en esta ocasión trabajaremos los diferentes conceptos que al principio se señalaron. </w:t>
      </w:r>
    </w:p>
    <w:p w:rsidR="00F439F4" w:rsidRDefault="00525D6E">
      <w:pPr>
        <w:rPr>
          <w:b/>
          <w:noProof/>
          <w:lang w:eastAsia="es-AR"/>
        </w:rPr>
      </w:pPr>
      <w:r w:rsidRPr="00F439F4">
        <w:rPr>
          <w:b/>
          <w:noProof/>
          <w:lang w:eastAsia="es-AR"/>
        </w:rPr>
        <w:t>OBSERVACI</w:t>
      </w:r>
      <w:bookmarkStart w:id="0" w:name="_GoBack"/>
      <w:bookmarkEnd w:id="0"/>
      <w:r w:rsidRPr="00F439F4">
        <w:rPr>
          <w:b/>
          <w:noProof/>
          <w:lang w:eastAsia="es-AR"/>
        </w:rPr>
        <w:t>ONES:</w:t>
      </w:r>
    </w:p>
    <w:p w:rsidR="00525D6E" w:rsidRDefault="00F439F4">
      <w:pPr>
        <w:rPr>
          <w:noProof/>
          <w:lang w:eastAsia="es-AR"/>
        </w:rPr>
      </w:pPr>
      <w:r w:rsidRPr="00F439F4">
        <w:rPr>
          <w:b/>
          <w:noProof/>
          <w:lang w:eastAsia="es-AR"/>
        </w:rPr>
        <w:t>FECHA DE ENTREGA</w:t>
      </w:r>
      <w:r>
        <w:rPr>
          <w:noProof/>
          <w:lang w:eastAsia="es-AR"/>
        </w:rPr>
        <w:t xml:space="preserve">: </w:t>
      </w:r>
      <w:r w:rsidR="00525D6E">
        <w:rPr>
          <w:noProof/>
          <w:lang w:eastAsia="es-AR"/>
        </w:rPr>
        <w:t>será el 12-05-2020.</w:t>
      </w:r>
    </w:p>
    <w:p w:rsidR="00F439F4" w:rsidRPr="00525D6E" w:rsidRDefault="00F439F4">
      <w:pPr>
        <w:rPr>
          <w:b/>
          <w:noProof/>
          <w:lang w:eastAsia="es-AR"/>
        </w:rPr>
      </w:pPr>
      <w:r>
        <w:rPr>
          <w:b/>
          <w:noProof/>
          <w:lang w:eastAsia="es-AR"/>
        </w:rPr>
        <w:t xml:space="preserve">HORARIOS Y DÍAS </w:t>
      </w:r>
      <w:r w:rsidR="00525D6E" w:rsidRPr="00525D6E">
        <w:rPr>
          <w:b/>
          <w:noProof/>
          <w:lang w:eastAsia="es-AR"/>
        </w:rPr>
        <w:t xml:space="preserve">DE CONSULTAS: </w:t>
      </w:r>
      <w:r>
        <w:rPr>
          <w:b/>
          <w:noProof/>
          <w:lang w:eastAsia="es-AR"/>
        </w:rPr>
        <w:t>8:00 a 10:00 – 16:00 a 19:00 (martes, jueves y viernes)</w:t>
      </w:r>
    </w:p>
    <w:p w:rsidR="00336188" w:rsidRPr="00525D6E" w:rsidRDefault="00336188">
      <w:pPr>
        <w:rPr>
          <w:b/>
          <w:noProof/>
          <w:lang w:eastAsia="es-AR"/>
        </w:rPr>
      </w:pPr>
    </w:p>
    <w:p w:rsidR="00336188" w:rsidRPr="00336188" w:rsidRDefault="00336188">
      <w:pPr>
        <w:rPr>
          <w:b/>
          <w:noProof/>
          <w:color w:val="002060"/>
          <w:u w:val="single"/>
          <w:lang w:eastAsia="es-AR"/>
        </w:rPr>
      </w:pPr>
      <w:r w:rsidRPr="00336188">
        <w:rPr>
          <w:b/>
          <w:noProof/>
          <w:color w:val="002060"/>
          <w:u w:val="single"/>
          <w:lang w:eastAsia="es-AR"/>
        </w:rPr>
        <w:t>CONSIGNAS DE TRABAJO.</w:t>
      </w:r>
    </w:p>
    <w:p w:rsidR="002234B9" w:rsidRPr="00336188" w:rsidRDefault="002234B9">
      <w:pPr>
        <w:rPr>
          <w:b/>
          <w:noProof/>
          <w:color w:val="002060"/>
          <w:u w:val="single"/>
          <w:lang w:eastAsia="es-AR"/>
        </w:rPr>
      </w:pPr>
    </w:p>
    <w:p w:rsidR="00167074" w:rsidRDefault="00163A37">
      <w:pPr>
        <w:rPr>
          <w:noProof/>
          <w:lang w:eastAsia="es-AR"/>
        </w:rPr>
      </w:pPr>
      <w:r>
        <w:rPr>
          <w:noProof/>
          <w:lang w:eastAsia="es-AR"/>
        </w:rPr>
        <w:t xml:space="preserve">Luego de la lectura del material bibliográfico responder a las preguntas. </w:t>
      </w:r>
    </w:p>
    <w:p w:rsidR="00163A37" w:rsidRDefault="00163A37">
      <w:pPr>
        <w:rPr>
          <w:noProof/>
          <w:lang w:eastAsia="es-AR"/>
        </w:rPr>
      </w:pPr>
    </w:p>
    <w:p w:rsidR="00163A37" w:rsidRDefault="00163A37" w:rsidP="00163A37">
      <w:pPr>
        <w:pStyle w:val="Prrafodelista"/>
        <w:numPr>
          <w:ilvl w:val="0"/>
          <w:numId w:val="2"/>
        </w:numPr>
        <w:rPr>
          <w:noProof/>
          <w:lang w:eastAsia="es-AR"/>
        </w:rPr>
      </w:pPr>
      <w:r>
        <w:rPr>
          <w:noProof/>
          <w:lang w:eastAsia="es-AR"/>
        </w:rPr>
        <w:t>¿Qué define a un humano?</w:t>
      </w:r>
    </w:p>
    <w:p w:rsidR="00163A37" w:rsidRDefault="00163A37" w:rsidP="00163A37">
      <w:pPr>
        <w:pStyle w:val="Prrafodelista"/>
        <w:numPr>
          <w:ilvl w:val="0"/>
          <w:numId w:val="2"/>
        </w:numPr>
        <w:rPr>
          <w:noProof/>
          <w:lang w:eastAsia="es-AR"/>
        </w:rPr>
      </w:pPr>
      <w:r>
        <w:rPr>
          <w:noProof/>
          <w:lang w:eastAsia="es-AR"/>
        </w:rPr>
        <w:t>Explica en que se basan las dos posturas explica la relación entre naturaleza y cultura.</w:t>
      </w:r>
    </w:p>
    <w:p w:rsidR="00163A37" w:rsidRDefault="00163A37" w:rsidP="00163A37">
      <w:pPr>
        <w:pStyle w:val="Prrafodelista"/>
        <w:rPr>
          <w:noProof/>
          <w:lang w:eastAsia="es-AR"/>
        </w:rPr>
      </w:pPr>
    </w:p>
    <w:p w:rsidR="00167074" w:rsidRDefault="00167074">
      <w:pPr>
        <w:rPr>
          <w:noProof/>
          <w:lang w:eastAsia="es-AR"/>
        </w:rPr>
      </w:pPr>
    </w:p>
    <w:p w:rsidR="00167074" w:rsidRDefault="00167074">
      <w:pPr>
        <w:rPr>
          <w:noProof/>
          <w:lang w:eastAsia="es-AR"/>
        </w:rPr>
      </w:pPr>
    </w:p>
    <w:p w:rsidR="00167074" w:rsidRDefault="00167074">
      <w:pPr>
        <w:rPr>
          <w:noProof/>
          <w:lang w:eastAsia="es-AR"/>
        </w:rPr>
      </w:pPr>
    </w:p>
    <w:p w:rsidR="00167074" w:rsidRDefault="00163A37" w:rsidP="00525D6E">
      <w:pPr>
        <w:jc w:val="center"/>
        <w:rPr>
          <w:noProof/>
          <w:lang w:eastAsia="es-AR"/>
        </w:rPr>
      </w:pPr>
      <w:r>
        <w:rPr>
          <w:noProof/>
          <w:lang w:eastAsia="es-AR"/>
        </w:rPr>
        <w:lastRenderedPageBreak/>
        <w:drawing>
          <wp:inline distT="0" distB="0" distL="0" distR="0" wp14:anchorId="502BCA3D" wp14:editId="3AFA6B50">
            <wp:extent cx="6029325" cy="3648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325" cy="3648075"/>
                    </a:xfrm>
                    <a:prstGeom prst="rect">
                      <a:avLst/>
                    </a:prstGeom>
                    <a:noFill/>
                    <a:ln>
                      <a:noFill/>
                    </a:ln>
                  </pic:spPr>
                </pic:pic>
              </a:graphicData>
            </a:graphic>
          </wp:inline>
        </w:drawing>
      </w:r>
    </w:p>
    <w:p w:rsidR="00167074" w:rsidRDefault="00167074">
      <w:pPr>
        <w:rPr>
          <w:noProof/>
          <w:lang w:eastAsia="es-AR"/>
        </w:rPr>
      </w:pPr>
    </w:p>
    <w:p w:rsidR="00167074" w:rsidRDefault="00163A37" w:rsidP="00163A37">
      <w:pPr>
        <w:pStyle w:val="Prrafodelista"/>
        <w:numPr>
          <w:ilvl w:val="0"/>
          <w:numId w:val="2"/>
        </w:numPr>
        <w:rPr>
          <w:noProof/>
          <w:lang w:eastAsia="es-AR"/>
        </w:rPr>
      </w:pPr>
      <w:r>
        <w:rPr>
          <w:noProof/>
          <w:lang w:eastAsia="es-AR"/>
        </w:rPr>
        <w:t xml:space="preserve">Realizar una sintesis de los sustratos biológicos y plasmarlos en </w:t>
      </w:r>
      <w:r w:rsidR="00F439F4">
        <w:rPr>
          <w:noProof/>
          <w:lang w:eastAsia="es-AR"/>
        </w:rPr>
        <w:t>un mapa conceptual</w:t>
      </w:r>
      <w:r>
        <w:rPr>
          <w:noProof/>
          <w:lang w:eastAsia="es-AR"/>
        </w:rPr>
        <w:t xml:space="preserve"> (se adjunta ejemplo al final).</w:t>
      </w:r>
    </w:p>
    <w:p w:rsidR="00A8740C" w:rsidRDefault="00A8740C" w:rsidP="00163A37">
      <w:pPr>
        <w:pStyle w:val="Prrafodelista"/>
        <w:numPr>
          <w:ilvl w:val="0"/>
          <w:numId w:val="2"/>
        </w:numPr>
        <w:rPr>
          <w:noProof/>
          <w:lang w:eastAsia="es-AR"/>
        </w:rPr>
      </w:pPr>
      <w:r>
        <w:rPr>
          <w:noProof/>
          <w:lang w:eastAsia="es-AR"/>
        </w:rPr>
        <w:t>¿Por qué se considera a la conducta flexible un requisito biológico para el surgimiento de la cultura?</w:t>
      </w:r>
    </w:p>
    <w:p w:rsidR="00BE70BB" w:rsidRDefault="00BE70BB"/>
    <w:p w:rsidR="00167074" w:rsidRDefault="00163A37" w:rsidP="00A8740C">
      <w:pPr>
        <w:jc w:val="center"/>
      </w:pPr>
      <w:r>
        <w:t>.</w:t>
      </w:r>
      <w:r w:rsidR="00167074">
        <w:rPr>
          <w:noProof/>
          <w:lang w:eastAsia="es-AR"/>
        </w:rPr>
        <w:drawing>
          <wp:inline distT="0" distB="0" distL="0" distR="0">
            <wp:extent cx="6029325" cy="3867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0713" cy="3868040"/>
                    </a:xfrm>
                    <a:prstGeom prst="rect">
                      <a:avLst/>
                    </a:prstGeom>
                    <a:noFill/>
                    <a:ln>
                      <a:noFill/>
                    </a:ln>
                  </pic:spPr>
                </pic:pic>
              </a:graphicData>
            </a:graphic>
          </wp:inline>
        </w:drawing>
      </w:r>
    </w:p>
    <w:p w:rsidR="00167074" w:rsidRDefault="00167074" w:rsidP="00A8740C">
      <w:pPr>
        <w:jc w:val="center"/>
      </w:pPr>
      <w:r>
        <w:rPr>
          <w:noProof/>
          <w:lang w:eastAsia="es-AR"/>
        </w:rPr>
        <w:lastRenderedPageBreak/>
        <w:drawing>
          <wp:inline distT="0" distB="0" distL="0" distR="0">
            <wp:extent cx="6315075" cy="4038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038600"/>
                    </a:xfrm>
                    <a:prstGeom prst="rect">
                      <a:avLst/>
                    </a:prstGeom>
                    <a:noFill/>
                    <a:ln>
                      <a:noFill/>
                    </a:ln>
                  </pic:spPr>
                </pic:pic>
              </a:graphicData>
            </a:graphic>
          </wp:inline>
        </w:drawing>
      </w:r>
    </w:p>
    <w:p w:rsidR="00163A37" w:rsidRDefault="00163A37"/>
    <w:p w:rsidR="00525D6E" w:rsidRPr="00525D6E" w:rsidRDefault="00A8740C" w:rsidP="00525D6E">
      <w:pPr>
        <w:pStyle w:val="Prrafodelista"/>
        <w:numPr>
          <w:ilvl w:val="0"/>
          <w:numId w:val="2"/>
        </w:numPr>
        <w:rPr>
          <w:b/>
          <w:color w:val="002060"/>
        </w:rPr>
      </w:pPr>
      <w:r>
        <w:t>Luego de la lectura del texto</w:t>
      </w:r>
      <w:r w:rsidR="00525D6E">
        <w:t xml:space="preserve"> </w:t>
      </w:r>
      <w:r>
        <w:t xml:space="preserve">¿la cultura determina la naturaleza humana? </w:t>
      </w:r>
      <w:r w:rsidR="00525D6E">
        <w:t xml:space="preserve">y de observar el video del link </w:t>
      </w:r>
      <w:hyperlink r:id="rId10" w:history="1">
        <w:r w:rsidR="00525D6E" w:rsidRPr="00525D6E">
          <w:rPr>
            <w:rStyle w:val="Hipervnculo"/>
            <w:b/>
          </w:rPr>
          <w:t>https://youtu.be/WfGMYdalClU</w:t>
        </w:r>
      </w:hyperlink>
      <w:r w:rsidR="00525D6E">
        <w:rPr>
          <w:b/>
          <w:color w:val="002060"/>
        </w:rPr>
        <w:t xml:space="preserve"> </w:t>
      </w:r>
    </w:p>
    <w:p w:rsidR="00163A37" w:rsidRDefault="00A8740C" w:rsidP="00525D6E">
      <w:pPr>
        <w:pStyle w:val="Prrafodelista"/>
        <w:numPr>
          <w:ilvl w:val="0"/>
          <w:numId w:val="8"/>
        </w:numPr>
      </w:pPr>
      <w:r>
        <w:t>Escribe una reflexión personal en no más de 10 renglones</w:t>
      </w:r>
      <w:r w:rsidR="00525D6E">
        <w:t xml:space="preserve">, donde explique si la cultura determina la naturaleza humana </w:t>
      </w:r>
      <w:r>
        <w:t xml:space="preserve">  </w:t>
      </w:r>
    </w:p>
    <w:p w:rsidR="00525D6E" w:rsidRDefault="00525D6E" w:rsidP="00525D6E">
      <w:pPr>
        <w:pStyle w:val="Prrafodelista"/>
        <w:ind w:left="780"/>
      </w:pPr>
    </w:p>
    <w:p w:rsidR="00167074" w:rsidRDefault="00167074" w:rsidP="00A8740C">
      <w:pPr>
        <w:jc w:val="center"/>
      </w:pPr>
      <w:r>
        <w:rPr>
          <w:noProof/>
          <w:lang w:eastAsia="es-AR"/>
        </w:rPr>
        <w:drawing>
          <wp:inline distT="0" distB="0" distL="0" distR="0">
            <wp:extent cx="6000750"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571875"/>
                    </a:xfrm>
                    <a:prstGeom prst="rect">
                      <a:avLst/>
                    </a:prstGeom>
                    <a:noFill/>
                    <a:ln>
                      <a:noFill/>
                    </a:ln>
                  </pic:spPr>
                </pic:pic>
              </a:graphicData>
            </a:graphic>
          </wp:inline>
        </w:drawing>
      </w:r>
    </w:p>
    <w:p w:rsidR="00F439F4" w:rsidRDefault="00F439F4" w:rsidP="00A8740C">
      <w:pPr>
        <w:jc w:val="center"/>
      </w:pPr>
    </w:p>
    <w:p w:rsidR="00F439F4" w:rsidRDefault="00F439F4" w:rsidP="00A8740C">
      <w:pPr>
        <w:jc w:val="center"/>
      </w:pPr>
    </w:p>
    <w:p w:rsidR="00F439F4" w:rsidRDefault="00F439F4" w:rsidP="00A8740C">
      <w:pPr>
        <w:jc w:val="center"/>
      </w:pPr>
    </w:p>
    <w:p w:rsidR="00F439F4" w:rsidRDefault="00F439F4" w:rsidP="00A8740C">
      <w:pPr>
        <w:jc w:val="center"/>
        <w:rPr>
          <w:b/>
          <w:u w:val="single"/>
        </w:rPr>
      </w:pPr>
      <w:r w:rsidRPr="00F439F4">
        <w:rPr>
          <w:b/>
          <w:u w:val="single"/>
        </w:rPr>
        <w:t xml:space="preserve">ANEXO: </w:t>
      </w:r>
      <w:r>
        <w:rPr>
          <w:b/>
          <w:u w:val="single"/>
        </w:rPr>
        <w:t xml:space="preserve">DE LA ACTIVIDAD N°3 </w:t>
      </w:r>
      <w:r w:rsidRPr="00F439F4">
        <w:rPr>
          <w:b/>
          <w:u w:val="single"/>
        </w:rPr>
        <w:t xml:space="preserve">EJEMPLO DE MAPA CONCEPTUAL </w:t>
      </w:r>
    </w:p>
    <w:p w:rsidR="00F439F4" w:rsidRDefault="00F439F4" w:rsidP="00A8740C">
      <w:pPr>
        <w:jc w:val="center"/>
        <w:rPr>
          <w:b/>
          <w:u w:val="single"/>
        </w:rPr>
      </w:pPr>
    </w:p>
    <w:p w:rsidR="00F439F4" w:rsidRDefault="00F439F4" w:rsidP="00A8740C">
      <w:pPr>
        <w:jc w:val="center"/>
        <w:rPr>
          <w:b/>
          <w:u w:val="single"/>
        </w:rPr>
      </w:pPr>
    </w:p>
    <w:p w:rsidR="00F439F4" w:rsidRPr="00F439F4" w:rsidRDefault="00F439F4" w:rsidP="00A8740C">
      <w:pPr>
        <w:jc w:val="center"/>
        <w:rPr>
          <w:b/>
          <w:u w:val="single"/>
        </w:rPr>
      </w:pPr>
      <w:r>
        <w:rPr>
          <w:noProof/>
          <w:lang w:eastAsia="es-AR"/>
        </w:rPr>
        <w:drawing>
          <wp:inline distT="0" distB="0" distL="0" distR="0" wp14:anchorId="27CC3A2B" wp14:editId="28F03632">
            <wp:extent cx="6372139" cy="5838825"/>
            <wp:effectExtent l="0" t="0" r="0" b="0"/>
            <wp:docPr id="6" name="Imagen 6" descr="Diferencias entre Cuadro sinóptico y Mapa conceptual | Cua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ferencias entre Cuadro sinóptico y Mapa conceptual | Cuadr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413" cy="5842742"/>
                    </a:xfrm>
                    <a:prstGeom prst="rect">
                      <a:avLst/>
                    </a:prstGeom>
                    <a:noFill/>
                    <a:ln>
                      <a:noFill/>
                    </a:ln>
                  </pic:spPr>
                </pic:pic>
              </a:graphicData>
            </a:graphic>
          </wp:inline>
        </w:drawing>
      </w:r>
    </w:p>
    <w:sectPr w:rsidR="00F439F4" w:rsidRPr="00F439F4" w:rsidSect="00681F3B">
      <w:pgSz w:w="12240" w:h="15840"/>
      <w:pgMar w:top="720" w:right="720" w:bottom="720" w:left="720" w:header="708" w:footer="708" w:gutter="0"/>
      <w:pgBorders w:offsetFrom="page">
        <w:top w:val="celticKnotwork" w:sz="6" w:space="24" w:color="auto"/>
        <w:left w:val="celticKnotwork" w:sz="6" w:space="24" w:color="auto"/>
        <w:bottom w:val="celticKnotwork" w:sz="6" w:space="24" w:color="auto"/>
        <w:right w:val="celticKnotwork"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507"/>
      </v:shape>
    </w:pict>
  </w:numPicBullet>
  <w:abstractNum w:abstractNumId="0" w15:restartNumberingAfterBreak="0">
    <w:nsid w:val="11146239"/>
    <w:multiLevelType w:val="hybridMultilevel"/>
    <w:tmpl w:val="E3408E44"/>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1E097713"/>
    <w:multiLevelType w:val="hybridMultilevel"/>
    <w:tmpl w:val="B5A04E4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8DA527F"/>
    <w:multiLevelType w:val="hybridMultilevel"/>
    <w:tmpl w:val="5298E3B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FF97CEF"/>
    <w:multiLevelType w:val="hybridMultilevel"/>
    <w:tmpl w:val="48706CD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1441B20"/>
    <w:multiLevelType w:val="hybridMultilevel"/>
    <w:tmpl w:val="A1443F20"/>
    <w:lvl w:ilvl="0" w:tplc="2C0A0007">
      <w:start w:val="1"/>
      <w:numFmt w:val="bullet"/>
      <w:lvlText w:val=""/>
      <w:lvlPicBulletId w:val="0"/>
      <w:lvlJc w:val="left"/>
      <w:pPr>
        <w:ind w:left="1140" w:hanging="360"/>
      </w:pPr>
      <w:rPr>
        <w:rFonts w:ascii="Symbol" w:hAnsi="Symbol" w:hint="default"/>
      </w:rPr>
    </w:lvl>
    <w:lvl w:ilvl="1" w:tplc="2C0A0003" w:tentative="1">
      <w:start w:val="1"/>
      <w:numFmt w:val="bullet"/>
      <w:lvlText w:val="o"/>
      <w:lvlJc w:val="left"/>
      <w:pPr>
        <w:ind w:left="1860" w:hanging="360"/>
      </w:pPr>
      <w:rPr>
        <w:rFonts w:ascii="Courier New" w:hAnsi="Courier New" w:cs="Courier New" w:hint="default"/>
      </w:rPr>
    </w:lvl>
    <w:lvl w:ilvl="2" w:tplc="2C0A0005" w:tentative="1">
      <w:start w:val="1"/>
      <w:numFmt w:val="bullet"/>
      <w:lvlText w:val=""/>
      <w:lvlJc w:val="left"/>
      <w:pPr>
        <w:ind w:left="2580" w:hanging="360"/>
      </w:pPr>
      <w:rPr>
        <w:rFonts w:ascii="Wingdings" w:hAnsi="Wingdings" w:hint="default"/>
      </w:rPr>
    </w:lvl>
    <w:lvl w:ilvl="3" w:tplc="2C0A0001" w:tentative="1">
      <w:start w:val="1"/>
      <w:numFmt w:val="bullet"/>
      <w:lvlText w:val=""/>
      <w:lvlJc w:val="left"/>
      <w:pPr>
        <w:ind w:left="3300" w:hanging="360"/>
      </w:pPr>
      <w:rPr>
        <w:rFonts w:ascii="Symbol" w:hAnsi="Symbol" w:hint="default"/>
      </w:rPr>
    </w:lvl>
    <w:lvl w:ilvl="4" w:tplc="2C0A0003" w:tentative="1">
      <w:start w:val="1"/>
      <w:numFmt w:val="bullet"/>
      <w:lvlText w:val="o"/>
      <w:lvlJc w:val="left"/>
      <w:pPr>
        <w:ind w:left="4020" w:hanging="360"/>
      </w:pPr>
      <w:rPr>
        <w:rFonts w:ascii="Courier New" w:hAnsi="Courier New" w:cs="Courier New" w:hint="default"/>
      </w:rPr>
    </w:lvl>
    <w:lvl w:ilvl="5" w:tplc="2C0A0005" w:tentative="1">
      <w:start w:val="1"/>
      <w:numFmt w:val="bullet"/>
      <w:lvlText w:val=""/>
      <w:lvlJc w:val="left"/>
      <w:pPr>
        <w:ind w:left="4740" w:hanging="360"/>
      </w:pPr>
      <w:rPr>
        <w:rFonts w:ascii="Wingdings" w:hAnsi="Wingdings" w:hint="default"/>
      </w:rPr>
    </w:lvl>
    <w:lvl w:ilvl="6" w:tplc="2C0A0001" w:tentative="1">
      <w:start w:val="1"/>
      <w:numFmt w:val="bullet"/>
      <w:lvlText w:val=""/>
      <w:lvlJc w:val="left"/>
      <w:pPr>
        <w:ind w:left="5460" w:hanging="360"/>
      </w:pPr>
      <w:rPr>
        <w:rFonts w:ascii="Symbol" w:hAnsi="Symbol" w:hint="default"/>
      </w:rPr>
    </w:lvl>
    <w:lvl w:ilvl="7" w:tplc="2C0A0003" w:tentative="1">
      <w:start w:val="1"/>
      <w:numFmt w:val="bullet"/>
      <w:lvlText w:val="o"/>
      <w:lvlJc w:val="left"/>
      <w:pPr>
        <w:ind w:left="6180" w:hanging="360"/>
      </w:pPr>
      <w:rPr>
        <w:rFonts w:ascii="Courier New" w:hAnsi="Courier New" w:cs="Courier New" w:hint="default"/>
      </w:rPr>
    </w:lvl>
    <w:lvl w:ilvl="8" w:tplc="2C0A0005" w:tentative="1">
      <w:start w:val="1"/>
      <w:numFmt w:val="bullet"/>
      <w:lvlText w:val=""/>
      <w:lvlJc w:val="left"/>
      <w:pPr>
        <w:ind w:left="6900" w:hanging="360"/>
      </w:pPr>
      <w:rPr>
        <w:rFonts w:ascii="Wingdings" w:hAnsi="Wingdings" w:hint="default"/>
      </w:rPr>
    </w:lvl>
  </w:abstractNum>
  <w:abstractNum w:abstractNumId="5" w15:restartNumberingAfterBreak="0">
    <w:nsid w:val="68085894"/>
    <w:multiLevelType w:val="hybridMultilevel"/>
    <w:tmpl w:val="D7B259F4"/>
    <w:lvl w:ilvl="0" w:tplc="2C0A0007">
      <w:start w:val="1"/>
      <w:numFmt w:val="bullet"/>
      <w:lvlText w:val=""/>
      <w:lvlPicBulletId w:val="0"/>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6" w15:restartNumberingAfterBreak="0">
    <w:nsid w:val="74BB04E7"/>
    <w:multiLevelType w:val="hybridMultilevel"/>
    <w:tmpl w:val="87F8CA7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7D450EBD"/>
    <w:multiLevelType w:val="hybridMultilevel"/>
    <w:tmpl w:val="6D90A25C"/>
    <w:lvl w:ilvl="0" w:tplc="249CC40C">
      <w:start w:val="1"/>
      <w:numFmt w:val="decimal"/>
      <w:lvlText w:val="%1."/>
      <w:lvlJc w:val="left"/>
      <w:pPr>
        <w:ind w:left="720" w:hanging="360"/>
      </w:pPr>
      <w:rPr>
        <w:b/>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0"/>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074"/>
    <w:rsid w:val="00155EF3"/>
    <w:rsid w:val="00163A37"/>
    <w:rsid w:val="00167074"/>
    <w:rsid w:val="002234B9"/>
    <w:rsid w:val="00336188"/>
    <w:rsid w:val="00525D6E"/>
    <w:rsid w:val="00681F3B"/>
    <w:rsid w:val="008B2A6C"/>
    <w:rsid w:val="00A8740C"/>
    <w:rsid w:val="00BE70BB"/>
    <w:rsid w:val="00C552E1"/>
    <w:rsid w:val="00F439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6"/>
    </o:shapedefaults>
    <o:shapelayout v:ext="edit">
      <o:idmap v:ext="edit" data="1"/>
    </o:shapelayout>
  </w:shapeDefaults>
  <w:decimalSymbol w:val=","/>
  <w:listSeparator w:val=","/>
  <w15:chartTrackingRefBased/>
  <w15:docId w15:val="{1B5FE34F-04AD-4ECF-8CB0-A8E89FFA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E1"/>
    <w:pPr>
      <w:spacing w:after="0"/>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34B9"/>
    <w:pPr>
      <w:ind w:left="720"/>
      <w:contextualSpacing/>
    </w:pPr>
  </w:style>
  <w:style w:type="character" w:styleId="Hipervnculo">
    <w:name w:val="Hyperlink"/>
    <w:basedOn w:val="Fuentedeprrafopredeter"/>
    <w:uiPriority w:val="99"/>
    <w:unhideWhenUsed/>
    <w:rsid w:val="00525D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hyperlink" Target="https://youtu.be/WfGMYdalClU"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F2FED-64F5-4494-ACE3-E41BBCE7B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318</Words>
  <Characters>1753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dc:creator>
  <cp:keywords/>
  <dc:description/>
  <cp:lastModifiedBy>Ceci</cp:lastModifiedBy>
  <cp:revision>1</cp:revision>
  <cp:lastPrinted>2020-05-05T19:22:00Z</cp:lastPrinted>
  <dcterms:created xsi:type="dcterms:W3CDTF">2020-05-05T13:47:00Z</dcterms:created>
  <dcterms:modified xsi:type="dcterms:W3CDTF">2020-05-05T19:23:00Z</dcterms:modified>
</cp:coreProperties>
</file>