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99" w:rsidRDefault="00E64F3F" w:rsidP="00A20199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noProof/>
          <w:color w:val="222222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-42545</wp:posOffset>
                </wp:positionV>
                <wp:extent cx="2543175" cy="1000125"/>
                <wp:effectExtent l="0" t="0" r="28575" b="28575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000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 Rectángulo" o:spid="_x0000_s1026" style="position:absolute;margin-left:-7.05pt;margin-top:-3.35pt;width:200.25pt;height:7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" filled="f" strokecolor="#243f60 [1604]" strokeweight="2pt"/>
            </w:pict>
          </mc:Fallback>
        </mc:AlternateConten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Profesora: Oettinger Sonia</w:t>
      </w:r>
    </w:p>
    <w:p w:rsidR="00E64F3F" w:rsidRDefault="00E64F3F" w:rsidP="00A20199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5to año 4ta división</w:t>
      </w:r>
    </w:p>
    <w:p w:rsidR="00E64F3F" w:rsidRDefault="00E64F3F" w:rsidP="00A20199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 xml:space="preserve">Matemática </w:t>
      </w:r>
    </w:p>
    <w:p w:rsidR="00E64F3F" w:rsidRPr="00E64F3F" w:rsidRDefault="00E64F3F" w:rsidP="00A20199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Actividad 2</w:t>
      </w:r>
      <w:bookmarkStart w:id="0" w:name="_GoBack"/>
      <w:bookmarkEnd w:id="0"/>
    </w:p>
    <w:p w:rsidR="00A20199" w:rsidRPr="00A20199" w:rsidRDefault="00A20199" w:rsidP="00A20199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b/>
          <w:color w:val="222222"/>
          <w:sz w:val="32"/>
          <w:szCs w:val="32"/>
          <w:u w:val="single"/>
          <w:lang w:eastAsia="es-ES"/>
        </w:rPr>
      </w:pPr>
      <w:r w:rsidRPr="00A20199">
        <w:rPr>
          <w:rFonts w:ascii="Arial" w:eastAsia="Times New Roman" w:hAnsi="Arial" w:cs="Arial"/>
          <w:b/>
          <w:color w:val="222222"/>
          <w:sz w:val="32"/>
          <w:szCs w:val="32"/>
          <w:u w:val="single"/>
          <w:lang w:eastAsia="es-ES"/>
        </w:rPr>
        <w:t>Ecuaciones de segundo grado</w:t>
      </w:r>
    </w:p>
    <w:p w:rsidR="00A20199" w:rsidRPr="00A20199" w:rsidRDefault="00A20199" w:rsidP="00A20199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2019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Una </w:t>
      </w:r>
      <w:r w:rsidRPr="00A20199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ecuación de segundo grado</w:t>
      </w:r>
      <w:r w:rsidRPr="00A2019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es toda expresión de la forma:</w:t>
      </w:r>
    </w:p>
    <w:p w:rsidR="00A20199" w:rsidRPr="00A20199" w:rsidRDefault="00A20199" w:rsidP="00A20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2019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  <w:r w:rsidRPr="00A20199">
        <w:rPr>
          <w:rFonts w:ascii="Arial" w:eastAsia="Times New Roman" w:hAnsi="Arial" w:cs="Arial"/>
          <w:noProof/>
          <w:color w:val="222222"/>
          <w:sz w:val="24"/>
          <w:szCs w:val="24"/>
          <w:lang w:eastAsia="es-ES"/>
        </w:rPr>
        <w:drawing>
          <wp:inline distT="0" distB="0" distL="0" distR="0" wp14:anchorId="6A7CCF8C" wp14:editId="51330FCA">
            <wp:extent cx="1504950" cy="219075"/>
            <wp:effectExtent l="0" t="0" r="0" b="9525"/>
            <wp:docPr id="10" name="Imagen 10" descr="{ax^2 + bx + c = 0,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{ax^2 + bx + c = 0,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   </w:t>
      </w:r>
      <w:r w:rsidRPr="00A2019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con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Pr="00A2019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  <w:r w:rsidRPr="00A20199">
        <w:rPr>
          <w:rFonts w:ascii="Arial" w:eastAsia="Times New Roman" w:hAnsi="Arial" w:cs="Arial"/>
          <w:noProof/>
          <w:color w:val="222222"/>
          <w:sz w:val="24"/>
          <w:szCs w:val="24"/>
          <w:lang w:eastAsia="es-ES"/>
        </w:rPr>
        <w:drawing>
          <wp:inline distT="0" distB="0" distL="0" distR="0" wp14:anchorId="18E852C3" wp14:editId="23BBBBA3">
            <wp:extent cx="466725" cy="190500"/>
            <wp:effectExtent l="0" t="0" r="9525" b="0"/>
            <wp:docPr id="9" name="Imagen 9" descr="{a \neq 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{a \neq 0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199" w:rsidRPr="00A20199" w:rsidRDefault="00A20199" w:rsidP="00A20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2019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:rsidR="00A20199" w:rsidRPr="00A20199" w:rsidRDefault="00A20199" w:rsidP="00A2019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</w:pPr>
      <w:r w:rsidRPr="00A20199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Resolución de ecuaciones de 2º grado</w:t>
      </w:r>
    </w:p>
    <w:p w:rsidR="00A20199" w:rsidRPr="00A20199" w:rsidRDefault="00A20199" w:rsidP="00A20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2019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La ecuación de segundo grado se resuelve aplicando la siguiente fórmula:</w:t>
      </w:r>
    </w:p>
    <w:p w:rsidR="00A20199" w:rsidRPr="00A20199" w:rsidRDefault="00A20199" w:rsidP="00A20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2019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:rsidR="00A20199" w:rsidRPr="00A20199" w:rsidRDefault="00A20199" w:rsidP="00A20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20199">
        <w:rPr>
          <w:rFonts w:ascii="Arial" w:eastAsia="Times New Roman" w:hAnsi="Arial" w:cs="Arial"/>
          <w:noProof/>
          <w:color w:val="222222"/>
          <w:sz w:val="24"/>
          <w:szCs w:val="24"/>
          <w:lang w:eastAsia="es-ES"/>
        </w:rPr>
        <w:drawing>
          <wp:inline distT="0" distB="0" distL="0" distR="0" wp14:anchorId="741A29EA" wp14:editId="2AC6DDB6">
            <wp:extent cx="1781175" cy="447675"/>
            <wp:effectExtent l="0" t="0" r="9525" b="9525"/>
            <wp:docPr id="8" name="Imagen 8" descr="{\displaystyle x = \frac{-b \pm \sqrt{b^2 -4ac}}{2a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{\displaystyle x = \frac{-b \pm \sqrt{b^2 -4ac}}{2a}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199" w:rsidRPr="00A20199" w:rsidRDefault="00A20199" w:rsidP="00A20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2019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:rsidR="00A20199" w:rsidRPr="00A20199" w:rsidRDefault="00A20199" w:rsidP="00A20199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20199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Ejemplo:</w:t>
      </w:r>
      <w:r w:rsidRPr="00A2019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Hallar las soluciones de </w:t>
      </w:r>
      <w:r w:rsidRPr="00A20199">
        <w:rPr>
          <w:rFonts w:ascii="Arial" w:eastAsia="Times New Roman" w:hAnsi="Arial" w:cs="Arial"/>
          <w:noProof/>
          <w:color w:val="222222"/>
          <w:sz w:val="24"/>
          <w:szCs w:val="24"/>
          <w:lang w:eastAsia="es-ES"/>
        </w:rPr>
        <w:drawing>
          <wp:inline distT="0" distB="0" distL="0" distR="0" wp14:anchorId="50F6B874" wp14:editId="240F2B5C">
            <wp:extent cx="1466850" cy="200025"/>
            <wp:effectExtent l="0" t="0" r="0" b="9525"/>
            <wp:docPr id="7" name="Imagen 7" descr="{6x^2 - 5x + 1 = 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{6x^2 - 5x + 1 = 0}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19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:rsidR="00A20199" w:rsidRPr="00A20199" w:rsidRDefault="00A20199" w:rsidP="00A20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20199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7F7F7"/>
          <w:lang w:eastAsia="es-ES"/>
        </w:rPr>
        <w:t>1</w:t>
      </w:r>
      <w:r w:rsidRPr="00A2019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Primero encontramos los valores de los coeficientes </w:t>
      </w:r>
    </w:p>
    <w:p w:rsidR="00A20199" w:rsidRPr="00A20199" w:rsidRDefault="00A20199" w:rsidP="00A20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20199">
        <w:rPr>
          <w:rFonts w:ascii="Arial" w:eastAsia="Times New Roman" w:hAnsi="Arial" w:cs="Arial"/>
          <w:noProof/>
          <w:color w:val="222222"/>
          <w:sz w:val="24"/>
          <w:szCs w:val="24"/>
          <w:lang w:eastAsia="es-ES"/>
        </w:rPr>
        <w:drawing>
          <wp:inline distT="0" distB="0" distL="0" distR="0" wp14:anchorId="5C71C859" wp14:editId="141FF120">
            <wp:extent cx="1971675" cy="180975"/>
            <wp:effectExtent l="0" t="0" r="9525" b="9525"/>
            <wp:docPr id="6" name="Imagen 6" descr="{a = 6, \ \  b = -5, \ \  c = 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{a = 6, \ \  b = -5, \ \  c = 1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199" w:rsidRPr="00A20199" w:rsidRDefault="00A20199" w:rsidP="00A20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20199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7F7F7"/>
          <w:lang w:eastAsia="es-ES"/>
        </w:rPr>
        <w:t>2</w:t>
      </w:r>
      <w:r w:rsidRPr="00A2019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Sustituimos los valores en la fórmula y resolvemos</w:t>
      </w:r>
    </w:p>
    <w:p w:rsidR="00A20199" w:rsidRPr="00A20199" w:rsidRDefault="00A20199" w:rsidP="00A20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20199">
        <w:rPr>
          <w:rFonts w:ascii="Arial" w:eastAsia="Times New Roman" w:hAnsi="Arial" w:cs="Arial"/>
          <w:noProof/>
          <w:color w:val="222222"/>
          <w:sz w:val="24"/>
          <w:szCs w:val="24"/>
          <w:lang w:eastAsia="es-ES"/>
        </w:rPr>
        <w:lastRenderedPageBreak/>
        <w:drawing>
          <wp:inline distT="0" distB="0" distL="0" distR="0" wp14:anchorId="28721698" wp14:editId="3BD98103">
            <wp:extent cx="3028950" cy="2552700"/>
            <wp:effectExtent l="0" t="0" r="0" b="0"/>
            <wp:docPr id="5" name="Imagen 5" descr="{\begin{array}{rcl}\displaystyle x &amp; = &amp; \displaystyle \frac{-(-5) \pm \sqrt{(-5)^2 -4(6)(1)}}{2(6)}  \\\\  &amp; = &amp;  \displaystyle \frac{5 \pm \sqrt{25 - 24}}{12}  \\\\ &amp; = &amp; \displaystyle \frac{5 \pm \sqrt{1}}{12}  \\\\  &amp; = &amp; \displaystyle \frac{5 \pm 1}{12}  \end{array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{\begin{array}{rcl}\displaystyle x &amp; = &amp; \displaystyle \frac{-(-5) \pm \sqrt{(-5)^2 -4(6)(1)}}{2(6)}  \\\\  &amp; = &amp;  \displaystyle \frac{5 \pm \sqrt{25 - 24}}{12}  \\\\ &amp; = &amp; \displaystyle \frac{5 \pm \sqrt{1}}{12}  \\\\  &amp; = &amp; \displaystyle \frac{5 \pm 1}{12}  \end{array}}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199" w:rsidRPr="00A20199" w:rsidRDefault="00A20199" w:rsidP="00A20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2019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:rsidR="00A20199" w:rsidRPr="00A20199" w:rsidRDefault="00A20199" w:rsidP="00A20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20199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7F7F7"/>
          <w:lang w:eastAsia="es-ES"/>
        </w:rPr>
        <w:t>3</w:t>
      </w:r>
      <w:r w:rsidRPr="00A2019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Observamos que se obtienen dos valores para </w:t>
      </w:r>
      <w:r w:rsidRPr="00A20199">
        <w:rPr>
          <w:rFonts w:ascii="Arial" w:eastAsia="Times New Roman" w:hAnsi="Arial" w:cs="Arial"/>
          <w:noProof/>
          <w:color w:val="222222"/>
          <w:sz w:val="24"/>
          <w:szCs w:val="24"/>
          <w:lang w:eastAsia="es-ES"/>
        </w:rPr>
        <w:drawing>
          <wp:inline distT="0" distB="0" distL="0" distR="0" wp14:anchorId="223727FC" wp14:editId="3905A47F">
            <wp:extent cx="114300" cy="85725"/>
            <wp:effectExtent l="0" t="0" r="0" b="9525"/>
            <wp:docPr id="4" name="Imagen 4" descr="{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{x}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19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 estos usualmente se representan por </w:t>
      </w:r>
      <w:r w:rsidRPr="00A20199">
        <w:rPr>
          <w:rFonts w:ascii="Arial" w:eastAsia="Times New Roman" w:hAnsi="Arial" w:cs="Arial"/>
          <w:noProof/>
          <w:color w:val="222222"/>
          <w:sz w:val="24"/>
          <w:szCs w:val="24"/>
          <w:lang w:eastAsia="es-ES"/>
        </w:rPr>
        <w:drawing>
          <wp:inline distT="0" distB="0" distL="0" distR="0" wp14:anchorId="28846D96" wp14:editId="7B6CD7F9">
            <wp:extent cx="485775" cy="123825"/>
            <wp:effectExtent l="0" t="0" r="9525" b="9525"/>
            <wp:docPr id="3" name="Imagen 3" descr="{x_1, x_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{x_1, x_2}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199" w:rsidRPr="00A20199" w:rsidRDefault="00A20199" w:rsidP="00A20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2019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:rsidR="00A20199" w:rsidRPr="00A20199" w:rsidRDefault="00A20199" w:rsidP="00A20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20199">
        <w:rPr>
          <w:rFonts w:ascii="Arial" w:eastAsia="Times New Roman" w:hAnsi="Arial" w:cs="Arial"/>
          <w:noProof/>
          <w:color w:val="222222"/>
          <w:sz w:val="24"/>
          <w:szCs w:val="24"/>
          <w:lang w:eastAsia="es-ES"/>
        </w:rPr>
        <w:drawing>
          <wp:inline distT="0" distB="0" distL="0" distR="0" wp14:anchorId="19A66C69" wp14:editId="2099C2DA">
            <wp:extent cx="2114550" cy="1066800"/>
            <wp:effectExtent l="0" t="0" r="0" b="0"/>
            <wp:docPr id="2" name="Imagen 2" descr="{\displaystyle x = \left \{ \begin{array}{l} x_1 = \displaystyle \frac{5 + 1}{12} = \frac{6}{12} \\\\ x_2 = \displaystyle \frac{5 - 1}{12} = \frac{4}{12} \end{array} \right.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{\displaystyle x = \left \{ \begin{array}{l} x_1 = \displaystyle \frac{5 + 1}{12} = \frac{6}{12} \\\\ x_2 = \displaystyle \frac{5 - 1}{12} = \frac{4}{12} \end{array} \right. }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199" w:rsidRPr="00A20199" w:rsidRDefault="00A20199" w:rsidP="00A20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2019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:rsidR="00A20199" w:rsidRPr="00A20199" w:rsidRDefault="00A20199" w:rsidP="00A20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20199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7F7F7"/>
          <w:lang w:eastAsia="es-ES"/>
        </w:rPr>
        <w:t>4</w:t>
      </w:r>
      <w:r w:rsidRPr="00A2019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Simplificamos los resultados y obtenemos</w:t>
      </w:r>
    </w:p>
    <w:p w:rsidR="00A20199" w:rsidRPr="00A20199" w:rsidRDefault="00A20199" w:rsidP="00A20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20199">
        <w:rPr>
          <w:rFonts w:ascii="Arial" w:eastAsia="Times New Roman" w:hAnsi="Arial" w:cs="Arial"/>
          <w:noProof/>
          <w:color w:val="222222"/>
          <w:sz w:val="24"/>
          <w:szCs w:val="24"/>
          <w:lang w:eastAsia="es-ES"/>
        </w:rPr>
        <w:drawing>
          <wp:inline distT="0" distB="0" distL="0" distR="0" wp14:anchorId="45D4DC58" wp14:editId="1215E9D3">
            <wp:extent cx="1104900" cy="1057275"/>
            <wp:effectExtent l="0" t="0" r="0" b="9525"/>
            <wp:docPr id="1" name="Imagen 1" descr="{\begin{array}{l} x_1 = \displaystyle  \frac{6}{12} = \frac{1}{2} \\\\ x_2 = \displaystyle  \frac{4}{12} = \frac{1}{3} \end{array}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{\begin{array}{l} x_1 = \displaystyle  \frac{6}{12} = \frac{1}{2} \\\\ x_2 = \displaystyle  \frac{4}{12} = \frac{1}{3} \end{array} }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199" w:rsidRPr="00A20199" w:rsidRDefault="00A20199" w:rsidP="00A20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2019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:rsidR="00A20199" w:rsidRPr="00A20199" w:rsidRDefault="00A20199" w:rsidP="00A20199">
      <w:pPr>
        <w:pStyle w:val="Ttulo2"/>
        <w:shd w:val="clear" w:color="auto" w:fill="FFFFFF"/>
        <w:rPr>
          <w:rFonts w:ascii="Arial" w:hAnsi="Arial" w:cs="Arial"/>
          <w:color w:val="222222"/>
          <w:sz w:val="24"/>
          <w:szCs w:val="24"/>
          <w:u w:val="single"/>
        </w:rPr>
      </w:pPr>
      <w:hyperlink r:id="rId15" w:tgtFrame="_blank" w:history="1">
        <w:r w:rsidRPr="00A20199">
          <w:rPr>
            <w:rFonts w:ascii="Arial" w:hAnsi="Arial" w:cs="Arial"/>
            <w:color w:val="222222"/>
            <w:sz w:val="24"/>
            <w:szCs w:val="24"/>
            <w:shd w:val="clear" w:color="auto" w:fill="FFFFFF"/>
          </w:rPr>
          <w:br/>
        </w:r>
      </w:hyperlink>
      <w:r w:rsidRPr="00A20199">
        <w:rPr>
          <w:rFonts w:ascii="Arial" w:hAnsi="Arial" w:cs="Arial"/>
          <w:color w:val="222222"/>
          <w:sz w:val="24"/>
          <w:szCs w:val="24"/>
          <w:u w:val="single"/>
        </w:rPr>
        <w:t>Discriminante y tipos de soluciones</w:t>
      </w:r>
    </w:p>
    <w:p w:rsidR="00A20199" w:rsidRPr="00A20199" w:rsidRDefault="00A20199" w:rsidP="00A2019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0199">
        <w:rPr>
          <w:rFonts w:ascii="Arial" w:hAnsi="Arial" w:cs="Arial"/>
          <w:color w:val="222222"/>
        </w:rPr>
        <w:t> El radicando de la raíz cuadrada que se encuentra en la fórmula que se emplea para resolver una ecuación de segundo grado, se conoce como </w:t>
      </w:r>
      <w:r w:rsidRPr="00A20199">
        <w:rPr>
          <w:rStyle w:val="Textoennegrita"/>
          <w:rFonts w:ascii="Arial" w:hAnsi="Arial" w:cs="Arial"/>
          <w:color w:val="222222"/>
        </w:rPr>
        <w:t>discriminante</w:t>
      </w:r>
      <w:r w:rsidRPr="00A20199">
        <w:rPr>
          <w:rFonts w:ascii="Arial" w:hAnsi="Arial" w:cs="Arial"/>
          <w:color w:val="222222"/>
        </w:rPr>
        <w:t> </w:t>
      </w:r>
    </w:p>
    <w:p w:rsidR="00A20199" w:rsidRPr="00A20199" w:rsidRDefault="00A20199" w:rsidP="00A20199">
      <w:pPr>
        <w:pStyle w:val="a"/>
        <w:shd w:val="clear" w:color="auto" w:fill="FFFFFF"/>
        <w:rPr>
          <w:rFonts w:ascii="Arial" w:hAnsi="Arial" w:cs="Arial"/>
          <w:color w:val="222222"/>
        </w:rPr>
      </w:pPr>
      <w:r w:rsidRPr="00A20199">
        <w:rPr>
          <w:rFonts w:ascii="Arial" w:hAnsi="Arial" w:cs="Arial"/>
          <w:color w:val="222222"/>
        </w:rPr>
        <w:lastRenderedPageBreak/>
        <w:t xml:space="preserve">                         </w:t>
      </w:r>
      <w:r w:rsidRPr="00A20199">
        <w:rPr>
          <w:rFonts w:ascii="Arial" w:hAnsi="Arial" w:cs="Arial"/>
          <w:noProof/>
          <w:color w:val="222222"/>
        </w:rPr>
        <w:drawing>
          <wp:inline distT="0" distB="0" distL="0" distR="0" wp14:anchorId="203B5C0D" wp14:editId="20471798">
            <wp:extent cx="723900" cy="190500"/>
            <wp:effectExtent l="0" t="0" r="0" b="0"/>
            <wp:docPr id="19" name="Imagen 19" descr="{\displaystyle b^2 -4a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{\displaystyle b^2 -4ac}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199" w:rsidRPr="00A20199" w:rsidRDefault="00A20199" w:rsidP="00A2019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0199">
        <w:rPr>
          <w:rFonts w:ascii="Arial" w:hAnsi="Arial" w:cs="Arial"/>
          <w:color w:val="222222"/>
        </w:rPr>
        <w:t> A partir del discriminante se puede conocer el tipo de soluciones de la ecuación de segundo grado</w:t>
      </w:r>
    </w:p>
    <w:p w:rsidR="00A20199" w:rsidRPr="00A20199" w:rsidRDefault="00A20199" w:rsidP="00A20199">
      <w:pPr>
        <w:pStyle w:val="a"/>
        <w:shd w:val="clear" w:color="auto" w:fill="FFFFFF"/>
        <w:rPr>
          <w:rFonts w:ascii="Arial" w:hAnsi="Arial" w:cs="Arial"/>
          <w:color w:val="222222"/>
        </w:rPr>
      </w:pPr>
      <w:r w:rsidRPr="00A20199">
        <w:rPr>
          <w:rStyle w:val="sb"/>
          <w:rFonts w:ascii="Arial" w:hAnsi="Arial" w:cs="Arial"/>
          <w:b/>
          <w:bCs/>
          <w:color w:val="222222"/>
          <w:shd w:val="clear" w:color="auto" w:fill="F7F7F7"/>
        </w:rPr>
        <w:t>1</w:t>
      </w:r>
      <w:r w:rsidRPr="00A20199">
        <w:rPr>
          <w:rFonts w:ascii="Arial" w:hAnsi="Arial" w:cs="Arial"/>
          <w:color w:val="222222"/>
        </w:rPr>
        <w:t> </w:t>
      </w:r>
      <w:r w:rsidRPr="00A20199">
        <w:rPr>
          <w:rFonts w:ascii="Arial" w:hAnsi="Arial" w:cs="Arial"/>
          <w:color w:val="222222"/>
        </w:rPr>
        <w:t xml:space="preserve">  </w:t>
      </w:r>
      <w:r w:rsidRPr="00A20199">
        <w:rPr>
          <w:rFonts w:ascii="Arial" w:hAnsi="Arial" w:cs="Arial"/>
          <w:color w:val="222222"/>
        </w:rPr>
        <w:t>Si </w:t>
      </w:r>
      <w:r w:rsidRPr="00A20199">
        <w:rPr>
          <w:rFonts w:ascii="Arial" w:hAnsi="Arial" w:cs="Arial"/>
          <w:noProof/>
          <w:color w:val="222222"/>
        </w:rPr>
        <w:drawing>
          <wp:inline distT="0" distB="0" distL="0" distR="0" wp14:anchorId="6260F6E3" wp14:editId="3CEC460C">
            <wp:extent cx="1076325" cy="209550"/>
            <wp:effectExtent l="0" t="0" r="9525" b="0"/>
            <wp:docPr id="18" name="Imagen 18" descr="{\displaystyle b^2 -4ac &gt; 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{\displaystyle b^2 -4ac &gt; 0}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199">
        <w:rPr>
          <w:rFonts w:ascii="Arial" w:hAnsi="Arial" w:cs="Arial"/>
          <w:color w:val="222222"/>
        </w:rPr>
        <w:t>, entonces </w:t>
      </w:r>
      <w:r w:rsidRPr="00A20199">
        <w:rPr>
          <w:rFonts w:ascii="Arial" w:hAnsi="Arial" w:cs="Arial"/>
          <w:noProof/>
          <w:color w:val="222222"/>
        </w:rPr>
        <w:drawing>
          <wp:inline distT="0" distB="0" distL="0" distR="0" wp14:anchorId="4F47FD32" wp14:editId="17C941E8">
            <wp:extent cx="485775" cy="123825"/>
            <wp:effectExtent l="0" t="0" r="9525" b="9525"/>
            <wp:docPr id="17" name="Imagen 17" descr="{\displaystyle x_1, x_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{\displaystyle x_1, x_2}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199">
        <w:rPr>
          <w:rFonts w:ascii="Arial" w:hAnsi="Arial" w:cs="Arial"/>
          <w:color w:val="222222"/>
        </w:rPr>
        <w:t> son soluciones reales y distintas. </w:t>
      </w:r>
    </w:p>
    <w:p w:rsidR="00A20199" w:rsidRPr="00A20199" w:rsidRDefault="00A20199" w:rsidP="00A20199">
      <w:pPr>
        <w:pStyle w:val="a"/>
        <w:shd w:val="clear" w:color="auto" w:fill="FFFFFF"/>
        <w:rPr>
          <w:rFonts w:ascii="Arial" w:hAnsi="Arial" w:cs="Arial"/>
          <w:color w:val="222222"/>
        </w:rPr>
      </w:pPr>
      <w:r w:rsidRPr="00A20199">
        <w:rPr>
          <w:rStyle w:val="sb"/>
          <w:rFonts w:ascii="Arial" w:hAnsi="Arial" w:cs="Arial"/>
          <w:b/>
          <w:bCs/>
          <w:color w:val="222222"/>
          <w:shd w:val="clear" w:color="auto" w:fill="F7F7F7"/>
        </w:rPr>
        <w:t>2</w:t>
      </w:r>
      <w:r w:rsidRPr="00A20199">
        <w:rPr>
          <w:rStyle w:val="sb"/>
          <w:rFonts w:ascii="Arial" w:hAnsi="Arial" w:cs="Arial"/>
          <w:b/>
          <w:bCs/>
          <w:color w:val="222222"/>
          <w:shd w:val="clear" w:color="auto" w:fill="F7F7F7"/>
        </w:rPr>
        <w:t xml:space="preserve">  </w:t>
      </w:r>
      <w:r w:rsidRPr="00A20199">
        <w:rPr>
          <w:rFonts w:ascii="Arial" w:hAnsi="Arial" w:cs="Arial"/>
          <w:color w:val="222222"/>
        </w:rPr>
        <w:t> Si </w:t>
      </w:r>
      <w:r w:rsidRPr="00A20199">
        <w:rPr>
          <w:rFonts w:ascii="Arial" w:hAnsi="Arial" w:cs="Arial"/>
          <w:noProof/>
          <w:color w:val="222222"/>
        </w:rPr>
        <w:drawing>
          <wp:inline distT="0" distB="0" distL="0" distR="0" wp14:anchorId="1EF2137C" wp14:editId="47E24A59">
            <wp:extent cx="1076325" cy="190500"/>
            <wp:effectExtent l="0" t="0" r="9525" b="0"/>
            <wp:docPr id="16" name="Imagen 16" descr="{\displaystyle b^2 -4ac = 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{\displaystyle b^2 -4ac = 0}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199">
        <w:rPr>
          <w:rFonts w:ascii="Arial" w:hAnsi="Arial" w:cs="Arial"/>
          <w:color w:val="222222"/>
        </w:rPr>
        <w:t>, entonces </w:t>
      </w:r>
      <w:r w:rsidRPr="00A20199">
        <w:rPr>
          <w:rFonts w:ascii="Arial" w:hAnsi="Arial" w:cs="Arial"/>
          <w:noProof/>
          <w:color w:val="222222"/>
        </w:rPr>
        <w:drawing>
          <wp:inline distT="0" distB="0" distL="0" distR="0" wp14:anchorId="4F4B0B0D" wp14:editId="0CF3DFF2">
            <wp:extent cx="485775" cy="123825"/>
            <wp:effectExtent l="0" t="0" r="9525" b="9525"/>
            <wp:docPr id="15" name="Imagen 15" descr="{\displaystyle x_1, x_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{\displaystyle x_1, x_2}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199">
        <w:rPr>
          <w:rFonts w:ascii="Arial" w:hAnsi="Arial" w:cs="Arial"/>
          <w:color w:val="222222"/>
        </w:rPr>
        <w:t> son soluciones reales e iguales. </w:t>
      </w:r>
    </w:p>
    <w:p w:rsidR="00A20199" w:rsidRPr="00A20199" w:rsidRDefault="00A20199" w:rsidP="00A20199">
      <w:pPr>
        <w:pStyle w:val="a"/>
        <w:shd w:val="clear" w:color="auto" w:fill="FFFFFF"/>
        <w:rPr>
          <w:rFonts w:ascii="Arial" w:hAnsi="Arial" w:cs="Arial"/>
          <w:color w:val="222222"/>
        </w:rPr>
      </w:pPr>
      <w:r w:rsidRPr="00A20199">
        <w:rPr>
          <w:rStyle w:val="sb"/>
          <w:rFonts w:ascii="Arial" w:hAnsi="Arial" w:cs="Arial"/>
          <w:b/>
          <w:bCs/>
          <w:color w:val="222222"/>
          <w:shd w:val="clear" w:color="auto" w:fill="F7F7F7"/>
        </w:rPr>
        <w:t>3</w:t>
      </w:r>
      <w:r w:rsidRPr="00A20199">
        <w:rPr>
          <w:rFonts w:ascii="Arial" w:hAnsi="Arial" w:cs="Arial"/>
          <w:color w:val="222222"/>
        </w:rPr>
        <w:t> Si </w:t>
      </w:r>
      <w:r w:rsidRPr="00A20199">
        <w:rPr>
          <w:rFonts w:ascii="Arial" w:hAnsi="Arial" w:cs="Arial"/>
          <w:noProof/>
          <w:color w:val="222222"/>
        </w:rPr>
        <w:drawing>
          <wp:inline distT="0" distB="0" distL="0" distR="0" wp14:anchorId="02E301D0" wp14:editId="59C93332">
            <wp:extent cx="1076325" cy="209550"/>
            <wp:effectExtent l="0" t="0" r="9525" b="0"/>
            <wp:docPr id="14" name="Imagen 14" descr="{\displaystyle b^2 -4ac &lt; 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{\displaystyle b^2 -4ac &lt; 0}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199">
        <w:rPr>
          <w:rFonts w:ascii="Arial" w:hAnsi="Arial" w:cs="Arial"/>
          <w:color w:val="222222"/>
        </w:rPr>
        <w:t>, entonces la ecuación no posee soluciones reales.</w:t>
      </w:r>
    </w:p>
    <w:p w:rsidR="00A20199" w:rsidRPr="00A20199" w:rsidRDefault="00A20199" w:rsidP="00A2019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0199">
        <w:rPr>
          <w:rFonts w:ascii="Arial" w:hAnsi="Arial" w:cs="Arial"/>
          <w:color w:val="222222"/>
        </w:rPr>
        <w:t> </w:t>
      </w:r>
    </w:p>
    <w:p w:rsidR="00E64F3F" w:rsidRDefault="00E64F3F" w:rsidP="00A20199">
      <w:pPr>
        <w:pStyle w:val="a"/>
        <w:shd w:val="clear" w:color="auto" w:fill="FFFFFF"/>
        <w:spacing w:before="0" w:after="0"/>
        <w:rPr>
          <w:rStyle w:val="Textoennegrita"/>
          <w:rFonts w:ascii="Arial" w:hAnsi="Arial" w:cs="Arial"/>
          <w:color w:val="222222"/>
        </w:rPr>
      </w:pPr>
    </w:p>
    <w:p w:rsidR="00A20199" w:rsidRPr="00A20199" w:rsidRDefault="00A20199" w:rsidP="00A20199">
      <w:pPr>
        <w:pStyle w:val="a"/>
        <w:shd w:val="clear" w:color="auto" w:fill="FFFFFF"/>
        <w:spacing w:before="0" w:after="0"/>
        <w:rPr>
          <w:rFonts w:ascii="Arial" w:hAnsi="Arial" w:cs="Arial"/>
          <w:color w:val="222222"/>
        </w:rPr>
      </w:pPr>
      <w:r w:rsidRPr="00A20199">
        <w:rPr>
          <w:rStyle w:val="Textoennegrita"/>
          <w:rFonts w:ascii="Arial" w:hAnsi="Arial" w:cs="Arial"/>
          <w:color w:val="222222"/>
        </w:rPr>
        <w:t>Ejemplo:</w:t>
      </w:r>
      <w:r w:rsidRPr="00A20199">
        <w:rPr>
          <w:rFonts w:ascii="Arial" w:hAnsi="Arial" w:cs="Arial"/>
          <w:color w:val="222222"/>
        </w:rPr>
        <w:t> Determinar los tipos de soluciones de </w:t>
      </w:r>
      <w:r w:rsidRPr="00A20199">
        <w:rPr>
          <w:rFonts w:ascii="Arial" w:hAnsi="Arial" w:cs="Arial"/>
          <w:noProof/>
          <w:color w:val="222222"/>
        </w:rPr>
        <w:drawing>
          <wp:inline distT="0" distB="0" distL="0" distR="0" wp14:anchorId="16BDEC92" wp14:editId="0F295AA2">
            <wp:extent cx="1095375" cy="209550"/>
            <wp:effectExtent l="0" t="0" r="9525" b="0"/>
            <wp:docPr id="13" name="Imagen 13" descr="{\displaystyle 6x^2 - 5x + 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{\displaystyle 6x^2 - 5x + 1}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199" w:rsidRPr="00A20199" w:rsidRDefault="00A20199" w:rsidP="00A2019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0199">
        <w:rPr>
          <w:rFonts w:ascii="Arial" w:hAnsi="Arial" w:cs="Arial"/>
          <w:color w:val="222222"/>
        </w:rPr>
        <w:t> Los coeficientes son </w:t>
      </w:r>
      <w:r w:rsidRPr="00A20199">
        <w:rPr>
          <w:rFonts w:ascii="Arial" w:hAnsi="Arial" w:cs="Arial"/>
          <w:noProof/>
          <w:color w:val="222222"/>
        </w:rPr>
        <w:drawing>
          <wp:inline distT="0" distB="0" distL="0" distR="0" wp14:anchorId="4086B82B" wp14:editId="0B540FC2">
            <wp:extent cx="1971675" cy="180975"/>
            <wp:effectExtent l="0" t="0" r="9525" b="9525"/>
            <wp:docPr id="12" name="Imagen 12" descr="{a = 6, \ \ b = -5, \ \ c = 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{a = 6, \ \ b = -5, \ \ c = 1}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199" w:rsidRPr="00A20199" w:rsidRDefault="00A20199" w:rsidP="00A2019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0199">
        <w:rPr>
          <w:rFonts w:ascii="Arial" w:hAnsi="Arial" w:cs="Arial"/>
          <w:color w:val="222222"/>
        </w:rPr>
        <w:t> Sustituimos los valores en la fórmula y resolvemos</w:t>
      </w:r>
    </w:p>
    <w:p w:rsidR="00A20199" w:rsidRPr="00A20199" w:rsidRDefault="00A20199" w:rsidP="00A2019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0199">
        <w:rPr>
          <w:rFonts w:ascii="Arial" w:hAnsi="Arial" w:cs="Arial"/>
          <w:color w:val="222222"/>
        </w:rPr>
        <w:t> </w:t>
      </w:r>
      <w:r w:rsidRPr="00A20199">
        <w:rPr>
          <w:rFonts w:ascii="Arial" w:hAnsi="Arial" w:cs="Arial"/>
          <w:noProof/>
          <w:color w:val="222222"/>
        </w:rPr>
        <w:drawing>
          <wp:inline distT="0" distB="0" distL="0" distR="0" wp14:anchorId="32ED398E" wp14:editId="51C5B947">
            <wp:extent cx="2686050" cy="247650"/>
            <wp:effectExtent l="0" t="0" r="0" b="0"/>
            <wp:docPr id="11" name="Imagen 11" descr="{\begin{array}{l}\displaystyle b^2 - 4ac = \displaystyle (-5)^2 - 4(6)(1) = 1 \end{array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{\begin{array}{l}\displaystyle b^2 - 4ac = \displaystyle (-5)^2 - 4(6)(1) = 1 \end{array}}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199" w:rsidRPr="00A20199" w:rsidRDefault="00A20199" w:rsidP="00A2019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0199">
        <w:rPr>
          <w:rFonts w:ascii="Arial" w:hAnsi="Arial" w:cs="Arial"/>
          <w:color w:val="222222"/>
        </w:rPr>
        <w:t> Como el discriminante es mayor que cero, entonces la ecuación de segundo grado posee dos soluciones reales y distintas.</w:t>
      </w:r>
    </w:p>
    <w:p w:rsidR="00A20199" w:rsidRDefault="00A20199" w:rsidP="00A20199">
      <w:pPr>
        <w:pStyle w:val="NormalWeb"/>
        <w:shd w:val="clear" w:color="auto" w:fill="FFFFFF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 </w:t>
      </w:r>
    </w:p>
    <w:p w:rsidR="00BB62DE" w:rsidRPr="00A20199" w:rsidRDefault="00BB62DE" w:rsidP="00A20199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BB62DE" w:rsidRPr="00A201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9"/>
    <w:rsid w:val="00A20199"/>
    <w:rsid w:val="00BB62DE"/>
    <w:rsid w:val="00E6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201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2019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customStyle="1" w:styleId="a">
    <w:name w:val="a"/>
    <w:basedOn w:val="Normal"/>
    <w:rsid w:val="00A2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20199"/>
    <w:rPr>
      <w:b/>
      <w:bCs/>
    </w:rPr>
  </w:style>
  <w:style w:type="paragraph" w:styleId="NormalWeb">
    <w:name w:val="Normal (Web)"/>
    <w:basedOn w:val="Normal"/>
    <w:uiPriority w:val="99"/>
    <w:unhideWhenUsed/>
    <w:rsid w:val="00A2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b">
    <w:name w:val="sb"/>
    <w:basedOn w:val="Fuentedeprrafopredeter"/>
    <w:rsid w:val="00A20199"/>
  </w:style>
  <w:style w:type="paragraph" w:styleId="Textodeglobo">
    <w:name w:val="Balloon Text"/>
    <w:basedOn w:val="Normal"/>
    <w:link w:val="TextodegloboCar"/>
    <w:uiPriority w:val="99"/>
    <w:semiHidden/>
    <w:unhideWhenUsed/>
    <w:rsid w:val="00A20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201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2019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customStyle="1" w:styleId="a">
    <w:name w:val="a"/>
    <w:basedOn w:val="Normal"/>
    <w:rsid w:val="00A2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20199"/>
    <w:rPr>
      <w:b/>
      <w:bCs/>
    </w:rPr>
  </w:style>
  <w:style w:type="paragraph" w:styleId="NormalWeb">
    <w:name w:val="Normal (Web)"/>
    <w:basedOn w:val="Normal"/>
    <w:uiPriority w:val="99"/>
    <w:unhideWhenUsed/>
    <w:rsid w:val="00A2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b">
    <w:name w:val="sb"/>
    <w:basedOn w:val="Fuentedeprrafopredeter"/>
    <w:rsid w:val="00A20199"/>
  </w:style>
  <w:style w:type="paragraph" w:styleId="Textodeglobo">
    <w:name w:val="Balloon Text"/>
    <w:basedOn w:val="Normal"/>
    <w:link w:val="TextodegloboCar"/>
    <w:uiPriority w:val="99"/>
    <w:semiHidden/>
    <w:unhideWhenUsed/>
    <w:rsid w:val="00A20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superprof.es/clases/matematicas/espana/" TargetMode="External"/><Relationship Id="rId23" Type="http://schemas.openxmlformats.org/officeDocument/2006/relationships/image" Target="media/image18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2021-04-22T13:08:00Z</dcterms:created>
  <dcterms:modified xsi:type="dcterms:W3CDTF">2021-04-22T13:24:00Z</dcterms:modified>
</cp:coreProperties>
</file>