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24" w:rsidRPr="001A1624" w:rsidRDefault="001A1624" w:rsidP="001A1624">
      <w:pPr>
        <w:jc w:val="center"/>
        <w:rPr>
          <w:rFonts w:ascii="Helvetica" w:hAnsi="Helvetica"/>
          <w:b/>
          <w:color w:val="292929"/>
          <w:sz w:val="28"/>
          <w:szCs w:val="28"/>
          <w:shd w:val="clear" w:color="auto" w:fill="FFFFFF"/>
        </w:rPr>
      </w:pPr>
      <w:r w:rsidRPr="001A1624">
        <w:rPr>
          <w:rFonts w:ascii="Helvetica" w:hAnsi="Helvetica"/>
          <w:b/>
          <w:color w:val="292929"/>
          <w:sz w:val="28"/>
          <w:szCs w:val="28"/>
          <w:shd w:val="clear" w:color="auto" w:fill="FFFFFF"/>
        </w:rPr>
        <w:t>VOLEIBOL</w:t>
      </w:r>
    </w:p>
    <w:p w:rsidR="001A1624" w:rsidRPr="001A1624" w:rsidRDefault="001A1624" w:rsidP="001A1624">
      <w:pPr>
        <w:rPr>
          <w:color w:val="292929"/>
          <w:sz w:val="28"/>
          <w:szCs w:val="28"/>
          <w:shd w:val="clear" w:color="auto" w:fill="FFFFFF"/>
        </w:rPr>
      </w:pPr>
      <w:r w:rsidRPr="001A1624">
        <w:rPr>
          <w:color w:val="292929"/>
          <w:sz w:val="28"/>
          <w:szCs w:val="28"/>
          <w:shd w:val="clear" w:color="auto" w:fill="FFFFFF"/>
        </w:rPr>
        <w:t>El Voleibol es un deporte de equipo compuesto por 6 integrantes y que enfrenta a dos formaciones una contra otra. Cada equipo se encuentra en un lado de la cancha que está dividida por una red y sobre la cual debe pasar el balón de una parte a otra.</w:t>
      </w:r>
    </w:p>
    <w:p w:rsidR="001A1624" w:rsidRPr="000270A5" w:rsidRDefault="001A1624" w:rsidP="001A1624">
      <w:pPr>
        <w:spacing w:before="100" w:beforeAutospacing="1" w:after="100" w:afterAutospacing="1" w:line="240" w:lineRule="auto"/>
        <w:rPr>
          <w:rFonts w:eastAsia="Times New Roman" w:cs="Tahoma"/>
          <w:color w:val="000000"/>
          <w:sz w:val="28"/>
          <w:szCs w:val="28"/>
          <w:lang w:eastAsia="es-AR"/>
        </w:rPr>
      </w:pPr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El </w:t>
      </w:r>
      <w:hyperlink r:id="rId5" w:history="1">
        <w:r w:rsidRPr="000270A5">
          <w:rPr>
            <w:rFonts w:eastAsia="Times New Roman" w:cs="Tahoma"/>
            <w:color w:val="000000"/>
            <w:sz w:val="28"/>
            <w:szCs w:val="28"/>
            <w:lang w:eastAsia="es-AR"/>
          </w:rPr>
          <w:t>objetivo</w:t>
        </w:r>
      </w:hyperlink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 del juego consiste en pasar el balón por encima de la red para que toque el suelo del campo contrario, sin que el contrincante logre alcanzarlo.</w:t>
      </w:r>
    </w:p>
    <w:p w:rsidR="001A1624" w:rsidRPr="000270A5" w:rsidRDefault="001A1624" w:rsidP="001A1624">
      <w:pPr>
        <w:spacing w:before="100" w:beforeAutospacing="1" w:after="100" w:afterAutospacing="1" w:line="240" w:lineRule="auto"/>
        <w:rPr>
          <w:rFonts w:eastAsia="Times New Roman" w:cs="Tahoma"/>
          <w:color w:val="000000"/>
          <w:sz w:val="28"/>
          <w:szCs w:val="28"/>
          <w:lang w:eastAsia="es-AR"/>
        </w:rPr>
      </w:pPr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Se juega golpeando o impulsando el balón y cada equipo tiene un máximo de tres toques para pasarlo al campo contrario. Los jugadores de un mismo equipo rotan su posición a medida que van ganando puntos.</w:t>
      </w:r>
    </w:p>
    <w:p w:rsidR="000270A5" w:rsidRPr="001A1624" w:rsidRDefault="000270A5">
      <w:pPr>
        <w:rPr>
          <w:color w:val="292929"/>
          <w:sz w:val="28"/>
          <w:szCs w:val="28"/>
          <w:shd w:val="clear" w:color="auto" w:fill="FFFFFF"/>
        </w:rPr>
      </w:pPr>
      <w:r w:rsidRPr="001A1624">
        <w:rPr>
          <w:color w:val="292929"/>
          <w:sz w:val="28"/>
          <w:szCs w:val="28"/>
          <w:shd w:val="clear" w:color="auto" w:fill="FFFFFF"/>
        </w:rPr>
        <w:t>Para sumar puntos es necesario que el balón toque el suelo del campo contrario o que salga fuera de las líneas de la cancha habiéndolo tocado en último lugar un jugador del otro equipo. </w:t>
      </w:r>
    </w:p>
    <w:p w:rsidR="000270A5" w:rsidRPr="001A1624" w:rsidRDefault="000270A5" w:rsidP="000270A5">
      <w:pPr>
        <w:shd w:val="clear" w:color="auto" w:fill="FFFFFF"/>
        <w:spacing w:before="900" w:after="300" w:line="240" w:lineRule="auto"/>
        <w:outlineLvl w:val="1"/>
        <w:rPr>
          <w:rFonts w:eastAsia="Times New Roman" w:cs="Times New Roman"/>
          <w:b/>
          <w:bCs/>
          <w:color w:val="292929"/>
          <w:sz w:val="28"/>
          <w:szCs w:val="28"/>
          <w:lang w:eastAsia="es-AR"/>
        </w:rPr>
      </w:pPr>
      <w:r w:rsidRPr="000270A5">
        <w:rPr>
          <w:rFonts w:eastAsia="Times New Roman" w:cs="Times New Roman"/>
          <w:b/>
          <w:bCs/>
          <w:color w:val="292929"/>
          <w:sz w:val="28"/>
          <w:szCs w:val="28"/>
          <w:lang w:eastAsia="es-AR"/>
        </w:rPr>
        <w:t>Historia del Voleibol</w:t>
      </w:r>
    </w:p>
    <w:p w:rsidR="00716629" w:rsidRDefault="00716629" w:rsidP="00716629">
      <w:pPr>
        <w:spacing w:before="100" w:beforeAutospacing="1" w:after="100" w:afterAutospacing="1" w:line="240" w:lineRule="auto"/>
        <w:rPr>
          <w:rFonts w:eastAsia="Times New Roman" w:cs="Times New Roman"/>
          <w:color w:val="292929"/>
          <w:sz w:val="28"/>
          <w:szCs w:val="28"/>
          <w:lang w:eastAsia="es-AR"/>
        </w:rPr>
      </w:pPr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El nombre </w:t>
      </w:r>
      <w:hyperlink r:id="rId6" w:history="1">
        <w:r w:rsidRPr="000270A5">
          <w:rPr>
            <w:rFonts w:eastAsia="Times New Roman" w:cs="Tahoma"/>
            <w:i/>
            <w:iCs/>
            <w:color w:val="000000"/>
            <w:sz w:val="28"/>
            <w:szCs w:val="28"/>
            <w:lang w:eastAsia="es-AR"/>
          </w:rPr>
          <w:t>voleibol</w:t>
        </w:r>
      </w:hyperlink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 en español</w:t>
      </w:r>
      <w:r w:rsidRPr="001A1624">
        <w:rPr>
          <w:rFonts w:eastAsia="Times New Roman" w:cs="Tahoma"/>
          <w:color w:val="000000"/>
          <w:sz w:val="28"/>
          <w:szCs w:val="28"/>
          <w:lang w:eastAsia="es-AR"/>
        </w:rPr>
        <w:t>,</w:t>
      </w:r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 xml:space="preserve"> deriva del inglés “</w:t>
      </w:r>
      <w:proofErr w:type="spellStart"/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volleyball</w:t>
      </w:r>
      <w:proofErr w:type="spellEnd"/>
      <w:r w:rsidRPr="000270A5">
        <w:rPr>
          <w:rFonts w:eastAsia="Times New Roman" w:cs="Tahoma"/>
          <w:b/>
          <w:bCs/>
          <w:color w:val="000000"/>
          <w:sz w:val="28"/>
          <w:szCs w:val="28"/>
          <w:lang w:eastAsia="es-AR"/>
        </w:rPr>
        <w:t>”</w:t>
      </w:r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 y hace referencia a una </w:t>
      </w:r>
      <w:hyperlink r:id="rId7" w:history="1">
        <w:r w:rsidRPr="000270A5">
          <w:rPr>
            <w:rFonts w:eastAsia="Times New Roman" w:cs="Tahoma"/>
            <w:color w:val="000000"/>
            <w:sz w:val="28"/>
            <w:szCs w:val="28"/>
            <w:lang w:eastAsia="es-AR"/>
          </w:rPr>
          <w:t>disciplina</w:t>
        </w:r>
      </w:hyperlink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 de más de cien años de </w:t>
      </w:r>
      <w:hyperlink r:id="rId8" w:history="1">
        <w:r w:rsidRPr="000270A5">
          <w:rPr>
            <w:rFonts w:eastAsia="Times New Roman" w:cs="Tahoma"/>
            <w:color w:val="000000"/>
            <w:sz w:val="28"/>
            <w:szCs w:val="28"/>
            <w:lang w:eastAsia="es-AR"/>
          </w:rPr>
          <w:t>existencia</w:t>
        </w:r>
      </w:hyperlink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 que </w:t>
      </w:r>
      <w:r w:rsidRPr="000270A5">
        <w:rPr>
          <w:rFonts w:eastAsia="Times New Roman" w:cs="Tahoma"/>
          <w:b/>
          <w:bCs/>
          <w:color w:val="000000"/>
          <w:sz w:val="28"/>
          <w:szCs w:val="28"/>
          <w:lang w:eastAsia="es-AR"/>
        </w:rPr>
        <w:t>fue creada en 1895 por William G. Morgan</w:t>
      </w:r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, director de </w:t>
      </w:r>
      <w:hyperlink r:id="rId9" w:history="1">
        <w:r w:rsidRPr="000270A5">
          <w:rPr>
            <w:rFonts w:eastAsia="Times New Roman" w:cs="Tahoma"/>
            <w:color w:val="000000"/>
            <w:sz w:val="28"/>
            <w:szCs w:val="28"/>
            <w:lang w:eastAsia="es-AR"/>
          </w:rPr>
          <w:t>educación física</w:t>
        </w:r>
      </w:hyperlink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 xml:space="preserve"> en la asociación Young </w:t>
      </w:r>
      <w:proofErr w:type="spellStart"/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Men’s</w:t>
      </w:r>
      <w:proofErr w:type="spellEnd"/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 xml:space="preserve"> Christian </w:t>
      </w:r>
      <w:proofErr w:type="spellStart"/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Association</w:t>
      </w:r>
      <w:proofErr w:type="spellEnd"/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 xml:space="preserve"> (YMCA) de Estados Unidos.</w:t>
      </w:r>
      <w:r w:rsidRPr="001A1624">
        <w:rPr>
          <w:rFonts w:eastAsia="Times New Roman" w:cs="Tahoma"/>
          <w:color w:val="000000"/>
          <w:sz w:val="28"/>
          <w:szCs w:val="28"/>
          <w:lang w:eastAsia="es-AR"/>
        </w:rPr>
        <w:t xml:space="preserve"> </w:t>
      </w:r>
      <w:r w:rsidRPr="000270A5">
        <w:rPr>
          <w:rFonts w:eastAsia="Times New Roman" w:cs="Times New Roman"/>
          <w:color w:val="292929"/>
          <w:sz w:val="28"/>
          <w:szCs w:val="28"/>
          <w:lang w:eastAsia="es-AR"/>
        </w:rPr>
        <w:t>Lo hizo como alternativa para quienes buscaban un deporte de interior con menos contacto físico y brusquedad que el baloncesto.</w:t>
      </w:r>
    </w:p>
    <w:p w:rsidR="001A1624" w:rsidRPr="001A1624" w:rsidRDefault="001A1624" w:rsidP="001A1624">
      <w:pPr>
        <w:spacing w:before="100" w:beforeAutospacing="1" w:after="100" w:afterAutospacing="1" w:line="240" w:lineRule="auto"/>
        <w:rPr>
          <w:rFonts w:eastAsia="Times New Roman" w:cs="Times New Roman"/>
          <w:color w:val="292929"/>
          <w:sz w:val="28"/>
          <w:szCs w:val="28"/>
          <w:lang w:eastAsia="es-AR"/>
        </w:rPr>
      </w:pPr>
      <w:r w:rsidRPr="001A1624">
        <w:rPr>
          <w:rFonts w:eastAsia="Times New Roman" w:cs="Times New Roman"/>
          <w:color w:val="292929"/>
          <w:sz w:val="28"/>
          <w:szCs w:val="28"/>
          <w:lang w:eastAsia="es-AR"/>
        </w:rPr>
        <w:t>Respecto de las característic</w:t>
      </w:r>
      <w:r>
        <w:rPr>
          <w:rFonts w:eastAsia="Times New Roman" w:cs="Times New Roman"/>
          <w:color w:val="292929"/>
          <w:sz w:val="28"/>
          <w:szCs w:val="28"/>
          <w:lang w:eastAsia="es-AR"/>
        </w:rPr>
        <w:t xml:space="preserve">as que iba a adoptar esta nueva </w:t>
      </w:r>
      <w:r w:rsidRPr="001A1624">
        <w:rPr>
          <w:rFonts w:eastAsia="Times New Roman" w:cs="Times New Roman"/>
          <w:color w:val="292929"/>
          <w:sz w:val="28"/>
          <w:szCs w:val="28"/>
          <w:lang w:eastAsia="es-AR"/>
        </w:rPr>
        <w:t>práctica, el mismo profesor explicó que el tenis había sido la primera idea, “pero precisaba raquetas, pelotas, una red y demás equipo.</w:t>
      </w:r>
    </w:p>
    <w:p w:rsidR="001A1624" w:rsidRPr="001A1624" w:rsidRDefault="001A1624" w:rsidP="001A1624">
      <w:pPr>
        <w:spacing w:before="100" w:beforeAutospacing="1" w:after="100" w:afterAutospacing="1" w:line="240" w:lineRule="auto"/>
        <w:rPr>
          <w:rFonts w:eastAsia="Times New Roman" w:cs="Times New Roman"/>
          <w:color w:val="292929"/>
          <w:sz w:val="28"/>
          <w:szCs w:val="28"/>
          <w:lang w:eastAsia="es-AR"/>
        </w:rPr>
      </w:pPr>
      <w:r w:rsidRPr="001A1624">
        <w:rPr>
          <w:rFonts w:eastAsia="Times New Roman" w:cs="Times New Roman"/>
          <w:color w:val="292929"/>
          <w:sz w:val="28"/>
          <w:szCs w:val="28"/>
          <w:lang w:eastAsia="es-AR"/>
        </w:rPr>
        <w:t xml:space="preserve">De esta manera, fue descartado. </w:t>
      </w:r>
      <w:r w:rsidR="007A5CCF">
        <w:rPr>
          <w:rFonts w:eastAsia="Times New Roman" w:cs="Times New Roman"/>
          <w:color w:val="292929"/>
          <w:sz w:val="28"/>
          <w:szCs w:val="28"/>
          <w:lang w:eastAsia="es-AR"/>
        </w:rPr>
        <w:t xml:space="preserve">Sin embargo, la idea de una red </w:t>
      </w:r>
      <w:r w:rsidRPr="001A1624">
        <w:rPr>
          <w:rFonts w:eastAsia="Times New Roman" w:cs="Times New Roman"/>
          <w:color w:val="292929"/>
          <w:sz w:val="28"/>
          <w:szCs w:val="28"/>
          <w:lang w:eastAsia="es-AR"/>
        </w:rPr>
        <w:t>parecía buena. La elevamos alrededor de un metro noventa centímetros. Debíamos tener un balón</w:t>
      </w:r>
      <w:r w:rsidR="007A5CCF">
        <w:rPr>
          <w:rFonts w:eastAsia="Times New Roman" w:cs="Times New Roman"/>
          <w:color w:val="292929"/>
          <w:sz w:val="28"/>
          <w:szCs w:val="28"/>
          <w:lang w:eastAsia="es-AR"/>
        </w:rPr>
        <w:t xml:space="preserve"> y, entre aquellos que habíamos </w:t>
      </w:r>
      <w:r w:rsidRPr="001A1624">
        <w:rPr>
          <w:rFonts w:eastAsia="Times New Roman" w:cs="Times New Roman"/>
          <w:color w:val="292929"/>
          <w:sz w:val="28"/>
          <w:szCs w:val="28"/>
          <w:lang w:eastAsia="es-AR"/>
        </w:rPr>
        <w:t xml:space="preserve">probado, teníamos la cámara del balón de baloncesto. Pero era demasiado liviana y lenta; entonces probamos con el balón de baloncesto, pero era demasiado grande y demasiado pesado. De esta manera nos vimos obligados a hacer </w:t>
      </w:r>
      <w:r w:rsidR="007A5CCF">
        <w:rPr>
          <w:rFonts w:eastAsia="Times New Roman" w:cs="Times New Roman"/>
          <w:color w:val="292929"/>
          <w:sz w:val="28"/>
          <w:szCs w:val="28"/>
          <w:lang w:eastAsia="es-AR"/>
        </w:rPr>
        <w:t xml:space="preserve">construir un balón de cuero con </w:t>
      </w:r>
      <w:r w:rsidRPr="001A1624">
        <w:rPr>
          <w:rFonts w:eastAsia="Times New Roman" w:cs="Times New Roman"/>
          <w:color w:val="292929"/>
          <w:sz w:val="28"/>
          <w:szCs w:val="28"/>
          <w:lang w:eastAsia="es-AR"/>
        </w:rPr>
        <w:t>la cámara de caucho que pesaba 300 gramos aproximadamente</w:t>
      </w:r>
    </w:p>
    <w:p w:rsidR="00716629" w:rsidRPr="000270A5" w:rsidRDefault="00716629" w:rsidP="007A5CCF">
      <w:pPr>
        <w:spacing w:before="100" w:beforeAutospacing="1" w:after="100" w:afterAutospacing="1" w:line="240" w:lineRule="auto"/>
        <w:rPr>
          <w:rFonts w:eastAsia="Times New Roman" w:cs="Tahoma"/>
          <w:color w:val="000000"/>
          <w:sz w:val="28"/>
          <w:szCs w:val="28"/>
          <w:lang w:eastAsia="es-AR"/>
        </w:rPr>
      </w:pPr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Originalme</w:t>
      </w:r>
      <w:r w:rsidR="007A5CCF">
        <w:rPr>
          <w:rFonts w:eastAsia="Times New Roman" w:cs="Tahoma"/>
          <w:color w:val="000000"/>
          <w:sz w:val="28"/>
          <w:szCs w:val="28"/>
          <w:lang w:eastAsia="es-AR"/>
        </w:rPr>
        <w:t>nte se llamaba “</w:t>
      </w:r>
      <w:proofErr w:type="spellStart"/>
      <w:r w:rsidR="007A5CCF">
        <w:rPr>
          <w:rFonts w:eastAsia="Times New Roman" w:cs="Tahoma"/>
          <w:color w:val="000000"/>
          <w:sz w:val="28"/>
          <w:szCs w:val="28"/>
          <w:lang w:eastAsia="es-AR"/>
        </w:rPr>
        <w:t>mintonette</w:t>
      </w:r>
      <w:proofErr w:type="spellEnd"/>
      <w:r w:rsidR="007A5CCF">
        <w:rPr>
          <w:rFonts w:eastAsia="Times New Roman" w:cs="Tahoma"/>
          <w:color w:val="000000"/>
          <w:sz w:val="28"/>
          <w:szCs w:val="28"/>
          <w:lang w:eastAsia="es-AR"/>
        </w:rPr>
        <w:t>”, por un</w:t>
      </w:r>
      <w:r w:rsidR="007A5CCF" w:rsidRPr="007A5CCF">
        <w:t xml:space="preserve"> </w:t>
      </w:r>
      <w:r w:rsidR="007A5CCF" w:rsidRPr="007A5CCF">
        <w:rPr>
          <w:rFonts w:eastAsia="Times New Roman" w:cs="Tahoma"/>
          <w:color w:val="000000"/>
          <w:sz w:val="28"/>
          <w:szCs w:val="28"/>
          <w:lang w:eastAsia="es-AR"/>
        </w:rPr>
        <w:t>juego llamado “</w:t>
      </w:r>
      <w:proofErr w:type="spellStart"/>
      <w:r w:rsidR="007A5CCF" w:rsidRPr="007A5CCF">
        <w:rPr>
          <w:rFonts w:eastAsia="Times New Roman" w:cs="Tahoma"/>
          <w:color w:val="000000"/>
          <w:sz w:val="28"/>
          <w:szCs w:val="28"/>
          <w:lang w:eastAsia="es-AR"/>
        </w:rPr>
        <w:t>minton</w:t>
      </w:r>
      <w:proofErr w:type="spellEnd"/>
      <w:r w:rsidR="007A5CCF" w:rsidRPr="007A5CCF">
        <w:rPr>
          <w:rFonts w:eastAsia="Times New Roman" w:cs="Tahoma"/>
          <w:color w:val="000000"/>
          <w:sz w:val="28"/>
          <w:szCs w:val="28"/>
          <w:lang w:eastAsia="es-AR"/>
        </w:rPr>
        <w:t>”, que se juga</w:t>
      </w:r>
      <w:r w:rsidR="007A5CCF">
        <w:rPr>
          <w:rFonts w:eastAsia="Times New Roman" w:cs="Tahoma"/>
          <w:color w:val="000000"/>
          <w:sz w:val="28"/>
          <w:szCs w:val="28"/>
          <w:lang w:eastAsia="es-AR"/>
        </w:rPr>
        <w:t xml:space="preserve">ba en la India y era similar al </w:t>
      </w:r>
      <w:r w:rsidR="007A5CCF" w:rsidRPr="007A5CCF">
        <w:rPr>
          <w:rFonts w:eastAsia="Times New Roman" w:cs="Tahoma"/>
          <w:color w:val="000000"/>
          <w:sz w:val="28"/>
          <w:szCs w:val="28"/>
          <w:lang w:eastAsia="es-AR"/>
        </w:rPr>
        <w:t>bádminton británico. Lo cierto es</w:t>
      </w:r>
      <w:r w:rsidR="007A5CCF">
        <w:rPr>
          <w:rFonts w:eastAsia="Times New Roman" w:cs="Tahoma"/>
          <w:color w:val="000000"/>
          <w:sz w:val="28"/>
          <w:szCs w:val="28"/>
          <w:lang w:eastAsia="es-AR"/>
        </w:rPr>
        <w:t xml:space="preserve"> que el nombre original no duró </w:t>
      </w:r>
      <w:r w:rsidR="007A5CCF" w:rsidRPr="007A5CCF">
        <w:rPr>
          <w:rFonts w:eastAsia="Times New Roman" w:cs="Tahoma"/>
          <w:color w:val="000000"/>
          <w:sz w:val="28"/>
          <w:szCs w:val="28"/>
          <w:lang w:eastAsia="es-AR"/>
        </w:rPr>
        <w:t>demasiado y rápidamente fue reba</w:t>
      </w:r>
      <w:r w:rsidR="007A5CCF">
        <w:rPr>
          <w:rFonts w:eastAsia="Times New Roman" w:cs="Tahoma"/>
          <w:color w:val="000000"/>
          <w:sz w:val="28"/>
          <w:szCs w:val="28"/>
          <w:lang w:eastAsia="es-AR"/>
        </w:rPr>
        <w:t xml:space="preserve">utizado como </w:t>
      </w:r>
      <w:proofErr w:type="spellStart"/>
      <w:r w:rsidR="007A5CCF">
        <w:rPr>
          <w:rFonts w:eastAsia="Times New Roman" w:cs="Tahoma"/>
          <w:color w:val="000000"/>
          <w:sz w:val="28"/>
          <w:szCs w:val="28"/>
          <w:lang w:eastAsia="es-AR"/>
        </w:rPr>
        <w:t>volley</w:t>
      </w:r>
      <w:proofErr w:type="spellEnd"/>
      <w:r w:rsidR="007A5CCF">
        <w:rPr>
          <w:rFonts w:eastAsia="Times New Roman" w:cs="Tahoma"/>
          <w:color w:val="000000"/>
          <w:sz w:val="28"/>
          <w:szCs w:val="28"/>
          <w:lang w:eastAsia="es-AR"/>
        </w:rPr>
        <w:t xml:space="preserve"> </w:t>
      </w:r>
      <w:proofErr w:type="spellStart"/>
      <w:r w:rsidR="007A5CCF">
        <w:rPr>
          <w:rFonts w:eastAsia="Times New Roman" w:cs="Tahoma"/>
          <w:color w:val="000000"/>
          <w:sz w:val="28"/>
          <w:szCs w:val="28"/>
          <w:lang w:eastAsia="es-AR"/>
        </w:rPr>
        <w:t>ball</w:t>
      </w:r>
      <w:proofErr w:type="spellEnd"/>
      <w:r w:rsidR="007A5CCF">
        <w:rPr>
          <w:rFonts w:eastAsia="Times New Roman" w:cs="Tahoma"/>
          <w:color w:val="000000"/>
          <w:sz w:val="28"/>
          <w:szCs w:val="28"/>
          <w:lang w:eastAsia="es-AR"/>
        </w:rPr>
        <w:t>, en re</w:t>
      </w:r>
      <w:r w:rsidR="007A5CCF" w:rsidRPr="007A5CCF">
        <w:rPr>
          <w:rFonts w:eastAsia="Times New Roman" w:cs="Tahoma"/>
          <w:color w:val="000000"/>
          <w:sz w:val="28"/>
          <w:szCs w:val="28"/>
          <w:lang w:eastAsia="es-AR"/>
        </w:rPr>
        <w:t>ferencia al vuelo de la pelota sobre la red.</w:t>
      </w:r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 xml:space="preserve"> durante una demostración, notaron que el voleo del balón sobre la red describía la esencia del </w:t>
      </w:r>
      <w:hyperlink r:id="rId10" w:history="1">
        <w:r w:rsidRPr="000270A5">
          <w:rPr>
            <w:rFonts w:eastAsia="Times New Roman" w:cs="Tahoma"/>
            <w:color w:val="000000"/>
            <w:sz w:val="28"/>
            <w:szCs w:val="28"/>
            <w:lang w:eastAsia="es-AR"/>
          </w:rPr>
          <w:t>juego</w:t>
        </w:r>
      </w:hyperlink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 y por eso lo comenzaron a llamar “</w:t>
      </w:r>
      <w:proofErr w:type="spellStart"/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volley</w:t>
      </w:r>
      <w:proofErr w:type="spellEnd"/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 xml:space="preserve"> </w:t>
      </w:r>
      <w:proofErr w:type="spellStart"/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ball</w:t>
      </w:r>
      <w:proofErr w:type="spellEnd"/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”. En 1952, la Asociación Norteamericana de Voleibol unificó las palabras para denominarlo de manera oficial “</w:t>
      </w:r>
      <w:proofErr w:type="spellStart"/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volleyball</w:t>
      </w:r>
      <w:proofErr w:type="spellEnd"/>
      <w:r w:rsidRPr="000270A5">
        <w:rPr>
          <w:rFonts w:eastAsia="Times New Roman" w:cs="Tahoma"/>
          <w:color w:val="000000"/>
          <w:sz w:val="28"/>
          <w:szCs w:val="28"/>
          <w:lang w:eastAsia="es-AR"/>
        </w:rPr>
        <w:t>”.</w:t>
      </w:r>
    </w:p>
    <w:p w:rsidR="00716629" w:rsidRPr="001A1624" w:rsidRDefault="00716629" w:rsidP="00716629">
      <w:pPr>
        <w:spacing w:before="100" w:beforeAutospacing="1" w:after="100" w:afterAutospacing="1" w:line="240" w:lineRule="auto"/>
        <w:rPr>
          <w:rFonts w:eastAsia="Times New Roman" w:cs="Times New Roman"/>
          <w:color w:val="292929"/>
          <w:sz w:val="28"/>
          <w:szCs w:val="28"/>
          <w:lang w:eastAsia="es-AR"/>
        </w:rPr>
      </w:pPr>
    </w:p>
    <w:p w:rsidR="00716629" w:rsidRPr="001A1624" w:rsidRDefault="00716629" w:rsidP="007A5CCF">
      <w:pPr>
        <w:pStyle w:val="NormalWeb"/>
        <w:shd w:val="clear" w:color="auto" w:fill="FFFFFF"/>
        <w:rPr>
          <w:rFonts w:asciiTheme="minorHAnsi" w:hAnsiTheme="minorHAnsi"/>
          <w:color w:val="292929"/>
          <w:sz w:val="28"/>
          <w:szCs w:val="28"/>
        </w:rPr>
      </w:pPr>
      <w:r w:rsidRPr="001A1624">
        <w:rPr>
          <w:rFonts w:asciiTheme="minorHAnsi" w:hAnsiTheme="minorHAnsi"/>
          <w:color w:val="292929"/>
          <w:sz w:val="28"/>
          <w:szCs w:val="28"/>
        </w:rPr>
        <w:t xml:space="preserve">La universidad YMCA, donde impartía clases Morgan, se ocupó de la difusión de este nuevo deporte, ya rebautizado como </w:t>
      </w:r>
      <w:proofErr w:type="spellStart"/>
      <w:r w:rsidRPr="001A1624">
        <w:rPr>
          <w:rFonts w:asciiTheme="minorHAnsi" w:hAnsiTheme="minorHAnsi"/>
          <w:color w:val="292929"/>
          <w:sz w:val="28"/>
          <w:szCs w:val="28"/>
        </w:rPr>
        <w:t>volleyball</w:t>
      </w:r>
      <w:proofErr w:type="spellEnd"/>
      <w:r w:rsidRPr="001A1624">
        <w:rPr>
          <w:rFonts w:asciiTheme="minorHAnsi" w:hAnsiTheme="minorHAnsi"/>
          <w:color w:val="292929"/>
          <w:sz w:val="28"/>
          <w:szCs w:val="28"/>
        </w:rPr>
        <w:t xml:space="preserve"> (balonvolea)</w:t>
      </w:r>
      <w:r w:rsidR="007A5CCF" w:rsidRPr="007A5CCF">
        <w:t xml:space="preserve"> </w:t>
      </w:r>
      <w:r w:rsidR="007A5CCF" w:rsidRPr="007A5CCF">
        <w:rPr>
          <w:rFonts w:asciiTheme="minorHAnsi" w:hAnsiTheme="minorHAnsi"/>
          <w:color w:val="292929"/>
          <w:sz w:val="28"/>
          <w:szCs w:val="28"/>
        </w:rPr>
        <w:t>El primer partido del nuevo deporte tuvo</w:t>
      </w:r>
      <w:r w:rsidR="007A5CCF">
        <w:rPr>
          <w:rFonts w:asciiTheme="minorHAnsi" w:hAnsiTheme="minorHAnsi"/>
          <w:color w:val="292929"/>
          <w:sz w:val="28"/>
          <w:szCs w:val="28"/>
        </w:rPr>
        <w:t xml:space="preserve"> lugar el 7 de julio de </w:t>
      </w:r>
      <w:r w:rsidR="007A5CCF" w:rsidRPr="007A5CCF">
        <w:rPr>
          <w:rFonts w:asciiTheme="minorHAnsi" w:hAnsiTheme="minorHAnsi"/>
          <w:color w:val="292929"/>
          <w:sz w:val="28"/>
          <w:szCs w:val="28"/>
        </w:rPr>
        <w:t>1896, e</w:t>
      </w:r>
      <w:r w:rsidR="007A5CCF">
        <w:rPr>
          <w:rFonts w:asciiTheme="minorHAnsi" w:hAnsiTheme="minorHAnsi"/>
          <w:color w:val="292929"/>
          <w:sz w:val="28"/>
          <w:szCs w:val="28"/>
        </w:rPr>
        <w:t>n la Universidad de Springfield,</w:t>
      </w:r>
      <w:r w:rsidRPr="001A1624">
        <w:rPr>
          <w:rFonts w:asciiTheme="minorHAnsi" w:hAnsiTheme="minorHAnsi"/>
          <w:color w:val="292929"/>
          <w:sz w:val="28"/>
          <w:szCs w:val="28"/>
        </w:rPr>
        <w:t xml:space="preserve"> y en 1913 se celebró el primer torneo internacional donde participaron China, Japón y Filipinas. No obstante a medida que se iba divulgando las normas iban modificándose de unos países a otros.</w:t>
      </w:r>
    </w:p>
    <w:p w:rsidR="000270A5" w:rsidRPr="007A5CCF" w:rsidRDefault="007A5CCF" w:rsidP="007A5CCF">
      <w:pPr>
        <w:shd w:val="clear" w:color="auto" w:fill="FFFFFF"/>
        <w:spacing w:after="450" w:line="240" w:lineRule="auto"/>
        <w:rPr>
          <w:color w:val="292929"/>
          <w:sz w:val="28"/>
          <w:szCs w:val="28"/>
        </w:rPr>
      </w:pPr>
      <w:r>
        <w:rPr>
          <w:color w:val="292929"/>
          <w:sz w:val="28"/>
          <w:szCs w:val="28"/>
        </w:rPr>
        <w:t>Las primeras reglas, dise</w:t>
      </w:r>
      <w:r w:rsidRPr="007A5CCF">
        <w:rPr>
          <w:color w:val="292929"/>
          <w:sz w:val="28"/>
          <w:szCs w:val="28"/>
        </w:rPr>
        <w:t>ñadas por el propio Morgan, no exi</w:t>
      </w:r>
      <w:r>
        <w:rPr>
          <w:color w:val="292929"/>
          <w:sz w:val="28"/>
          <w:szCs w:val="28"/>
        </w:rPr>
        <w:t xml:space="preserve">gían un límite de jugadores, se </w:t>
      </w:r>
      <w:r w:rsidRPr="007A5CCF">
        <w:rPr>
          <w:color w:val="292929"/>
          <w:sz w:val="28"/>
          <w:szCs w:val="28"/>
        </w:rPr>
        <w:t>podían realizar nueve rotaciones c</w:t>
      </w:r>
      <w:r>
        <w:rPr>
          <w:color w:val="292929"/>
          <w:sz w:val="28"/>
          <w:szCs w:val="28"/>
        </w:rPr>
        <w:t xml:space="preserve">on tres saques para cada equipo </w:t>
      </w:r>
      <w:r w:rsidRPr="007A5CCF">
        <w:rPr>
          <w:color w:val="292929"/>
          <w:sz w:val="28"/>
          <w:szCs w:val="28"/>
        </w:rPr>
        <w:t>en cada rotación, y no había lím</w:t>
      </w:r>
      <w:r>
        <w:rPr>
          <w:color w:val="292929"/>
          <w:sz w:val="28"/>
          <w:szCs w:val="28"/>
        </w:rPr>
        <w:t>ites en cuanto al número de con</w:t>
      </w:r>
      <w:r w:rsidRPr="007A5CCF">
        <w:rPr>
          <w:color w:val="292929"/>
          <w:sz w:val="28"/>
          <w:szCs w:val="28"/>
        </w:rPr>
        <w:t>tactos de la pelota antes de enviarla al equipo contrario.</w:t>
      </w:r>
      <w:r>
        <w:rPr>
          <w:color w:val="292929"/>
          <w:sz w:val="28"/>
          <w:szCs w:val="28"/>
        </w:rPr>
        <w:t xml:space="preserve"> </w:t>
      </w:r>
      <w:r w:rsidR="000270A5" w:rsidRPr="001A1624">
        <w:rPr>
          <w:color w:val="292929"/>
          <w:sz w:val="28"/>
          <w:szCs w:val="28"/>
        </w:rPr>
        <w:t>Finalmente en 1922 se estableció un reglamento oficial y se celebró el primer torneo internacional regulado por estas nuevas reglas. En esta ocasión participaron 27 equipos</w:t>
      </w:r>
      <w:r w:rsidR="00D81BAE">
        <w:rPr>
          <w:color w:val="292929"/>
          <w:sz w:val="28"/>
          <w:szCs w:val="28"/>
        </w:rPr>
        <w:t xml:space="preserve"> y </w:t>
      </w:r>
      <w:r w:rsidR="000270A5" w:rsidRPr="001A1624">
        <w:rPr>
          <w:color w:val="292929"/>
          <w:sz w:val="28"/>
          <w:szCs w:val="28"/>
        </w:rPr>
        <w:t>en 1964 formó parte por primera vez de los Juegos Olímpicos.</w:t>
      </w:r>
    </w:p>
    <w:p w:rsidR="000270A5" w:rsidRDefault="000270A5" w:rsidP="000270A5">
      <w:pPr>
        <w:shd w:val="clear" w:color="auto" w:fill="FFFFFF"/>
        <w:spacing w:after="450" w:line="240" w:lineRule="auto"/>
        <w:rPr>
          <w:color w:val="292929"/>
          <w:sz w:val="28"/>
          <w:szCs w:val="28"/>
          <w:shd w:val="clear" w:color="auto" w:fill="FFFFFF"/>
        </w:rPr>
      </w:pPr>
      <w:r w:rsidRPr="001A1624">
        <w:rPr>
          <w:color w:val="292929"/>
          <w:sz w:val="28"/>
          <w:szCs w:val="28"/>
          <w:shd w:val="clear" w:color="auto" w:fill="FFFFFF"/>
        </w:rPr>
        <w:t>Desde su creación hasta ahora se han incorporado distintos cambios a fin de mejorar el espectáculo. La incorporación del líbero, la posibilidad de marcar directamente en cada jugada sin necesidad de tener la posesión del saque o el toque con cualquier parte del cuerpo son algunos ejemplos.</w:t>
      </w:r>
    </w:p>
    <w:p w:rsidR="00D81BAE" w:rsidRPr="00D81BAE" w:rsidRDefault="00D81BAE" w:rsidP="000270A5">
      <w:pPr>
        <w:shd w:val="clear" w:color="auto" w:fill="FFFFFF"/>
        <w:spacing w:after="450" w:line="240" w:lineRule="auto"/>
        <w:rPr>
          <w:b/>
          <w:color w:val="292929"/>
          <w:sz w:val="28"/>
          <w:szCs w:val="28"/>
          <w:shd w:val="clear" w:color="auto" w:fill="FFFFFF"/>
        </w:rPr>
      </w:pPr>
      <w:r w:rsidRPr="00D81BAE">
        <w:rPr>
          <w:b/>
          <w:color w:val="292929"/>
          <w:sz w:val="28"/>
          <w:szCs w:val="28"/>
          <w:shd w:val="clear" w:color="auto" w:fill="FFFFFF"/>
        </w:rPr>
        <w:t>Primeros pasos en Argentina</w:t>
      </w:r>
    </w:p>
    <w:p w:rsidR="00D81BAE" w:rsidRPr="001A1624" w:rsidRDefault="00D81BAE" w:rsidP="000270A5">
      <w:pPr>
        <w:shd w:val="clear" w:color="auto" w:fill="FFFFFF"/>
        <w:spacing w:after="450" w:line="240" w:lineRule="auto"/>
        <w:rPr>
          <w:color w:val="292929"/>
          <w:sz w:val="28"/>
          <w:szCs w:val="28"/>
          <w:shd w:val="clear" w:color="auto" w:fill="FFFFFF"/>
        </w:rPr>
      </w:pPr>
      <w:r w:rsidRPr="00D81BAE">
        <w:rPr>
          <w:color w:val="292929"/>
          <w:sz w:val="28"/>
          <w:szCs w:val="28"/>
          <w:shd w:val="clear" w:color="auto" w:fill="FFFFFF"/>
        </w:rPr>
        <w:t xml:space="preserve"> En agosto de 1912, el vóley llegaría a la Argentina gracias al profesor Philip Paul Philips, director del Departamento de Educación Física de la Asociación Cristiana de Jóvenes de Buenos Aires y el mismo que está considerado como el introductor del básquetbol en nuestro país. </w:t>
      </w:r>
      <w:r>
        <w:rPr>
          <w:color w:val="292929"/>
          <w:sz w:val="28"/>
          <w:szCs w:val="28"/>
          <w:shd w:val="clear" w:color="auto" w:fill="FFFFFF"/>
        </w:rPr>
        <w:t>E</w:t>
      </w:r>
      <w:r w:rsidRPr="00D81BAE">
        <w:rPr>
          <w:color w:val="292929"/>
          <w:sz w:val="28"/>
          <w:szCs w:val="28"/>
          <w:shd w:val="clear" w:color="auto" w:fill="FFFFFF"/>
        </w:rPr>
        <w:t>l voleibol hizo su arribo junto a otros deportes de origen estadounidense, como el básquetbol, el béisbol y el softbol. Y lo hizo para quedarse. Los primeros partidos fueron bastante di</w:t>
      </w:r>
      <w:r>
        <w:rPr>
          <w:color w:val="292929"/>
          <w:sz w:val="28"/>
          <w:szCs w:val="28"/>
          <w:shd w:val="clear" w:color="auto" w:fill="FFFFFF"/>
        </w:rPr>
        <w:t>ferentes a los de la ac</w:t>
      </w:r>
      <w:r w:rsidRPr="00D81BAE">
        <w:rPr>
          <w:color w:val="292929"/>
          <w:sz w:val="28"/>
          <w:szCs w:val="28"/>
          <w:shd w:val="clear" w:color="auto" w:fill="FFFFFF"/>
        </w:rPr>
        <w:t>tualidad, ya que los jugadores jugaban</w:t>
      </w:r>
      <w:r>
        <w:rPr>
          <w:color w:val="292929"/>
          <w:sz w:val="28"/>
          <w:szCs w:val="28"/>
          <w:shd w:val="clear" w:color="auto" w:fill="FFFFFF"/>
        </w:rPr>
        <w:t xml:space="preserve"> muy estáticos en sus posicio</w:t>
      </w:r>
      <w:r w:rsidRPr="00D81BAE">
        <w:rPr>
          <w:color w:val="292929"/>
          <w:sz w:val="28"/>
          <w:szCs w:val="28"/>
          <w:shd w:val="clear" w:color="auto" w:fill="FFFFFF"/>
        </w:rPr>
        <w:t>nes y la pelota estaba más en el piso que en juego. Poco a poco el profesor Philips fue introduciendo cambios en la práctica deportiva y ese mismo año se disputaron los primeros campeonatos internos</w:t>
      </w:r>
      <w:r>
        <w:rPr>
          <w:color w:val="292929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0270A5" w:rsidRPr="001A1624" w:rsidRDefault="000270A5" w:rsidP="000270A5">
      <w:pPr>
        <w:shd w:val="clear" w:color="auto" w:fill="FFFFFF"/>
        <w:spacing w:after="450" w:line="240" w:lineRule="auto"/>
        <w:rPr>
          <w:color w:val="292929"/>
          <w:sz w:val="28"/>
          <w:szCs w:val="28"/>
          <w:shd w:val="clear" w:color="auto" w:fill="FFFFFF"/>
        </w:rPr>
      </w:pPr>
      <w:r w:rsidRPr="001A1624">
        <w:rPr>
          <w:rFonts w:eastAsia="Times New Roman" w:cs="Tahoma"/>
          <w:color w:val="000000"/>
          <w:sz w:val="28"/>
          <w:szCs w:val="28"/>
          <w:lang w:eastAsia="es-AR"/>
        </w:rPr>
        <w:br/>
      </w:r>
      <w:r w:rsidRPr="001A1624">
        <w:rPr>
          <w:rFonts w:eastAsia="Times New Roman" w:cs="Tahoma"/>
          <w:color w:val="000000"/>
          <w:sz w:val="28"/>
          <w:szCs w:val="28"/>
          <w:lang w:eastAsia="es-AR"/>
        </w:rPr>
        <w:br/>
        <w:t xml:space="preserve"> </w:t>
      </w:r>
    </w:p>
    <w:p w:rsidR="000270A5" w:rsidRPr="000270A5" w:rsidRDefault="000270A5" w:rsidP="000270A5">
      <w:pPr>
        <w:shd w:val="clear" w:color="auto" w:fill="FFFFFF"/>
        <w:spacing w:after="450" w:line="240" w:lineRule="auto"/>
        <w:rPr>
          <w:rFonts w:ascii="Helvetica" w:eastAsia="Times New Roman" w:hAnsi="Helvetica" w:cs="Times New Roman"/>
          <w:color w:val="292929"/>
          <w:sz w:val="24"/>
          <w:szCs w:val="24"/>
          <w:lang w:eastAsia="es-AR"/>
        </w:rPr>
      </w:pPr>
    </w:p>
    <w:p w:rsidR="000270A5" w:rsidRDefault="000270A5"/>
    <w:sectPr w:rsidR="000270A5" w:rsidSect="001A162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A5"/>
    <w:rsid w:val="000270A5"/>
    <w:rsid w:val="001A1624"/>
    <w:rsid w:val="004147CB"/>
    <w:rsid w:val="004D61DA"/>
    <w:rsid w:val="00716629"/>
    <w:rsid w:val="007A5CCF"/>
    <w:rsid w:val="00D8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exist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cepto.de/disciplina-2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cepto.de/voleibo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ncepto.de/objetivo/" TargetMode="External"/><Relationship Id="rId10" Type="http://schemas.openxmlformats.org/officeDocument/2006/relationships/hyperlink" Target="https://concepto.de/jueg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educacion-fisica-2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741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2020-09-08T00:20:00Z</dcterms:created>
  <dcterms:modified xsi:type="dcterms:W3CDTF">2020-09-08T02:04:00Z</dcterms:modified>
</cp:coreProperties>
</file>