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A52" w:rsidRPr="003A28EB" w:rsidRDefault="000B4A52" w:rsidP="000B4A52">
      <w:pPr>
        <w:spacing w:after="0" w:line="240" w:lineRule="auto"/>
        <w:jc w:val="center"/>
        <w:rPr>
          <w:b/>
        </w:rPr>
      </w:pPr>
      <w:r w:rsidRPr="003A28EB">
        <w:rPr>
          <w:b/>
        </w:rPr>
        <w:t>Gestión de las Organizaciones</w:t>
      </w:r>
    </w:p>
    <w:p w:rsidR="000B4A52" w:rsidRDefault="000B4A52" w:rsidP="000B4A52">
      <w:pPr>
        <w:spacing w:after="0" w:line="240" w:lineRule="auto"/>
        <w:jc w:val="center"/>
        <w:rPr>
          <w:b/>
        </w:rPr>
      </w:pPr>
      <w:r w:rsidRPr="003A28EB">
        <w:rPr>
          <w:b/>
        </w:rPr>
        <w:t>5° Año 2021</w:t>
      </w:r>
    </w:p>
    <w:p w:rsidR="000B4A52" w:rsidRPr="003A28EB" w:rsidRDefault="000B4A52" w:rsidP="000B4A52">
      <w:pPr>
        <w:spacing w:after="0" w:line="240" w:lineRule="auto"/>
        <w:jc w:val="center"/>
        <w:rPr>
          <w:b/>
        </w:rPr>
      </w:pPr>
    </w:p>
    <w:p w:rsidR="000B4A52" w:rsidRPr="00DC7E36" w:rsidRDefault="000B4A52" w:rsidP="000B4A52">
      <w:pPr>
        <w:pStyle w:val="Prrafodelista"/>
        <w:numPr>
          <w:ilvl w:val="0"/>
          <w:numId w:val="3"/>
        </w:numPr>
        <w:tabs>
          <w:tab w:val="left" w:pos="284"/>
        </w:tabs>
        <w:ind w:left="0" w:firstLine="0"/>
        <w:rPr>
          <w:b/>
          <w:sz w:val="24"/>
        </w:rPr>
      </w:pPr>
      <w:r w:rsidRPr="00DC7E36">
        <w:rPr>
          <w:b/>
          <w:sz w:val="24"/>
        </w:rPr>
        <w:t>¿Qué es la Gestión F</w:t>
      </w:r>
      <w:r w:rsidR="00FA053B" w:rsidRPr="00DC7E36">
        <w:rPr>
          <w:b/>
          <w:sz w:val="24"/>
        </w:rPr>
        <w:t>inanciera?</w:t>
      </w:r>
    </w:p>
    <w:p w:rsidR="00FA053B" w:rsidRPr="00DC7E36" w:rsidRDefault="00FA053B" w:rsidP="00FA053B">
      <w:pPr>
        <w:pStyle w:val="Prrafodelista"/>
        <w:tabs>
          <w:tab w:val="left" w:pos="284"/>
        </w:tabs>
        <w:ind w:left="0"/>
        <w:jc w:val="both"/>
        <w:rPr>
          <w:sz w:val="24"/>
        </w:rPr>
      </w:pPr>
      <w:r w:rsidRPr="00DC7E36">
        <w:rPr>
          <w:sz w:val="24"/>
        </w:rPr>
        <w:t>La Gestión financiera consiste en administrar los recursos que se tienen en una empresa para asegurar que serán suficientes para cubrir los gastos para que esta pueda funcionar. En una empresa esta responsabilidad la tiene el gestor financiero. De esta manera podrá llevar un control adecuado y ordenado de los ingresos y gastos de la empresa.</w:t>
      </w:r>
    </w:p>
    <w:p w:rsidR="00D44B5F" w:rsidRPr="00DC7E36" w:rsidRDefault="00D44B5F" w:rsidP="00D44B5F">
      <w:pPr>
        <w:pStyle w:val="Prrafodelista"/>
        <w:numPr>
          <w:ilvl w:val="0"/>
          <w:numId w:val="3"/>
        </w:numPr>
        <w:tabs>
          <w:tab w:val="left" w:pos="284"/>
        </w:tabs>
        <w:ind w:left="0" w:firstLine="0"/>
        <w:jc w:val="both"/>
        <w:rPr>
          <w:b/>
          <w:sz w:val="24"/>
        </w:rPr>
      </w:pPr>
      <w:r w:rsidRPr="00DC7E36">
        <w:rPr>
          <w:b/>
          <w:sz w:val="24"/>
        </w:rPr>
        <w:t>¿Qué es la contabilidad?</w:t>
      </w:r>
    </w:p>
    <w:p w:rsidR="00D44B5F" w:rsidRPr="00DC7E36" w:rsidRDefault="00D44B5F" w:rsidP="00D44B5F">
      <w:pPr>
        <w:pStyle w:val="Prrafodelista"/>
        <w:tabs>
          <w:tab w:val="left" w:pos="284"/>
        </w:tabs>
        <w:ind w:left="0"/>
        <w:jc w:val="both"/>
        <w:rPr>
          <w:sz w:val="24"/>
        </w:rPr>
      </w:pPr>
      <w:r w:rsidRPr="00DC7E36">
        <w:rPr>
          <w:sz w:val="24"/>
        </w:rPr>
        <w:t>Es el registro de todas las operaciones comerciales y financieras que realiza la empresa. El objetivo de la contabilidad es proporcionar información para la toma de decisiones. Es útil ya que permite controlar el funcionamiento del negocio, planificar tus operaciones comerciales y acciones futuras.</w:t>
      </w:r>
    </w:p>
    <w:p w:rsidR="00D44B5F" w:rsidRPr="00DC7E36" w:rsidRDefault="00D44B5F" w:rsidP="00D44B5F">
      <w:pPr>
        <w:pStyle w:val="Prrafodelista"/>
        <w:numPr>
          <w:ilvl w:val="0"/>
          <w:numId w:val="3"/>
        </w:numPr>
        <w:tabs>
          <w:tab w:val="left" w:pos="284"/>
        </w:tabs>
        <w:ind w:left="0" w:firstLine="0"/>
        <w:jc w:val="both"/>
        <w:rPr>
          <w:b/>
          <w:sz w:val="24"/>
        </w:rPr>
      </w:pPr>
      <w:r w:rsidRPr="00DC7E36">
        <w:rPr>
          <w:b/>
          <w:sz w:val="24"/>
        </w:rPr>
        <w:t>¿Qué es flujo de caja?</w:t>
      </w:r>
    </w:p>
    <w:p w:rsidR="00FA053B" w:rsidRPr="00DC7E36" w:rsidRDefault="00DC7E36" w:rsidP="00D44B5F">
      <w:pPr>
        <w:pStyle w:val="Prrafodelista"/>
        <w:tabs>
          <w:tab w:val="left" w:pos="284"/>
        </w:tabs>
        <w:ind w:left="0"/>
        <w:jc w:val="both"/>
        <w:rPr>
          <w:sz w:val="24"/>
        </w:rPr>
      </w:pPr>
      <w:r>
        <w:rPr>
          <w:noProof/>
          <w:sz w:val="24"/>
          <w:lang w:eastAsia="es-AR"/>
        </w:rPr>
        <w:drawing>
          <wp:anchor distT="0" distB="0" distL="114300" distR="114300" simplePos="0" relativeHeight="251658240" behindDoc="0" locked="0" layoutInCell="1" allowOverlap="1">
            <wp:simplePos x="0" y="0"/>
            <wp:positionH relativeFrom="column">
              <wp:posOffset>320040</wp:posOffset>
            </wp:positionH>
            <wp:positionV relativeFrom="paragraph">
              <wp:posOffset>1301750</wp:posOffset>
            </wp:positionV>
            <wp:extent cx="4979670" cy="3108960"/>
            <wp:effectExtent l="19050" t="0" r="0" b="0"/>
            <wp:wrapTopAndBottom/>
            <wp:docPr id="5" name="Imagen 5" descr="C:\Users\pame_\Downloads\WhatsApp Image 2021-09-05 at 22.57.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ame_\Downloads\WhatsApp Image 2021-09-05 at 22.57.52.jpeg"/>
                    <pic:cNvPicPr>
                      <a:picLocks noChangeAspect="1" noChangeArrowheads="1"/>
                    </pic:cNvPicPr>
                  </pic:nvPicPr>
                  <pic:blipFill>
                    <a:blip r:embed="rId8"/>
                    <a:srcRect/>
                    <a:stretch>
                      <a:fillRect/>
                    </a:stretch>
                  </pic:blipFill>
                  <pic:spPr bwMode="auto">
                    <a:xfrm>
                      <a:off x="0" y="0"/>
                      <a:ext cx="4979670" cy="3108960"/>
                    </a:xfrm>
                    <a:prstGeom prst="rect">
                      <a:avLst/>
                    </a:prstGeom>
                    <a:noFill/>
                    <a:ln w="9525">
                      <a:noFill/>
                      <a:miter lim="800000"/>
                      <a:headEnd/>
                      <a:tailEnd/>
                    </a:ln>
                  </pic:spPr>
                </pic:pic>
              </a:graphicData>
            </a:graphic>
          </wp:anchor>
        </w:drawing>
      </w:r>
      <w:r w:rsidR="00D44B5F" w:rsidRPr="00DC7E36">
        <w:rPr>
          <w:sz w:val="24"/>
        </w:rPr>
        <w:t>El flujo de caja es una herramienta que te permite conocer cuánto dinero se tiene disponible o cuanto falta en tu empresa (saldo) para una determinada fecha.  Estos flujos se pueden preparar a diferentes plazos: diario, semanal, mensual, etc</w:t>
      </w:r>
    </w:p>
    <w:p w:rsidR="002B60D0" w:rsidRPr="00DC7E36" w:rsidRDefault="00603F34">
      <w:pPr>
        <w:rPr>
          <w:b/>
          <w:sz w:val="24"/>
        </w:rPr>
      </w:pPr>
      <w:r w:rsidRPr="00DC7E36">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533B30" w:rsidRPr="00DC7E36" w:rsidRDefault="00533B30" w:rsidP="00533B30">
      <w:pPr>
        <w:rPr>
          <w:sz w:val="24"/>
        </w:rPr>
      </w:pPr>
      <w:r w:rsidRPr="00DC7E36">
        <w:rPr>
          <w:sz w:val="24"/>
        </w:rPr>
        <w:br w:type="page"/>
      </w:r>
      <w:r w:rsidRPr="00DC7E36">
        <w:rPr>
          <w:sz w:val="24"/>
        </w:rPr>
        <w:lastRenderedPageBreak/>
        <w:t>Conceptos de superávit y déficit financiero</w:t>
      </w:r>
    </w:p>
    <w:p w:rsidR="00533B30" w:rsidRPr="00DC7E36" w:rsidRDefault="00533B30" w:rsidP="00DC7E36">
      <w:pPr>
        <w:spacing w:after="0"/>
        <w:jc w:val="both"/>
        <w:rPr>
          <w:sz w:val="24"/>
        </w:rPr>
      </w:pPr>
      <w:r w:rsidRPr="00DC7E36">
        <w:rPr>
          <w:sz w:val="24"/>
        </w:rPr>
        <w:t>Si una familia tiene un ingreso mensual</w:t>
      </w:r>
      <w:r w:rsidR="0074167E" w:rsidRPr="00DC7E36">
        <w:rPr>
          <w:sz w:val="24"/>
        </w:rPr>
        <w:t xml:space="preserve"> fijo de $</w:t>
      </w:r>
      <w:r w:rsidRPr="00DC7E36">
        <w:rPr>
          <w:sz w:val="24"/>
        </w:rPr>
        <w:t xml:space="preserve"> </w:t>
      </w:r>
      <w:r w:rsidR="0074167E" w:rsidRPr="00DC7E36">
        <w:rPr>
          <w:sz w:val="24"/>
        </w:rPr>
        <w:t>70000</w:t>
      </w:r>
      <w:r w:rsidRPr="00DC7E36">
        <w:rPr>
          <w:sz w:val="24"/>
        </w:rPr>
        <w:t xml:space="preserve"> y sus gastos del mes son $ 80</w:t>
      </w:r>
      <w:r w:rsidR="0074167E" w:rsidRPr="00DC7E36">
        <w:rPr>
          <w:sz w:val="24"/>
        </w:rPr>
        <w:t>00</w:t>
      </w:r>
      <w:r w:rsidRPr="00DC7E36">
        <w:rPr>
          <w:sz w:val="24"/>
        </w:rPr>
        <w:t>0, la diferencia negativa es de $ 10</w:t>
      </w:r>
      <w:r w:rsidR="0074167E" w:rsidRPr="00DC7E36">
        <w:rPr>
          <w:sz w:val="24"/>
        </w:rPr>
        <w:t>00</w:t>
      </w:r>
      <w:r w:rsidRPr="00DC7E36">
        <w:rPr>
          <w:sz w:val="24"/>
        </w:rPr>
        <w:t>0.</w:t>
      </w:r>
    </w:p>
    <w:p w:rsidR="00533B30" w:rsidRPr="00DC7E36" w:rsidRDefault="00533B30" w:rsidP="00DC7E36">
      <w:pPr>
        <w:spacing w:after="0"/>
        <w:jc w:val="both"/>
        <w:rPr>
          <w:sz w:val="24"/>
        </w:rPr>
      </w:pPr>
      <w:r w:rsidRPr="00DC7E36">
        <w:rPr>
          <w:sz w:val="24"/>
        </w:rPr>
        <w:t xml:space="preserve">Esta diferencia se denomina </w:t>
      </w:r>
      <w:r w:rsidRPr="00DC7E36">
        <w:rPr>
          <w:b/>
          <w:sz w:val="24"/>
        </w:rPr>
        <w:t>déficit</w:t>
      </w:r>
      <w:r w:rsidRPr="00DC7E36">
        <w:rPr>
          <w:sz w:val="24"/>
        </w:rPr>
        <w:t xml:space="preserve"> y la familia tendrá que analizar la forma de</w:t>
      </w:r>
      <w:r w:rsidR="0074167E" w:rsidRPr="00DC7E36">
        <w:rPr>
          <w:sz w:val="24"/>
        </w:rPr>
        <w:t xml:space="preserve"> Cubrirl</w:t>
      </w:r>
      <w:r w:rsidRPr="00DC7E36">
        <w:rPr>
          <w:sz w:val="24"/>
        </w:rPr>
        <w:t xml:space="preserve">o O de diferir </w:t>
      </w:r>
      <w:r w:rsidR="0074167E" w:rsidRPr="00DC7E36">
        <w:rPr>
          <w:sz w:val="24"/>
        </w:rPr>
        <w:t>p</w:t>
      </w:r>
      <w:r w:rsidRPr="00DC7E36">
        <w:rPr>
          <w:sz w:val="24"/>
        </w:rPr>
        <w:t>agos para poder pagarlo en otros meses.</w:t>
      </w:r>
    </w:p>
    <w:p w:rsidR="0074167E" w:rsidRPr="00DC7E36" w:rsidRDefault="0074167E" w:rsidP="00DC7E36">
      <w:pPr>
        <w:spacing w:after="0"/>
        <w:jc w:val="both"/>
        <w:rPr>
          <w:sz w:val="24"/>
        </w:rPr>
      </w:pPr>
    </w:p>
    <w:p w:rsidR="0074167E" w:rsidRPr="00DC7E36" w:rsidRDefault="0074167E" w:rsidP="00DC7E36">
      <w:pPr>
        <w:spacing w:after="0"/>
        <w:jc w:val="both"/>
        <w:rPr>
          <w:sz w:val="24"/>
        </w:rPr>
      </w:pPr>
      <w:r w:rsidRPr="00DC7E36">
        <w:rPr>
          <w:sz w:val="24"/>
        </w:rPr>
        <w:t xml:space="preserve">Si una familia tiene un ingreso mensual fijo de $ 70000 y sus gastos del mes son $60000, la diferencia positiva es de $20000: éste es el denominado </w:t>
      </w:r>
      <w:r w:rsidRPr="00DC7E36">
        <w:rPr>
          <w:b/>
          <w:sz w:val="24"/>
        </w:rPr>
        <w:t>Superávit financiero</w:t>
      </w:r>
      <w:r w:rsidRPr="00DC7E36">
        <w:rPr>
          <w:sz w:val="24"/>
        </w:rPr>
        <w:t>.  Este superávit lo puede guardar en la casa, lo puede depositar en un banco, etcétera.</w:t>
      </w:r>
    </w:p>
    <w:p w:rsidR="0074167E" w:rsidRPr="00DC7E36" w:rsidRDefault="0074167E" w:rsidP="00DC7E36">
      <w:pPr>
        <w:spacing w:after="0"/>
        <w:jc w:val="both"/>
        <w:rPr>
          <w:sz w:val="24"/>
        </w:rPr>
      </w:pPr>
    </w:p>
    <w:p w:rsidR="0074167E" w:rsidRPr="00DC7E36" w:rsidRDefault="0074167E" w:rsidP="00DC7E36">
      <w:pPr>
        <w:spacing w:after="0"/>
        <w:jc w:val="both"/>
        <w:rPr>
          <w:sz w:val="24"/>
        </w:rPr>
      </w:pPr>
      <w:r w:rsidRPr="00DC7E36">
        <w:rPr>
          <w:sz w:val="24"/>
        </w:rPr>
        <w:t xml:space="preserve">La forma de gestionar financieramente las empresas es muy similar a la forma en que cada familia toma sus decisiones financieras. Se trata sólo de una cuestión de tamaño o dimensión. Tanto en las familias, </w:t>
      </w:r>
      <w:r w:rsidR="00DC7E36" w:rsidRPr="00DC7E36">
        <w:rPr>
          <w:sz w:val="24"/>
        </w:rPr>
        <w:t xml:space="preserve">como </w:t>
      </w:r>
      <w:r w:rsidRPr="00DC7E36">
        <w:rPr>
          <w:sz w:val="24"/>
        </w:rPr>
        <w:t xml:space="preserve"> en las empresas, </w:t>
      </w:r>
      <w:r w:rsidR="00DC7E36" w:rsidRPr="00DC7E36">
        <w:rPr>
          <w:sz w:val="24"/>
        </w:rPr>
        <w:t>l</w:t>
      </w:r>
      <w:r w:rsidRPr="00DC7E36">
        <w:rPr>
          <w:sz w:val="24"/>
        </w:rPr>
        <w:t>as decisiones financieras tienen distinto nivel de complejidad.</w:t>
      </w:r>
    </w:p>
    <w:p w:rsidR="00DC7E36" w:rsidRPr="00DC7E36" w:rsidRDefault="00DC7E36" w:rsidP="00DC7E36">
      <w:pPr>
        <w:spacing w:after="0"/>
        <w:jc w:val="both"/>
        <w:rPr>
          <w:sz w:val="24"/>
        </w:rPr>
      </w:pPr>
    </w:p>
    <w:p w:rsidR="00DC7E36" w:rsidRPr="00DC7E36" w:rsidRDefault="00DC7E36" w:rsidP="00DC7E36">
      <w:pPr>
        <w:spacing w:after="0"/>
        <w:jc w:val="both"/>
        <w:rPr>
          <w:sz w:val="24"/>
        </w:rPr>
      </w:pPr>
      <w:r w:rsidRPr="00DC7E36">
        <w:rPr>
          <w:sz w:val="24"/>
        </w:rPr>
        <w:t>El superávit es el excedente financiero, en tanto que el déficit es el faltan té financiero en un momento determinado.</w:t>
      </w:r>
    </w:p>
    <w:p w:rsidR="00DC7E36" w:rsidRPr="00DC7E36" w:rsidRDefault="00DC7E36" w:rsidP="00DC7E36">
      <w:pPr>
        <w:spacing w:after="0"/>
        <w:jc w:val="both"/>
        <w:rPr>
          <w:sz w:val="24"/>
        </w:rPr>
      </w:pPr>
      <w:r w:rsidRPr="00DC7E36">
        <w:rPr>
          <w:sz w:val="24"/>
        </w:rPr>
        <w:t>En una empresa, tanto el superávit como el déficit financiero requieren un análisis permanente ya que continuamente ingresa y egresa dinero por múltiples conceptos. Nadie puede gastar más que lo que gana y, por lo tanto, la única forma de cubrir los déficits es requerir préstamos. Pero, hasta cuan-</w:t>
      </w:r>
    </w:p>
    <w:p w:rsidR="00DC7E36" w:rsidRPr="00DC7E36" w:rsidRDefault="00DC7E36" w:rsidP="00DC7E36">
      <w:pPr>
        <w:spacing w:after="0"/>
        <w:jc w:val="both"/>
        <w:rPr>
          <w:sz w:val="24"/>
        </w:rPr>
      </w:pPr>
      <w:r w:rsidRPr="00DC7E36">
        <w:rPr>
          <w:sz w:val="24"/>
        </w:rPr>
        <w:t>do se pueden pedir préstamos? Hasta el momento en que no presten más y se produzca una crisis que puede llevar a la empresa a la disolución.</w:t>
      </w:r>
    </w:p>
    <w:p w:rsidR="0074167E" w:rsidRPr="00DC7E36" w:rsidRDefault="0074167E" w:rsidP="0074167E">
      <w:pPr>
        <w:rPr>
          <w:sz w:val="24"/>
        </w:rPr>
      </w:pPr>
    </w:p>
    <w:p w:rsidR="002B60D0" w:rsidRPr="00DC7E36" w:rsidRDefault="002B60D0" w:rsidP="00DC7E36">
      <w:pPr>
        <w:tabs>
          <w:tab w:val="left" w:pos="6580"/>
        </w:tabs>
        <w:jc w:val="center"/>
        <w:rPr>
          <w:b/>
          <w:i/>
          <w:sz w:val="24"/>
        </w:rPr>
      </w:pPr>
      <w:r w:rsidRPr="00DC7E36">
        <w:rPr>
          <w:b/>
          <w:i/>
          <w:sz w:val="24"/>
        </w:rPr>
        <w:t>Actividad</w:t>
      </w:r>
    </w:p>
    <w:p w:rsidR="002B60D0" w:rsidRPr="00DC7E36" w:rsidRDefault="002B60D0" w:rsidP="002B60D0">
      <w:pPr>
        <w:tabs>
          <w:tab w:val="left" w:pos="6580"/>
        </w:tabs>
        <w:jc w:val="both"/>
        <w:rPr>
          <w:sz w:val="24"/>
        </w:rPr>
      </w:pPr>
      <w:r w:rsidRPr="00DC7E36">
        <w:rPr>
          <w:sz w:val="24"/>
        </w:rPr>
        <w:t>Realice el flujo de caja de la empresa “Juancito SA” de los siguientes 3 meses:</w:t>
      </w:r>
    </w:p>
    <w:p w:rsidR="002B60D0" w:rsidRPr="00DC7E36" w:rsidRDefault="002B60D0" w:rsidP="002B60D0">
      <w:pPr>
        <w:tabs>
          <w:tab w:val="left" w:pos="6580"/>
        </w:tabs>
        <w:jc w:val="both"/>
        <w:rPr>
          <w:sz w:val="24"/>
        </w:rPr>
      </w:pPr>
      <w:r w:rsidRPr="00DC7E36">
        <w:rPr>
          <w:sz w:val="24"/>
        </w:rPr>
        <w:t>Mes 1</w:t>
      </w:r>
    </w:p>
    <w:p w:rsidR="002B60D0" w:rsidRPr="00DC7E36" w:rsidRDefault="002B60D0" w:rsidP="002B60D0">
      <w:pPr>
        <w:pStyle w:val="Prrafodelista"/>
        <w:numPr>
          <w:ilvl w:val="0"/>
          <w:numId w:val="4"/>
        </w:numPr>
        <w:tabs>
          <w:tab w:val="left" w:pos="6580"/>
        </w:tabs>
        <w:jc w:val="both"/>
        <w:rPr>
          <w:sz w:val="24"/>
        </w:rPr>
      </w:pPr>
      <w:r w:rsidRPr="00DC7E36">
        <w:rPr>
          <w:sz w:val="24"/>
        </w:rPr>
        <w:t>Venta de mercaderías por $2000</w:t>
      </w:r>
    </w:p>
    <w:p w:rsidR="002B60D0" w:rsidRPr="00DC7E36" w:rsidRDefault="002B60D0" w:rsidP="002B60D0">
      <w:pPr>
        <w:pStyle w:val="Prrafodelista"/>
        <w:numPr>
          <w:ilvl w:val="0"/>
          <w:numId w:val="4"/>
        </w:numPr>
        <w:tabs>
          <w:tab w:val="left" w:pos="6580"/>
        </w:tabs>
        <w:jc w:val="both"/>
        <w:rPr>
          <w:sz w:val="24"/>
        </w:rPr>
      </w:pPr>
      <w:r w:rsidRPr="00DC7E36">
        <w:rPr>
          <w:sz w:val="24"/>
        </w:rPr>
        <w:t>Descuentos obtenidos por $500</w:t>
      </w:r>
    </w:p>
    <w:p w:rsidR="002B60D0" w:rsidRPr="00DC7E36" w:rsidRDefault="002B60D0" w:rsidP="002B60D0">
      <w:pPr>
        <w:pStyle w:val="Prrafodelista"/>
        <w:numPr>
          <w:ilvl w:val="0"/>
          <w:numId w:val="4"/>
        </w:numPr>
        <w:tabs>
          <w:tab w:val="left" w:pos="6580"/>
        </w:tabs>
        <w:jc w:val="both"/>
        <w:rPr>
          <w:sz w:val="24"/>
        </w:rPr>
      </w:pPr>
      <w:r w:rsidRPr="00DC7E36">
        <w:rPr>
          <w:sz w:val="24"/>
        </w:rPr>
        <w:t>Compras de materia prima</w:t>
      </w:r>
      <w:r w:rsidR="00EA760C" w:rsidRPr="00DC7E36">
        <w:rPr>
          <w:sz w:val="24"/>
        </w:rPr>
        <w:t xml:space="preserve"> por $3</w:t>
      </w:r>
      <w:r w:rsidRPr="00DC7E36">
        <w:rPr>
          <w:sz w:val="24"/>
        </w:rPr>
        <w:t>000</w:t>
      </w:r>
    </w:p>
    <w:p w:rsidR="00EA760C" w:rsidRPr="00DC7E36" w:rsidRDefault="00EA760C" w:rsidP="002B60D0">
      <w:pPr>
        <w:pStyle w:val="Prrafodelista"/>
        <w:numPr>
          <w:ilvl w:val="0"/>
          <w:numId w:val="4"/>
        </w:numPr>
        <w:tabs>
          <w:tab w:val="left" w:pos="6580"/>
        </w:tabs>
        <w:jc w:val="both"/>
        <w:rPr>
          <w:sz w:val="24"/>
        </w:rPr>
      </w:pPr>
      <w:r w:rsidRPr="00DC7E36">
        <w:rPr>
          <w:sz w:val="24"/>
        </w:rPr>
        <w:t>Maquinarias $1500</w:t>
      </w:r>
    </w:p>
    <w:p w:rsidR="00EA760C" w:rsidRPr="00DC7E36" w:rsidRDefault="00EA760C" w:rsidP="002B60D0">
      <w:pPr>
        <w:pStyle w:val="Prrafodelista"/>
        <w:numPr>
          <w:ilvl w:val="0"/>
          <w:numId w:val="4"/>
        </w:numPr>
        <w:tabs>
          <w:tab w:val="left" w:pos="6580"/>
        </w:tabs>
        <w:jc w:val="both"/>
        <w:rPr>
          <w:sz w:val="24"/>
        </w:rPr>
      </w:pPr>
      <w:r w:rsidRPr="00DC7E36">
        <w:rPr>
          <w:sz w:val="24"/>
        </w:rPr>
        <w:t>Mano de obra $1000</w:t>
      </w:r>
    </w:p>
    <w:p w:rsidR="00EA760C" w:rsidRPr="00DC7E36" w:rsidRDefault="00EA760C" w:rsidP="002B60D0">
      <w:pPr>
        <w:pStyle w:val="Prrafodelista"/>
        <w:numPr>
          <w:ilvl w:val="0"/>
          <w:numId w:val="4"/>
        </w:numPr>
        <w:tabs>
          <w:tab w:val="left" w:pos="6580"/>
        </w:tabs>
        <w:jc w:val="both"/>
        <w:rPr>
          <w:sz w:val="24"/>
        </w:rPr>
      </w:pPr>
      <w:r w:rsidRPr="00DC7E36">
        <w:rPr>
          <w:sz w:val="24"/>
        </w:rPr>
        <w:t>Gastos de oficina $500</w:t>
      </w:r>
    </w:p>
    <w:p w:rsidR="00DC7E36" w:rsidRDefault="00DC7E36" w:rsidP="00EA760C">
      <w:pPr>
        <w:tabs>
          <w:tab w:val="left" w:pos="6580"/>
        </w:tabs>
        <w:jc w:val="both"/>
        <w:rPr>
          <w:sz w:val="24"/>
        </w:rPr>
      </w:pPr>
      <w:r>
        <w:rPr>
          <w:sz w:val="24"/>
        </w:rPr>
        <w:br/>
      </w:r>
      <w:r>
        <w:rPr>
          <w:sz w:val="24"/>
        </w:rPr>
        <w:br/>
      </w:r>
    </w:p>
    <w:p w:rsidR="00EA760C" w:rsidRPr="00DC7E36" w:rsidRDefault="00EA760C" w:rsidP="00EA760C">
      <w:pPr>
        <w:tabs>
          <w:tab w:val="left" w:pos="6580"/>
        </w:tabs>
        <w:jc w:val="both"/>
        <w:rPr>
          <w:sz w:val="24"/>
        </w:rPr>
      </w:pPr>
      <w:r w:rsidRPr="00DC7E36">
        <w:rPr>
          <w:sz w:val="24"/>
        </w:rPr>
        <w:lastRenderedPageBreak/>
        <w:t>Mes 2</w:t>
      </w:r>
    </w:p>
    <w:p w:rsidR="00EA760C" w:rsidRPr="00DC7E36" w:rsidRDefault="00EA760C" w:rsidP="00EA760C">
      <w:pPr>
        <w:pStyle w:val="Prrafodelista"/>
        <w:numPr>
          <w:ilvl w:val="0"/>
          <w:numId w:val="5"/>
        </w:numPr>
        <w:tabs>
          <w:tab w:val="left" w:pos="6580"/>
        </w:tabs>
        <w:jc w:val="both"/>
        <w:rPr>
          <w:sz w:val="24"/>
        </w:rPr>
      </w:pPr>
      <w:r w:rsidRPr="00DC7E36">
        <w:rPr>
          <w:sz w:val="24"/>
        </w:rPr>
        <w:t>Las ventas aumentan $2000 del mes anterior</w:t>
      </w:r>
    </w:p>
    <w:p w:rsidR="00EA760C" w:rsidRPr="00DC7E36" w:rsidRDefault="00EA760C" w:rsidP="00EA760C">
      <w:pPr>
        <w:pStyle w:val="Prrafodelista"/>
        <w:numPr>
          <w:ilvl w:val="0"/>
          <w:numId w:val="5"/>
        </w:numPr>
        <w:tabs>
          <w:tab w:val="left" w:pos="6580"/>
        </w:tabs>
        <w:jc w:val="both"/>
        <w:rPr>
          <w:sz w:val="24"/>
        </w:rPr>
      </w:pPr>
      <w:r w:rsidRPr="00DC7E36">
        <w:rPr>
          <w:sz w:val="24"/>
        </w:rPr>
        <w:t>Descuentos obtenidos $800</w:t>
      </w:r>
    </w:p>
    <w:p w:rsidR="00EA760C" w:rsidRPr="00DC7E36" w:rsidRDefault="00EA760C" w:rsidP="00EA760C">
      <w:pPr>
        <w:pStyle w:val="Prrafodelista"/>
        <w:numPr>
          <w:ilvl w:val="0"/>
          <w:numId w:val="5"/>
        </w:numPr>
        <w:tabs>
          <w:tab w:val="left" w:pos="6580"/>
        </w:tabs>
        <w:jc w:val="both"/>
        <w:rPr>
          <w:sz w:val="24"/>
        </w:rPr>
      </w:pPr>
      <w:r w:rsidRPr="00DC7E36">
        <w:rPr>
          <w:sz w:val="24"/>
        </w:rPr>
        <w:t>Compra de materia prima por $3000</w:t>
      </w:r>
    </w:p>
    <w:p w:rsidR="00EA760C" w:rsidRPr="00DC7E36" w:rsidRDefault="00EA760C" w:rsidP="00EA760C">
      <w:pPr>
        <w:pStyle w:val="Prrafodelista"/>
        <w:numPr>
          <w:ilvl w:val="0"/>
          <w:numId w:val="5"/>
        </w:numPr>
        <w:tabs>
          <w:tab w:val="left" w:pos="6580"/>
        </w:tabs>
        <w:jc w:val="both"/>
        <w:rPr>
          <w:sz w:val="24"/>
        </w:rPr>
      </w:pPr>
      <w:r w:rsidRPr="00DC7E36">
        <w:rPr>
          <w:sz w:val="24"/>
        </w:rPr>
        <w:t>Mano de obra $1500</w:t>
      </w:r>
    </w:p>
    <w:p w:rsidR="00EA760C" w:rsidRPr="00DC7E36" w:rsidRDefault="00EA760C" w:rsidP="00EA760C">
      <w:pPr>
        <w:tabs>
          <w:tab w:val="left" w:pos="6580"/>
        </w:tabs>
        <w:jc w:val="both"/>
        <w:rPr>
          <w:sz w:val="24"/>
        </w:rPr>
      </w:pPr>
      <w:r w:rsidRPr="00DC7E36">
        <w:rPr>
          <w:sz w:val="24"/>
        </w:rPr>
        <w:t>Mes 3</w:t>
      </w:r>
    </w:p>
    <w:p w:rsidR="00EA760C" w:rsidRPr="00DC7E36" w:rsidRDefault="00EA760C" w:rsidP="00EA760C">
      <w:pPr>
        <w:pStyle w:val="Prrafodelista"/>
        <w:numPr>
          <w:ilvl w:val="0"/>
          <w:numId w:val="6"/>
        </w:numPr>
        <w:tabs>
          <w:tab w:val="left" w:pos="6580"/>
        </w:tabs>
        <w:jc w:val="both"/>
        <w:rPr>
          <w:sz w:val="24"/>
        </w:rPr>
      </w:pPr>
      <w:r w:rsidRPr="00DC7E36">
        <w:rPr>
          <w:sz w:val="24"/>
        </w:rPr>
        <w:t>Las ventas aumentan $1000 del mes 2</w:t>
      </w:r>
    </w:p>
    <w:p w:rsidR="00EA760C" w:rsidRPr="00DC7E36" w:rsidRDefault="00EA760C" w:rsidP="00EA760C">
      <w:pPr>
        <w:pStyle w:val="Prrafodelista"/>
        <w:numPr>
          <w:ilvl w:val="0"/>
          <w:numId w:val="6"/>
        </w:numPr>
        <w:tabs>
          <w:tab w:val="left" w:pos="6580"/>
        </w:tabs>
        <w:jc w:val="both"/>
        <w:rPr>
          <w:sz w:val="24"/>
        </w:rPr>
      </w:pPr>
      <w:r w:rsidRPr="00DC7E36">
        <w:rPr>
          <w:sz w:val="24"/>
        </w:rPr>
        <w:t>Descuentos obtenidos $1000</w:t>
      </w:r>
    </w:p>
    <w:p w:rsidR="00EA760C" w:rsidRPr="00DC7E36" w:rsidRDefault="00EA760C" w:rsidP="00EA760C">
      <w:pPr>
        <w:pStyle w:val="Prrafodelista"/>
        <w:numPr>
          <w:ilvl w:val="0"/>
          <w:numId w:val="6"/>
        </w:numPr>
        <w:tabs>
          <w:tab w:val="left" w:pos="6580"/>
        </w:tabs>
        <w:jc w:val="both"/>
        <w:rPr>
          <w:sz w:val="24"/>
        </w:rPr>
      </w:pPr>
      <w:r w:rsidRPr="00DC7E36">
        <w:rPr>
          <w:sz w:val="24"/>
        </w:rPr>
        <w:t>Materia prima $3000</w:t>
      </w:r>
    </w:p>
    <w:p w:rsidR="00EA760C" w:rsidRDefault="00EA760C" w:rsidP="00EA760C">
      <w:pPr>
        <w:pStyle w:val="Prrafodelista"/>
        <w:numPr>
          <w:ilvl w:val="0"/>
          <w:numId w:val="6"/>
        </w:numPr>
        <w:tabs>
          <w:tab w:val="left" w:pos="6580"/>
        </w:tabs>
        <w:jc w:val="both"/>
        <w:rPr>
          <w:sz w:val="24"/>
        </w:rPr>
      </w:pPr>
      <w:r w:rsidRPr="00DC7E36">
        <w:rPr>
          <w:sz w:val="24"/>
        </w:rPr>
        <w:t>Mano de obra $2000</w:t>
      </w:r>
    </w:p>
    <w:p w:rsidR="00DC7E36" w:rsidRDefault="00DC7E36" w:rsidP="00DC7E36">
      <w:pPr>
        <w:pStyle w:val="Prrafodelista"/>
        <w:tabs>
          <w:tab w:val="left" w:pos="6580"/>
        </w:tabs>
        <w:jc w:val="both"/>
        <w:rPr>
          <w:sz w:val="24"/>
        </w:rPr>
      </w:pPr>
    </w:p>
    <w:p w:rsidR="00DC7E36" w:rsidRDefault="00DC7E36" w:rsidP="00DC7E36">
      <w:pPr>
        <w:pStyle w:val="Prrafodelista"/>
        <w:tabs>
          <w:tab w:val="left" w:pos="6580"/>
        </w:tabs>
        <w:jc w:val="both"/>
        <w:rPr>
          <w:sz w:val="24"/>
        </w:rPr>
      </w:pPr>
    </w:p>
    <w:p w:rsidR="00DC7E36" w:rsidRPr="00DC7E36" w:rsidRDefault="00DC7E36" w:rsidP="00DC7E36">
      <w:pPr>
        <w:pStyle w:val="Prrafodelista"/>
        <w:tabs>
          <w:tab w:val="left" w:pos="6580"/>
        </w:tabs>
        <w:jc w:val="both"/>
        <w:rPr>
          <w:sz w:val="24"/>
        </w:rPr>
      </w:pPr>
    </w:p>
    <w:tbl>
      <w:tblPr>
        <w:tblW w:w="8520" w:type="dxa"/>
        <w:tblInd w:w="506" w:type="dxa"/>
        <w:tblCellMar>
          <w:left w:w="70" w:type="dxa"/>
          <w:right w:w="70" w:type="dxa"/>
        </w:tblCellMar>
        <w:tblLook w:val="04A0"/>
      </w:tblPr>
      <w:tblGrid>
        <w:gridCol w:w="3732"/>
        <w:gridCol w:w="1596"/>
        <w:gridCol w:w="1596"/>
        <w:gridCol w:w="1596"/>
      </w:tblGrid>
      <w:tr w:rsidR="00EA760C" w:rsidRPr="00EA760C" w:rsidTr="00EA760C">
        <w:trPr>
          <w:trHeight w:val="429"/>
        </w:trPr>
        <w:tc>
          <w:tcPr>
            <w:tcW w:w="3732" w:type="dxa"/>
            <w:tcBorders>
              <w:top w:val="single" w:sz="4" w:space="0" w:color="7F7F7F"/>
              <w:left w:val="single" w:sz="4" w:space="0" w:color="7F7F7F"/>
              <w:bottom w:val="single" w:sz="4" w:space="0" w:color="7F7F7F"/>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b/>
                <w:bCs/>
                <w:color w:val="3F3F76"/>
                <w:lang w:eastAsia="es-AR"/>
              </w:rPr>
            </w:pPr>
            <w:r w:rsidRPr="00EA760C">
              <w:rPr>
                <w:rFonts w:ascii="Calibri" w:eastAsia="Times New Roman" w:hAnsi="Calibri" w:cs="Calibri"/>
                <w:b/>
                <w:bCs/>
                <w:color w:val="3F3F76"/>
                <w:lang w:eastAsia="es-AR"/>
              </w:rPr>
              <w:t>FLUJO DE CAJA</w:t>
            </w:r>
          </w:p>
        </w:tc>
        <w:tc>
          <w:tcPr>
            <w:tcW w:w="1596" w:type="dxa"/>
            <w:tcBorders>
              <w:top w:val="single" w:sz="4" w:space="0" w:color="7F7F7F"/>
              <w:left w:val="nil"/>
              <w:bottom w:val="single" w:sz="4" w:space="0" w:color="7F7F7F"/>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b/>
                <w:bCs/>
                <w:color w:val="3F3F76"/>
                <w:lang w:eastAsia="es-AR"/>
              </w:rPr>
            </w:pPr>
            <w:r w:rsidRPr="00EA760C">
              <w:rPr>
                <w:rFonts w:ascii="Calibri" w:eastAsia="Times New Roman" w:hAnsi="Calibri" w:cs="Calibri"/>
                <w:b/>
                <w:bCs/>
                <w:color w:val="3F3F76"/>
                <w:lang w:eastAsia="es-AR"/>
              </w:rPr>
              <w:t>MES 1</w:t>
            </w:r>
          </w:p>
        </w:tc>
        <w:tc>
          <w:tcPr>
            <w:tcW w:w="1596" w:type="dxa"/>
            <w:tcBorders>
              <w:top w:val="single" w:sz="4" w:space="0" w:color="7F7F7F"/>
              <w:left w:val="nil"/>
              <w:bottom w:val="single" w:sz="4" w:space="0" w:color="7F7F7F"/>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b/>
                <w:bCs/>
                <w:color w:val="3F3F76"/>
                <w:lang w:eastAsia="es-AR"/>
              </w:rPr>
            </w:pPr>
            <w:r w:rsidRPr="00EA760C">
              <w:rPr>
                <w:rFonts w:ascii="Calibri" w:eastAsia="Times New Roman" w:hAnsi="Calibri" w:cs="Calibri"/>
                <w:b/>
                <w:bCs/>
                <w:color w:val="3F3F76"/>
                <w:lang w:eastAsia="es-AR"/>
              </w:rPr>
              <w:t>MES 2</w:t>
            </w:r>
          </w:p>
        </w:tc>
        <w:tc>
          <w:tcPr>
            <w:tcW w:w="1596" w:type="dxa"/>
            <w:tcBorders>
              <w:top w:val="single" w:sz="4" w:space="0" w:color="7F7F7F"/>
              <w:left w:val="nil"/>
              <w:bottom w:val="single" w:sz="4" w:space="0" w:color="7F7F7F"/>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b/>
                <w:bCs/>
                <w:color w:val="3F3F76"/>
                <w:lang w:eastAsia="es-AR"/>
              </w:rPr>
            </w:pPr>
            <w:r w:rsidRPr="00EA760C">
              <w:rPr>
                <w:rFonts w:ascii="Calibri" w:eastAsia="Times New Roman" w:hAnsi="Calibri" w:cs="Calibri"/>
                <w:b/>
                <w:bCs/>
                <w:color w:val="3F3F76"/>
                <w:lang w:eastAsia="es-AR"/>
              </w:rPr>
              <w:t>MES 3</w:t>
            </w:r>
          </w:p>
        </w:tc>
      </w:tr>
      <w:tr w:rsidR="00EA760C" w:rsidRPr="00EA760C" w:rsidTr="00EA760C">
        <w:trPr>
          <w:trHeight w:val="429"/>
        </w:trPr>
        <w:tc>
          <w:tcPr>
            <w:tcW w:w="3732" w:type="dxa"/>
            <w:tcBorders>
              <w:top w:val="nil"/>
              <w:left w:val="single" w:sz="4" w:space="0" w:color="7F7F7F"/>
              <w:bottom w:val="single" w:sz="4" w:space="0" w:color="7F7F7F"/>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b/>
                <w:bCs/>
                <w:color w:val="3F3F76"/>
                <w:lang w:eastAsia="es-AR"/>
              </w:rPr>
            </w:pPr>
            <w:r w:rsidRPr="00EA760C">
              <w:rPr>
                <w:rFonts w:ascii="Calibri" w:eastAsia="Times New Roman" w:hAnsi="Calibri" w:cs="Calibri"/>
                <w:b/>
                <w:bCs/>
                <w:color w:val="3F3F76"/>
                <w:lang w:eastAsia="es-AR"/>
              </w:rPr>
              <w:t>INGRESO POR VENTAS</w:t>
            </w:r>
          </w:p>
        </w:tc>
        <w:tc>
          <w:tcPr>
            <w:tcW w:w="1596" w:type="dxa"/>
            <w:tcBorders>
              <w:top w:val="nil"/>
              <w:left w:val="nil"/>
              <w:bottom w:val="single" w:sz="4" w:space="0" w:color="7F7F7F"/>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color w:val="3F3F76"/>
                <w:lang w:eastAsia="es-AR"/>
              </w:rPr>
            </w:pPr>
            <w:r w:rsidRPr="00EA760C">
              <w:rPr>
                <w:rFonts w:ascii="Calibri" w:eastAsia="Times New Roman" w:hAnsi="Calibri" w:cs="Calibri"/>
                <w:color w:val="3F3F76"/>
                <w:lang w:eastAsia="es-AR"/>
              </w:rPr>
              <w:t> </w:t>
            </w:r>
          </w:p>
        </w:tc>
        <w:tc>
          <w:tcPr>
            <w:tcW w:w="1596" w:type="dxa"/>
            <w:tcBorders>
              <w:top w:val="nil"/>
              <w:left w:val="nil"/>
              <w:bottom w:val="single" w:sz="4" w:space="0" w:color="7F7F7F"/>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color w:val="3F3F76"/>
                <w:lang w:eastAsia="es-AR"/>
              </w:rPr>
            </w:pPr>
            <w:r w:rsidRPr="00EA760C">
              <w:rPr>
                <w:rFonts w:ascii="Calibri" w:eastAsia="Times New Roman" w:hAnsi="Calibri" w:cs="Calibri"/>
                <w:color w:val="3F3F76"/>
                <w:lang w:eastAsia="es-AR"/>
              </w:rPr>
              <w:t> </w:t>
            </w:r>
          </w:p>
        </w:tc>
        <w:tc>
          <w:tcPr>
            <w:tcW w:w="1596" w:type="dxa"/>
            <w:tcBorders>
              <w:top w:val="nil"/>
              <w:left w:val="nil"/>
              <w:bottom w:val="single" w:sz="4" w:space="0" w:color="7F7F7F"/>
              <w:right w:val="single" w:sz="4" w:space="0" w:color="7F7F7F"/>
            </w:tcBorders>
            <w:shd w:val="clear" w:color="000000" w:fill="FFCC99"/>
            <w:noWrap/>
            <w:vAlign w:val="bottom"/>
            <w:hideMark/>
          </w:tcPr>
          <w:p w:rsidR="00EA760C" w:rsidRPr="00EA760C" w:rsidRDefault="00EA760C" w:rsidP="00EA760C">
            <w:pPr>
              <w:spacing w:after="0" w:line="240" w:lineRule="auto"/>
              <w:jc w:val="center"/>
              <w:rPr>
                <w:rFonts w:ascii="Calibri" w:eastAsia="Times New Roman" w:hAnsi="Calibri" w:cs="Calibri"/>
                <w:color w:val="3F3F76"/>
                <w:lang w:eastAsia="es-AR"/>
              </w:rPr>
            </w:pPr>
            <w:r w:rsidRPr="00EA760C">
              <w:rPr>
                <w:rFonts w:ascii="Calibri" w:eastAsia="Times New Roman" w:hAnsi="Calibri" w:cs="Calibri"/>
                <w:color w:val="3F3F76"/>
                <w:lang w:eastAsia="es-AR"/>
              </w:rPr>
              <w:t> </w:t>
            </w:r>
          </w:p>
        </w:tc>
      </w:tr>
      <w:tr w:rsidR="00EA760C" w:rsidRPr="00EA760C" w:rsidTr="00EA760C">
        <w:trPr>
          <w:trHeight w:val="446"/>
        </w:trPr>
        <w:tc>
          <w:tcPr>
            <w:tcW w:w="3732" w:type="dxa"/>
            <w:tcBorders>
              <w:top w:val="nil"/>
              <w:left w:val="single" w:sz="4" w:space="0" w:color="7F7F7F"/>
              <w:bottom w:val="nil"/>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b/>
                <w:bCs/>
                <w:color w:val="3F3F76"/>
                <w:lang w:eastAsia="es-AR"/>
              </w:rPr>
            </w:pPr>
            <w:r w:rsidRPr="00EA760C">
              <w:rPr>
                <w:rFonts w:ascii="Calibri" w:eastAsia="Times New Roman" w:hAnsi="Calibri" w:cs="Calibri"/>
                <w:b/>
                <w:bCs/>
                <w:color w:val="3F3F76"/>
                <w:lang w:eastAsia="es-AR"/>
              </w:rPr>
              <w:t>OTROS INGRESOS</w:t>
            </w:r>
          </w:p>
        </w:tc>
        <w:tc>
          <w:tcPr>
            <w:tcW w:w="1596" w:type="dxa"/>
            <w:tcBorders>
              <w:top w:val="nil"/>
              <w:left w:val="nil"/>
              <w:bottom w:val="nil"/>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color w:val="3F3F76"/>
                <w:lang w:eastAsia="es-AR"/>
              </w:rPr>
            </w:pPr>
            <w:r w:rsidRPr="00EA760C">
              <w:rPr>
                <w:rFonts w:ascii="Calibri" w:eastAsia="Times New Roman" w:hAnsi="Calibri" w:cs="Calibri"/>
                <w:color w:val="3F3F76"/>
                <w:lang w:eastAsia="es-AR"/>
              </w:rPr>
              <w:t> </w:t>
            </w:r>
          </w:p>
        </w:tc>
        <w:tc>
          <w:tcPr>
            <w:tcW w:w="1596" w:type="dxa"/>
            <w:tcBorders>
              <w:top w:val="nil"/>
              <w:left w:val="nil"/>
              <w:bottom w:val="nil"/>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color w:val="3F3F76"/>
                <w:lang w:eastAsia="es-AR"/>
              </w:rPr>
            </w:pPr>
            <w:r w:rsidRPr="00EA760C">
              <w:rPr>
                <w:rFonts w:ascii="Calibri" w:eastAsia="Times New Roman" w:hAnsi="Calibri" w:cs="Calibri"/>
                <w:color w:val="3F3F76"/>
                <w:lang w:eastAsia="es-AR"/>
              </w:rPr>
              <w:t> </w:t>
            </w:r>
          </w:p>
        </w:tc>
        <w:tc>
          <w:tcPr>
            <w:tcW w:w="1596" w:type="dxa"/>
            <w:tcBorders>
              <w:top w:val="nil"/>
              <w:left w:val="nil"/>
              <w:bottom w:val="nil"/>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color w:val="3F3F76"/>
                <w:lang w:eastAsia="es-AR"/>
              </w:rPr>
            </w:pPr>
            <w:r w:rsidRPr="00EA760C">
              <w:rPr>
                <w:rFonts w:ascii="Calibri" w:eastAsia="Times New Roman" w:hAnsi="Calibri" w:cs="Calibri"/>
                <w:color w:val="3F3F76"/>
                <w:lang w:eastAsia="es-AR"/>
              </w:rPr>
              <w:t> </w:t>
            </w:r>
          </w:p>
        </w:tc>
      </w:tr>
      <w:tr w:rsidR="00EA760C" w:rsidRPr="00EA760C" w:rsidTr="00EA760C">
        <w:trPr>
          <w:trHeight w:val="446"/>
        </w:trPr>
        <w:tc>
          <w:tcPr>
            <w:tcW w:w="3732" w:type="dxa"/>
            <w:tcBorders>
              <w:top w:val="single" w:sz="8" w:space="0" w:color="auto"/>
              <w:left w:val="single" w:sz="8" w:space="0" w:color="auto"/>
              <w:bottom w:val="single" w:sz="8" w:space="0" w:color="auto"/>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b/>
                <w:bCs/>
                <w:color w:val="3F3F76"/>
                <w:lang w:eastAsia="es-AR"/>
              </w:rPr>
            </w:pPr>
            <w:r w:rsidRPr="00EA760C">
              <w:rPr>
                <w:rFonts w:ascii="Calibri" w:eastAsia="Times New Roman" w:hAnsi="Calibri" w:cs="Calibri"/>
                <w:b/>
                <w:bCs/>
                <w:color w:val="3F3F76"/>
                <w:lang w:eastAsia="es-AR"/>
              </w:rPr>
              <w:t>TOTAL DE INGRESOS</w:t>
            </w:r>
          </w:p>
        </w:tc>
        <w:tc>
          <w:tcPr>
            <w:tcW w:w="1596" w:type="dxa"/>
            <w:tcBorders>
              <w:top w:val="single" w:sz="8" w:space="0" w:color="auto"/>
              <w:left w:val="nil"/>
              <w:bottom w:val="single" w:sz="8" w:space="0" w:color="auto"/>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color w:val="3F3F76"/>
                <w:lang w:eastAsia="es-AR"/>
              </w:rPr>
            </w:pPr>
            <w:r w:rsidRPr="00EA760C">
              <w:rPr>
                <w:rFonts w:ascii="Calibri" w:eastAsia="Times New Roman" w:hAnsi="Calibri" w:cs="Calibri"/>
                <w:color w:val="3F3F76"/>
                <w:lang w:eastAsia="es-AR"/>
              </w:rPr>
              <w:t> </w:t>
            </w:r>
          </w:p>
        </w:tc>
        <w:tc>
          <w:tcPr>
            <w:tcW w:w="1596" w:type="dxa"/>
            <w:tcBorders>
              <w:top w:val="single" w:sz="8" w:space="0" w:color="auto"/>
              <w:left w:val="nil"/>
              <w:bottom w:val="single" w:sz="8" w:space="0" w:color="auto"/>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color w:val="3F3F76"/>
                <w:lang w:eastAsia="es-AR"/>
              </w:rPr>
            </w:pPr>
            <w:r w:rsidRPr="00EA760C">
              <w:rPr>
                <w:rFonts w:ascii="Calibri" w:eastAsia="Times New Roman" w:hAnsi="Calibri" w:cs="Calibri"/>
                <w:color w:val="3F3F76"/>
                <w:lang w:eastAsia="es-AR"/>
              </w:rPr>
              <w:t> </w:t>
            </w:r>
          </w:p>
        </w:tc>
        <w:tc>
          <w:tcPr>
            <w:tcW w:w="1596" w:type="dxa"/>
            <w:tcBorders>
              <w:top w:val="single" w:sz="8" w:space="0" w:color="auto"/>
              <w:left w:val="nil"/>
              <w:bottom w:val="single" w:sz="8" w:space="0" w:color="auto"/>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color w:val="3F3F76"/>
                <w:lang w:eastAsia="es-AR"/>
              </w:rPr>
            </w:pPr>
            <w:r w:rsidRPr="00EA760C">
              <w:rPr>
                <w:rFonts w:ascii="Calibri" w:eastAsia="Times New Roman" w:hAnsi="Calibri" w:cs="Calibri"/>
                <w:color w:val="3F3F76"/>
                <w:lang w:eastAsia="es-AR"/>
              </w:rPr>
              <w:t> </w:t>
            </w:r>
          </w:p>
        </w:tc>
      </w:tr>
      <w:tr w:rsidR="00EA760C" w:rsidRPr="00EA760C" w:rsidTr="00EA760C">
        <w:trPr>
          <w:trHeight w:val="429"/>
        </w:trPr>
        <w:tc>
          <w:tcPr>
            <w:tcW w:w="3732" w:type="dxa"/>
            <w:tcBorders>
              <w:top w:val="single" w:sz="4" w:space="0" w:color="7F7F7F"/>
              <w:left w:val="single" w:sz="4" w:space="0" w:color="7F7F7F"/>
              <w:bottom w:val="single" w:sz="4" w:space="0" w:color="7F7F7F"/>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b/>
                <w:bCs/>
                <w:color w:val="3F3F76"/>
                <w:lang w:eastAsia="es-AR"/>
              </w:rPr>
            </w:pPr>
            <w:r w:rsidRPr="00EA760C">
              <w:rPr>
                <w:rFonts w:ascii="Calibri" w:eastAsia="Times New Roman" w:hAnsi="Calibri" w:cs="Calibri"/>
                <w:b/>
                <w:bCs/>
                <w:color w:val="3F3F76"/>
                <w:lang w:eastAsia="es-AR"/>
              </w:rPr>
              <w:t>MATERIA PRIMA</w:t>
            </w:r>
          </w:p>
        </w:tc>
        <w:tc>
          <w:tcPr>
            <w:tcW w:w="1596" w:type="dxa"/>
            <w:tcBorders>
              <w:top w:val="single" w:sz="4" w:space="0" w:color="7F7F7F"/>
              <w:left w:val="nil"/>
              <w:bottom w:val="single" w:sz="4" w:space="0" w:color="7F7F7F"/>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color w:val="3F3F76"/>
                <w:lang w:eastAsia="es-AR"/>
              </w:rPr>
            </w:pPr>
            <w:r w:rsidRPr="00EA760C">
              <w:rPr>
                <w:rFonts w:ascii="Calibri" w:eastAsia="Times New Roman" w:hAnsi="Calibri" w:cs="Calibri"/>
                <w:color w:val="3F3F76"/>
                <w:lang w:eastAsia="es-AR"/>
              </w:rPr>
              <w:t> </w:t>
            </w:r>
          </w:p>
        </w:tc>
        <w:tc>
          <w:tcPr>
            <w:tcW w:w="1596" w:type="dxa"/>
            <w:tcBorders>
              <w:top w:val="single" w:sz="4" w:space="0" w:color="7F7F7F"/>
              <w:left w:val="nil"/>
              <w:bottom w:val="single" w:sz="4" w:space="0" w:color="7F7F7F"/>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color w:val="3F3F76"/>
                <w:lang w:eastAsia="es-AR"/>
              </w:rPr>
            </w:pPr>
            <w:r w:rsidRPr="00EA760C">
              <w:rPr>
                <w:rFonts w:ascii="Calibri" w:eastAsia="Times New Roman" w:hAnsi="Calibri" w:cs="Calibri"/>
                <w:color w:val="3F3F76"/>
                <w:lang w:eastAsia="es-AR"/>
              </w:rPr>
              <w:t> </w:t>
            </w:r>
          </w:p>
        </w:tc>
        <w:tc>
          <w:tcPr>
            <w:tcW w:w="1596" w:type="dxa"/>
            <w:tcBorders>
              <w:top w:val="single" w:sz="4" w:space="0" w:color="7F7F7F"/>
              <w:left w:val="nil"/>
              <w:bottom w:val="single" w:sz="4" w:space="0" w:color="7F7F7F"/>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color w:val="3F3F76"/>
                <w:lang w:eastAsia="es-AR"/>
              </w:rPr>
            </w:pPr>
            <w:r w:rsidRPr="00EA760C">
              <w:rPr>
                <w:rFonts w:ascii="Calibri" w:eastAsia="Times New Roman" w:hAnsi="Calibri" w:cs="Calibri"/>
                <w:color w:val="3F3F76"/>
                <w:lang w:eastAsia="es-AR"/>
              </w:rPr>
              <w:t> </w:t>
            </w:r>
          </w:p>
        </w:tc>
      </w:tr>
      <w:tr w:rsidR="00EA760C" w:rsidRPr="00EA760C" w:rsidTr="00EA760C">
        <w:trPr>
          <w:trHeight w:val="429"/>
        </w:trPr>
        <w:tc>
          <w:tcPr>
            <w:tcW w:w="3732" w:type="dxa"/>
            <w:tcBorders>
              <w:top w:val="nil"/>
              <w:left w:val="single" w:sz="4" w:space="0" w:color="7F7F7F"/>
              <w:bottom w:val="single" w:sz="4" w:space="0" w:color="7F7F7F"/>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b/>
                <w:bCs/>
                <w:color w:val="3F3F76"/>
                <w:lang w:eastAsia="es-AR"/>
              </w:rPr>
            </w:pPr>
            <w:r w:rsidRPr="00EA760C">
              <w:rPr>
                <w:rFonts w:ascii="Calibri" w:eastAsia="Times New Roman" w:hAnsi="Calibri" w:cs="Calibri"/>
                <w:b/>
                <w:bCs/>
                <w:color w:val="3F3F76"/>
                <w:lang w:eastAsia="es-AR"/>
              </w:rPr>
              <w:t>HERRAMIENTAS</w:t>
            </w:r>
          </w:p>
        </w:tc>
        <w:tc>
          <w:tcPr>
            <w:tcW w:w="1596" w:type="dxa"/>
            <w:tcBorders>
              <w:top w:val="nil"/>
              <w:left w:val="nil"/>
              <w:bottom w:val="single" w:sz="4" w:space="0" w:color="7F7F7F"/>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color w:val="3F3F76"/>
                <w:lang w:eastAsia="es-AR"/>
              </w:rPr>
            </w:pPr>
            <w:r w:rsidRPr="00EA760C">
              <w:rPr>
                <w:rFonts w:ascii="Calibri" w:eastAsia="Times New Roman" w:hAnsi="Calibri" w:cs="Calibri"/>
                <w:color w:val="3F3F76"/>
                <w:lang w:eastAsia="es-AR"/>
              </w:rPr>
              <w:t> </w:t>
            </w:r>
          </w:p>
        </w:tc>
        <w:tc>
          <w:tcPr>
            <w:tcW w:w="1596" w:type="dxa"/>
            <w:tcBorders>
              <w:top w:val="nil"/>
              <w:left w:val="nil"/>
              <w:bottom w:val="single" w:sz="4" w:space="0" w:color="7F7F7F"/>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color w:val="3F3F76"/>
                <w:lang w:eastAsia="es-AR"/>
              </w:rPr>
            </w:pPr>
            <w:r w:rsidRPr="00EA760C">
              <w:rPr>
                <w:rFonts w:ascii="Calibri" w:eastAsia="Times New Roman" w:hAnsi="Calibri" w:cs="Calibri"/>
                <w:color w:val="3F3F76"/>
                <w:lang w:eastAsia="es-AR"/>
              </w:rPr>
              <w:t> </w:t>
            </w:r>
          </w:p>
        </w:tc>
        <w:tc>
          <w:tcPr>
            <w:tcW w:w="1596" w:type="dxa"/>
            <w:tcBorders>
              <w:top w:val="nil"/>
              <w:left w:val="nil"/>
              <w:bottom w:val="single" w:sz="4" w:space="0" w:color="7F7F7F"/>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color w:val="3F3F76"/>
                <w:lang w:eastAsia="es-AR"/>
              </w:rPr>
            </w:pPr>
            <w:r w:rsidRPr="00EA760C">
              <w:rPr>
                <w:rFonts w:ascii="Calibri" w:eastAsia="Times New Roman" w:hAnsi="Calibri" w:cs="Calibri"/>
                <w:color w:val="3F3F76"/>
                <w:lang w:eastAsia="es-AR"/>
              </w:rPr>
              <w:t> </w:t>
            </w:r>
          </w:p>
        </w:tc>
      </w:tr>
      <w:tr w:rsidR="00EA760C" w:rsidRPr="00EA760C" w:rsidTr="00EA760C">
        <w:trPr>
          <w:trHeight w:val="429"/>
        </w:trPr>
        <w:tc>
          <w:tcPr>
            <w:tcW w:w="3732" w:type="dxa"/>
            <w:tcBorders>
              <w:top w:val="nil"/>
              <w:left w:val="single" w:sz="4" w:space="0" w:color="7F7F7F"/>
              <w:bottom w:val="single" w:sz="4" w:space="0" w:color="7F7F7F"/>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b/>
                <w:bCs/>
                <w:color w:val="3F3F76"/>
                <w:lang w:eastAsia="es-AR"/>
              </w:rPr>
            </w:pPr>
            <w:r w:rsidRPr="00EA760C">
              <w:rPr>
                <w:rFonts w:ascii="Calibri" w:eastAsia="Times New Roman" w:hAnsi="Calibri" w:cs="Calibri"/>
                <w:b/>
                <w:bCs/>
                <w:color w:val="3F3F76"/>
                <w:lang w:eastAsia="es-AR"/>
              </w:rPr>
              <w:t>MANO DE OBRA</w:t>
            </w:r>
          </w:p>
        </w:tc>
        <w:tc>
          <w:tcPr>
            <w:tcW w:w="1596" w:type="dxa"/>
            <w:tcBorders>
              <w:top w:val="nil"/>
              <w:left w:val="nil"/>
              <w:bottom w:val="single" w:sz="4" w:space="0" w:color="7F7F7F"/>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color w:val="3F3F76"/>
                <w:lang w:eastAsia="es-AR"/>
              </w:rPr>
            </w:pPr>
            <w:r w:rsidRPr="00EA760C">
              <w:rPr>
                <w:rFonts w:ascii="Calibri" w:eastAsia="Times New Roman" w:hAnsi="Calibri" w:cs="Calibri"/>
                <w:color w:val="3F3F76"/>
                <w:lang w:eastAsia="es-AR"/>
              </w:rPr>
              <w:t> </w:t>
            </w:r>
          </w:p>
        </w:tc>
        <w:tc>
          <w:tcPr>
            <w:tcW w:w="1596" w:type="dxa"/>
            <w:tcBorders>
              <w:top w:val="nil"/>
              <w:left w:val="nil"/>
              <w:bottom w:val="single" w:sz="4" w:space="0" w:color="7F7F7F"/>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color w:val="3F3F76"/>
                <w:lang w:eastAsia="es-AR"/>
              </w:rPr>
            </w:pPr>
            <w:r w:rsidRPr="00EA760C">
              <w:rPr>
                <w:rFonts w:ascii="Calibri" w:eastAsia="Times New Roman" w:hAnsi="Calibri" w:cs="Calibri"/>
                <w:color w:val="3F3F76"/>
                <w:lang w:eastAsia="es-AR"/>
              </w:rPr>
              <w:t> </w:t>
            </w:r>
          </w:p>
        </w:tc>
        <w:tc>
          <w:tcPr>
            <w:tcW w:w="1596" w:type="dxa"/>
            <w:tcBorders>
              <w:top w:val="nil"/>
              <w:left w:val="nil"/>
              <w:bottom w:val="single" w:sz="4" w:space="0" w:color="7F7F7F"/>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color w:val="3F3F76"/>
                <w:lang w:eastAsia="es-AR"/>
              </w:rPr>
            </w:pPr>
            <w:r w:rsidRPr="00EA760C">
              <w:rPr>
                <w:rFonts w:ascii="Calibri" w:eastAsia="Times New Roman" w:hAnsi="Calibri" w:cs="Calibri"/>
                <w:color w:val="3F3F76"/>
                <w:lang w:eastAsia="es-AR"/>
              </w:rPr>
              <w:t> </w:t>
            </w:r>
          </w:p>
        </w:tc>
      </w:tr>
      <w:tr w:rsidR="00EA760C" w:rsidRPr="00EA760C" w:rsidTr="00EA760C">
        <w:trPr>
          <w:trHeight w:val="446"/>
        </w:trPr>
        <w:tc>
          <w:tcPr>
            <w:tcW w:w="3732" w:type="dxa"/>
            <w:tcBorders>
              <w:top w:val="nil"/>
              <w:left w:val="single" w:sz="4" w:space="0" w:color="7F7F7F"/>
              <w:bottom w:val="nil"/>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b/>
                <w:bCs/>
                <w:color w:val="3F3F76"/>
                <w:lang w:eastAsia="es-AR"/>
              </w:rPr>
            </w:pPr>
            <w:r w:rsidRPr="00EA760C">
              <w:rPr>
                <w:rFonts w:ascii="Calibri" w:eastAsia="Times New Roman" w:hAnsi="Calibri" w:cs="Calibri"/>
                <w:b/>
                <w:bCs/>
                <w:color w:val="3F3F76"/>
                <w:lang w:eastAsia="es-AR"/>
              </w:rPr>
              <w:t>OTROS EGRESOS</w:t>
            </w:r>
          </w:p>
        </w:tc>
        <w:tc>
          <w:tcPr>
            <w:tcW w:w="1596" w:type="dxa"/>
            <w:tcBorders>
              <w:top w:val="nil"/>
              <w:left w:val="nil"/>
              <w:bottom w:val="nil"/>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color w:val="3F3F76"/>
                <w:lang w:eastAsia="es-AR"/>
              </w:rPr>
            </w:pPr>
            <w:r w:rsidRPr="00EA760C">
              <w:rPr>
                <w:rFonts w:ascii="Calibri" w:eastAsia="Times New Roman" w:hAnsi="Calibri" w:cs="Calibri"/>
                <w:color w:val="3F3F76"/>
                <w:lang w:eastAsia="es-AR"/>
              </w:rPr>
              <w:t> </w:t>
            </w:r>
          </w:p>
        </w:tc>
        <w:tc>
          <w:tcPr>
            <w:tcW w:w="1596" w:type="dxa"/>
            <w:tcBorders>
              <w:top w:val="nil"/>
              <w:left w:val="nil"/>
              <w:bottom w:val="nil"/>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color w:val="3F3F76"/>
                <w:lang w:eastAsia="es-AR"/>
              </w:rPr>
            </w:pPr>
            <w:r w:rsidRPr="00EA760C">
              <w:rPr>
                <w:rFonts w:ascii="Calibri" w:eastAsia="Times New Roman" w:hAnsi="Calibri" w:cs="Calibri"/>
                <w:color w:val="3F3F76"/>
                <w:lang w:eastAsia="es-AR"/>
              </w:rPr>
              <w:t> </w:t>
            </w:r>
          </w:p>
        </w:tc>
        <w:tc>
          <w:tcPr>
            <w:tcW w:w="1596" w:type="dxa"/>
            <w:tcBorders>
              <w:top w:val="nil"/>
              <w:left w:val="nil"/>
              <w:bottom w:val="nil"/>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color w:val="3F3F76"/>
                <w:lang w:eastAsia="es-AR"/>
              </w:rPr>
            </w:pPr>
            <w:r w:rsidRPr="00EA760C">
              <w:rPr>
                <w:rFonts w:ascii="Calibri" w:eastAsia="Times New Roman" w:hAnsi="Calibri" w:cs="Calibri"/>
                <w:color w:val="3F3F76"/>
                <w:lang w:eastAsia="es-AR"/>
              </w:rPr>
              <w:t> </w:t>
            </w:r>
          </w:p>
        </w:tc>
      </w:tr>
      <w:tr w:rsidR="00EA760C" w:rsidRPr="00EA760C" w:rsidTr="00EA760C">
        <w:trPr>
          <w:trHeight w:val="446"/>
        </w:trPr>
        <w:tc>
          <w:tcPr>
            <w:tcW w:w="3732" w:type="dxa"/>
            <w:tcBorders>
              <w:top w:val="single" w:sz="8" w:space="0" w:color="auto"/>
              <w:left w:val="single" w:sz="8" w:space="0" w:color="auto"/>
              <w:bottom w:val="single" w:sz="8" w:space="0" w:color="auto"/>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b/>
                <w:bCs/>
                <w:color w:val="3F3F76"/>
                <w:lang w:eastAsia="es-AR"/>
              </w:rPr>
            </w:pPr>
            <w:r w:rsidRPr="00EA760C">
              <w:rPr>
                <w:rFonts w:ascii="Calibri" w:eastAsia="Times New Roman" w:hAnsi="Calibri" w:cs="Calibri"/>
                <w:b/>
                <w:bCs/>
                <w:color w:val="3F3F76"/>
                <w:lang w:eastAsia="es-AR"/>
              </w:rPr>
              <w:t>TOTAL DE EGRESOS</w:t>
            </w:r>
          </w:p>
        </w:tc>
        <w:tc>
          <w:tcPr>
            <w:tcW w:w="1596" w:type="dxa"/>
            <w:tcBorders>
              <w:top w:val="single" w:sz="8" w:space="0" w:color="auto"/>
              <w:left w:val="nil"/>
              <w:bottom w:val="single" w:sz="8" w:space="0" w:color="auto"/>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color w:val="3F3F76"/>
                <w:lang w:eastAsia="es-AR"/>
              </w:rPr>
            </w:pPr>
            <w:r w:rsidRPr="00EA760C">
              <w:rPr>
                <w:rFonts w:ascii="Calibri" w:eastAsia="Times New Roman" w:hAnsi="Calibri" w:cs="Calibri"/>
                <w:color w:val="3F3F76"/>
                <w:lang w:eastAsia="es-AR"/>
              </w:rPr>
              <w:t> </w:t>
            </w:r>
          </w:p>
        </w:tc>
        <w:tc>
          <w:tcPr>
            <w:tcW w:w="1596" w:type="dxa"/>
            <w:tcBorders>
              <w:top w:val="single" w:sz="8" w:space="0" w:color="auto"/>
              <w:left w:val="nil"/>
              <w:bottom w:val="single" w:sz="8" w:space="0" w:color="auto"/>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color w:val="3F3F76"/>
                <w:lang w:eastAsia="es-AR"/>
              </w:rPr>
            </w:pPr>
            <w:r w:rsidRPr="00EA760C">
              <w:rPr>
                <w:rFonts w:ascii="Calibri" w:eastAsia="Times New Roman" w:hAnsi="Calibri" w:cs="Calibri"/>
                <w:color w:val="3F3F76"/>
                <w:lang w:eastAsia="es-AR"/>
              </w:rPr>
              <w:t> </w:t>
            </w:r>
          </w:p>
        </w:tc>
        <w:tc>
          <w:tcPr>
            <w:tcW w:w="1596" w:type="dxa"/>
            <w:tcBorders>
              <w:top w:val="single" w:sz="8" w:space="0" w:color="auto"/>
              <w:left w:val="nil"/>
              <w:bottom w:val="single" w:sz="8" w:space="0" w:color="auto"/>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color w:val="3F3F76"/>
                <w:lang w:eastAsia="es-AR"/>
              </w:rPr>
            </w:pPr>
            <w:r w:rsidRPr="00EA760C">
              <w:rPr>
                <w:rFonts w:ascii="Calibri" w:eastAsia="Times New Roman" w:hAnsi="Calibri" w:cs="Calibri"/>
                <w:color w:val="3F3F76"/>
                <w:lang w:eastAsia="es-AR"/>
              </w:rPr>
              <w:t> </w:t>
            </w:r>
          </w:p>
        </w:tc>
      </w:tr>
      <w:tr w:rsidR="00EA760C" w:rsidRPr="00EA760C" w:rsidTr="00EA760C">
        <w:trPr>
          <w:trHeight w:val="429"/>
        </w:trPr>
        <w:tc>
          <w:tcPr>
            <w:tcW w:w="3732" w:type="dxa"/>
            <w:tcBorders>
              <w:top w:val="single" w:sz="4" w:space="0" w:color="7F7F7F"/>
              <w:left w:val="single" w:sz="4" w:space="0" w:color="7F7F7F"/>
              <w:bottom w:val="single" w:sz="4" w:space="0" w:color="7F7F7F"/>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b/>
                <w:bCs/>
                <w:color w:val="3F3F76"/>
                <w:lang w:eastAsia="es-AR"/>
              </w:rPr>
            </w:pPr>
            <w:r w:rsidRPr="00EA760C">
              <w:rPr>
                <w:rFonts w:ascii="Calibri" w:eastAsia="Times New Roman" w:hAnsi="Calibri" w:cs="Calibri"/>
                <w:b/>
                <w:bCs/>
                <w:color w:val="3F3F76"/>
                <w:lang w:eastAsia="es-AR"/>
              </w:rPr>
              <w:t>SALDO (INGRESOS - EGRESOS)</w:t>
            </w:r>
          </w:p>
        </w:tc>
        <w:tc>
          <w:tcPr>
            <w:tcW w:w="1596" w:type="dxa"/>
            <w:tcBorders>
              <w:top w:val="single" w:sz="4" w:space="0" w:color="7F7F7F"/>
              <w:left w:val="nil"/>
              <w:bottom w:val="single" w:sz="4" w:space="0" w:color="7F7F7F"/>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color w:val="3F3F76"/>
                <w:lang w:eastAsia="es-AR"/>
              </w:rPr>
            </w:pPr>
            <w:r w:rsidRPr="00EA760C">
              <w:rPr>
                <w:rFonts w:ascii="Calibri" w:eastAsia="Times New Roman" w:hAnsi="Calibri" w:cs="Calibri"/>
                <w:color w:val="3F3F76"/>
                <w:lang w:eastAsia="es-AR"/>
              </w:rPr>
              <w:t> </w:t>
            </w:r>
          </w:p>
        </w:tc>
        <w:tc>
          <w:tcPr>
            <w:tcW w:w="1596" w:type="dxa"/>
            <w:tcBorders>
              <w:top w:val="single" w:sz="4" w:space="0" w:color="7F7F7F"/>
              <w:left w:val="nil"/>
              <w:bottom w:val="single" w:sz="4" w:space="0" w:color="7F7F7F"/>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color w:val="3F3F76"/>
                <w:lang w:eastAsia="es-AR"/>
              </w:rPr>
            </w:pPr>
            <w:r w:rsidRPr="00EA760C">
              <w:rPr>
                <w:rFonts w:ascii="Calibri" w:eastAsia="Times New Roman" w:hAnsi="Calibri" w:cs="Calibri"/>
                <w:color w:val="3F3F76"/>
                <w:lang w:eastAsia="es-AR"/>
              </w:rPr>
              <w:t> </w:t>
            </w:r>
          </w:p>
        </w:tc>
        <w:tc>
          <w:tcPr>
            <w:tcW w:w="1596" w:type="dxa"/>
            <w:tcBorders>
              <w:top w:val="single" w:sz="4" w:space="0" w:color="7F7F7F"/>
              <w:left w:val="nil"/>
              <w:bottom w:val="single" w:sz="4" w:space="0" w:color="7F7F7F"/>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color w:val="3F3F76"/>
                <w:lang w:eastAsia="es-AR"/>
              </w:rPr>
            </w:pPr>
            <w:r w:rsidRPr="00EA760C">
              <w:rPr>
                <w:rFonts w:ascii="Calibri" w:eastAsia="Times New Roman" w:hAnsi="Calibri" w:cs="Calibri"/>
                <w:color w:val="3F3F76"/>
                <w:lang w:eastAsia="es-AR"/>
              </w:rPr>
              <w:t> </w:t>
            </w:r>
          </w:p>
        </w:tc>
      </w:tr>
      <w:tr w:rsidR="00EA760C" w:rsidRPr="00EA760C" w:rsidTr="00EA760C">
        <w:trPr>
          <w:trHeight w:val="429"/>
        </w:trPr>
        <w:tc>
          <w:tcPr>
            <w:tcW w:w="3732" w:type="dxa"/>
            <w:tcBorders>
              <w:top w:val="nil"/>
              <w:left w:val="single" w:sz="4" w:space="0" w:color="7F7F7F"/>
              <w:bottom w:val="single" w:sz="4" w:space="0" w:color="7F7F7F"/>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b/>
                <w:bCs/>
                <w:color w:val="3F3F76"/>
                <w:lang w:eastAsia="es-AR"/>
              </w:rPr>
            </w:pPr>
            <w:r w:rsidRPr="00EA760C">
              <w:rPr>
                <w:rFonts w:ascii="Calibri" w:eastAsia="Times New Roman" w:hAnsi="Calibri" w:cs="Calibri"/>
                <w:b/>
                <w:bCs/>
                <w:color w:val="3F3F76"/>
                <w:lang w:eastAsia="es-AR"/>
              </w:rPr>
              <w:t>SALDO ACUMULADO</w:t>
            </w:r>
          </w:p>
        </w:tc>
        <w:tc>
          <w:tcPr>
            <w:tcW w:w="1596" w:type="dxa"/>
            <w:tcBorders>
              <w:top w:val="nil"/>
              <w:left w:val="nil"/>
              <w:bottom w:val="single" w:sz="4" w:space="0" w:color="7F7F7F"/>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color w:val="3F3F76"/>
                <w:lang w:eastAsia="es-AR"/>
              </w:rPr>
            </w:pPr>
            <w:r w:rsidRPr="00EA760C">
              <w:rPr>
                <w:rFonts w:ascii="Calibri" w:eastAsia="Times New Roman" w:hAnsi="Calibri" w:cs="Calibri"/>
                <w:color w:val="3F3F76"/>
                <w:lang w:eastAsia="es-AR"/>
              </w:rPr>
              <w:t> </w:t>
            </w:r>
          </w:p>
        </w:tc>
        <w:tc>
          <w:tcPr>
            <w:tcW w:w="1596" w:type="dxa"/>
            <w:tcBorders>
              <w:top w:val="nil"/>
              <w:left w:val="nil"/>
              <w:bottom w:val="single" w:sz="4" w:space="0" w:color="7F7F7F"/>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color w:val="3F3F76"/>
                <w:lang w:eastAsia="es-AR"/>
              </w:rPr>
            </w:pPr>
            <w:r w:rsidRPr="00EA760C">
              <w:rPr>
                <w:rFonts w:ascii="Calibri" w:eastAsia="Times New Roman" w:hAnsi="Calibri" w:cs="Calibri"/>
                <w:color w:val="3F3F76"/>
                <w:lang w:eastAsia="es-AR"/>
              </w:rPr>
              <w:t> </w:t>
            </w:r>
          </w:p>
        </w:tc>
        <w:tc>
          <w:tcPr>
            <w:tcW w:w="1596" w:type="dxa"/>
            <w:tcBorders>
              <w:top w:val="nil"/>
              <w:left w:val="nil"/>
              <w:bottom w:val="single" w:sz="4" w:space="0" w:color="7F7F7F"/>
              <w:right w:val="single" w:sz="4" w:space="0" w:color="7F7F7F"/>
            </w:tcBorders>
            <w:shd w:val="clear" w:color="000000" w:fill="FFCC99"/>
            <w:noWrap/>
            <w:vAlign w:val="bottom"/>
            <w:hideMark/>
          </w:tcPr>
          <w:p w:rsidR="00EA760C" w:rsidRPr="00EA760C" w:rsidRDefault="00EA760C" w:rsidP="00EA760C">
            <w:pPr>
              <w:spacing w:after="0" w:line="240" w:lineRule="auto"/>
              <w:rPr>
                <w:rFonts w:ascii="Calibri" w:eastAsia="Times New Roman" w:hAnsi="Calibri" w:cs="Calibri"/>
                <w:color w:val="3F3F76"/>
                <w:lang w:eastAsia="es-AR"/>
              </w:rPr>
            </w:pPr>
            <w:r w:rsidRPr="00EA760C">
              <w:rPr>
                <w:rFonts w:ascii="Calibri" w:eastAsia="Times New Roman" w:hAnsi="Calibri" w:cs="Calibri"/>
                <w:color w:val="3F3F76"/>
                <w:lang w:eastAsia="es-AR"/>
              </w:rPr>
              <w:t> </w:t>
            </w:r>
          </w:p>
        </w:tc>
      </w:tr>
    </w:tbl>
    <w:p w:rsidR="002B60D0" w:rsidRDefault="002B60D0" w:rsidP="002B60D0">
      <w:pPr>
        <w:tabs>
          <w:tab w:val="left" w:pos="6580"/>
        </w:tabs>
      </w:pPr>
    </w:p>
    <w:p w:rsidR="00DC7E36" w:rsidRDefault="00DC7E36">
      <w:r>
        <w:br w:type="page"/>
      </w:r>
    </w:p>
    <w:p w:rsidR="003A28EB" w:rsidRPr="003A28EB" w:rsidRDefault="003A28EB" w:rsidP="00533B30">
      <w:pPr>
        <w:jc w:val="center"/>
        <w:rPr>
          <w:b/>
        </w:rPr>
      </w:pPr>
      <w:r w:rsidRPr="003A28EB">
        <w:rPr>
          <w:b/>
        </w:rPr>
        <w:lastRenderedPageBreak/>
        <w:t>Gestión de las Organizaciones</w:t>
      </w:r>
    </w:p>
    <w:p w:rsidR="003A28EB" w:rsidRPr="003A28EB" w:rsidRDefault="003A28EB" w:rsidP="003A28EB">
      <w:pPr>
        <w:spacing w:after="0" w:line="240" w:lineRule="auto"/>
        <w:jc w:val="center"/>
        <w:rPr>
          <w:b/>
        </w:rPr>
      </w:pPr>
      <w:r w:rsidRPr="003A28EB">
        <w:rPr>
          <w:b/>
        </w:rPr>
        <w:t>5° Año 2021</w:t>
      </w:r>
    </w:p>
    <w:p w:rsidR="003A28EB" w:rsidRDefault="003A28EB" w:rsidP="003A28EB">
      <w:pPr>
        <w:spacing w:after="0" w:line="240" w:lineRule="auto"/>
        <w:jc w:val="center"/>
        <w:rPr>
          <w:b/>
        </w:rPr>
      </w:pPr>
      <w:r w:rsidRPr="003A28EB">
        <w:rPr>
          <w:b/>
        </w:rPr>
        <w:t>Actividad 1 -2do Cuatrimestre</w:t>
      </w:r>
    </w:p>
    <w:p w:rsidR="00D041C1" w:rsidRPr="003A28EB" w:rsidRDefault="00D041C1" w:rsidP="003A28EB">
      <w:pPr>
        <w:spacing w:after="0" w:line="240" w:lineRule="auto"/>
        <w:jc w:val="center"/>
        <w:rPr>
          <w:b/>
        </w:rPr>
      </w:pPr>
    </w:p>
    <w:p w:rsidR="00410E80" w:rsidRDefault="00974F4F" w:rsidP="003A28EB">
      <w:pPr>
        <w:spacing w:after="0"/>
      </w:pPr>
      <w:r>
        <w:t xml:space="preserve">La Empresa </w:t>
      </w:r>
      <w:r w:rsidR="00410E80">
        <w:t xml:space="preserve">“Farol S.A.” realizo las siguientes operaciones durante 6 meses </w:t>
      </w:r>
    </w:p>
    <w:p w:rsidR="00410E80" w:rsidRDefault="00410E80" w:rsidP="00410E80">
      <w:pPr>
        <w:pStyle w:val="Prrafodelista"/>
        <w:numPr>
          <w:ilvl w:val="0"/>
          <w:numId w:val="1"/>
        </w:numPr>
      </w:pPr>
      <w:r>
        <w:t xml:space="preserve">Ventas </w:t>
      </w:r>
      <w:r w:rsidR="00F85A6E">
        <w:t>por</w:t>
      </w:r>
      <w:r>
        <w:t xml:space="preserve"> </w:t>
      </w:r>
      <w:r w:rsidR="00F85A6E">
        <w:t>$50</w:t>
      </w:r>
      <w:r>
        <w:t>00 , ingresos por alquileres $10000,  compra de materia prima por $</w:t>
      </w:r>
      <w:r w:rsidR="00F85A6E">
        <w:t xml:space="preserve"> 20000, compra de maquinaria por $30000, mano de obra por $15000, gastos de papelería $2000</w:t>
      </w:r>
    </w:p>
    <w:p w:rsidR="00F85A6E" w:rsidRDefault="00F85A6E" w:rsidP="00F85A6E">
      <w:pPr>
        <w:pStyle w:val="Prrafodelista"/>
        <w:numPr>
          <w:ilvl w:val="0"/>
          <w:numId w:val="1"/>
        </w:numPr>
      </w:pPr>
      <w:r>
        <w:t xml:space="preserve">Ventas por $15000 más que el mes anterior , ingresos por alquileres $10000,  compra de materia prima por </w:t>
      </w:r>
      <w:r w:rsidR="00277AED">
        <w:t>$2000 menos q el mes anterior</w:t>
      </w:r>
      <w:r>
        <w:t>, compra de maquinaria</w:t>
      </w:r>
      <w:r w:rsidR="00277AED">
        <w:t xml:space="preserve"> sin identificar</w:t>
      </w:r>
      <w:r>
        <w:t xml:space="preserve">, mano de obra por $15000, gastos de papelería </w:t>
      </w:r>
      <w:r w:rsidR="00277AED">
        <w:t>$500 menos q el anterior</w:t>
      </w:r>
    </w:p>
    <w:p w:rsidR="00F85A6E" w:rsidRDefault="00F85A6E" w:rsidP="00F85A6E">
      <w:pPr>
        <w:pStyle w:val="Prrafodelista"/>
        <w:numPr>
          <w:ilvl w:val="0"/>
          <w:numId w:val="1"/>
        </w:numPr>
      </w:pPr>
      <w:r>
        <w:t xml:space="preserve">Ventas </w:t>
      </w:r>
      <w:r w:rsidR="00277AED">
        <w:t>aumentan 10000</w:t>
      </w:r>
      <w:r>
        <w:t xml:space="preserve"> </w:t>
      </w:r>
      <w:r w:rsidR="00277AED">
        <w:t>, ingresos por alquileres aumenta $2000,  compra de materia prima aumenta $3000</w:t>
      </w:r>
      <w:r>
        <w:t>, compra de maquinaria</w:t>
      </w:r>
      <w:r w:rsidR="00277AED">
        <w:t xml:space="preserve"> sin identificar</w:t>
      </w:r>
      <w:r>
        <w:t xml:space="preserve">, mano de obra por $15000, gastos de papelería </w:t>
      </w:r>
      <w:r w:rsidR="00277AED">
        <w:t>$1000</w:t>
      </w:r>
    </w:p>
    <w:p w:rsidR="00F85A6E" w:rsidRDefault="00F85A6E" w:rsidP="00F85A6E">
      <w:pPr>
        <w:pStyle w:val="Prrafodelista"/>
        <w:numPr>
          <w:ilvl w:val="0"/>
          <w:numId w:val="1"/>
        </w:numPr>
      </w:pPr>
      <w:r>
        <w:t xml:space="preserve">Ventas </w:t>
      </w:r>
      <w:r w:rsidR="00277AED">
        <w:t>aumentan $5000</w:t>
      </w:r>
      <w:r>
        <w:t xml:space="preserve"> </w:t>
      </w:r>
      <w:r w:rsidR="00277AED">
        <w:t>, ingresos por alquileres  igual al mes anterior</w:t>
      </w:r>
      <w:r w:rsidR="005E39B9">
        <w:t>,  compra de materia prima aumenta por $2000</w:t>
      </w:r>
      <w:r>
        <w:t>, compra de maquinaria</w:t>
      </w:r>
      <w:r w:rsidR="005E39B9">
        <w:t xml:space="preserve"> sin identificar, mano de obra igual al mes anterior</w:t>
      </w:r>
      <w:r>
        <w:t xml:space="preserve">, gastos de papelería </w:t>
      </w:r>
      <w:r w:rsidR="005E39B9">
        <w:t>$1000</w:t>
      </w:r>
    </w:p>
    <w:p w:rsidR="00F85A6E" w:rsidRDefault="00F85A6E" w:rsidP="00F85A6E">
      <w:pPr>
        <w:pStyle w:val="Prrafodelista"/>
        <w:numPr>
          <w:ilvl w:val="0"/>
          <w:numId w:val="1"/>
        </w:numPr>
      </w:pPr>
      <w:r>
        <w:t xml:space="preserve">Ventas </w:t>
      </w:r>
      <w:r w:rsidR="005E39B9">
        <w:t>aumentan $6000</w:t>
      </w:r>
      <w:r>
        <w:t xml:space="preserve"> </w:t>
      </w:r>
      <w:r w:rsidR="005E39B9">
        <w:t>, ingresos por alquileres igual al anterior</w:t>
      </w:r>
      <w:r>
        <w:t>,  compra de materia prima por $ 20000, compra de maquinaria por $30000, mano de obra por $15000, gastos de papelería $2000</w:t>
      </w:r>
    </w:p>
    <w:p w:rsidR="00F85A6E" w:rsidRDefault="00F85A6E" w:rsidP="00F85A6E">
      <w:pPr>
        <w:pStyle w:val="Prrafodelista"/>
        <w:numPr>
          <w:ilvl w:val="0"/>
          <w:numId w:val="1"/>
        </w:numPr>
      </w:pPr>
      <w:r>
        <w:t xml:space="preserve">Ventas x $5000 , ingresos por alquileres $10000,  compra de materia prima por $ 20000, compra de maquinaria por </w:t>
      </w:r>
      <w:r w:rsidR="005E39B9">
        <w:t>$15</w:t>
      </w:r>
      <w:r>
        <w:t>000, mano de obra por $15000, gastos de papelería $2000</w:t>
      </w:r>
    </w:p>
    <w:p w:rsidR="00A64656" w:rsidRDefault="00DC7E36">
      <w:r>
        <w:object w:dxaOrig="7367" w:dyaOrig="3236">
          <v:shape id="_x0000_i1026" type="#_x0000_t75" style="width:501.6pt;height:256.8pt" o:ole="">
            <v:imagedata r:id="rId9" o:title=""/>
          </v:shape>
          <o:OLEObject Type="Embed" ProgID="Excel.Sheet.12" ShapeID="_x0000_i1026" DrawAspect="Content" ObjectID="_1692394765" r:id="rId10"/>
        </w:object>
      </w:r>
    </w:p>
    <w:p w:rsidR="00A64656" w:rsidRPr="00A64656" w:rsidRDefault="00A64656" w:rsidP="00A64656"/>
    <w:p w:rsidR="00A64656" w:rsidRDefault="00A64656">
      <w:r>
        <w:br w:type="page"/>
      </w:r>
    </w:p>
    <w:p w:rsidR="00533B30" w:rsidRDefault="00A64656" w:rsidP="00A64656">
      <w:r>
        <w:lastRenderedPageBreak/>
        <w:tab/>
      </w:r>
    </w:p>
    <w:p w:rsidR="00A64656" w:rsidRDefault="00A64656" w:rsidP="00A64656">
      <w:r>
        <w:t xml:space="preserve">La Empresa “ARROYITO S.A.” realizo las siguientes operaciones durante 6 meses </w:t>
      </w:r>
    </w:p>
    <w:p w:rsidR="00A64656" w:rsidRDefault="00A64656" w:rsidP="00A64656">
      <w:pPr>
        <w:pStyle w:val="Prrafodelista"/>
        <w:numPr>
          <w:ilvl w:val="0"/>
          <w:numId w:val="2"/>
        </w:numPr>
      </w:pPr>
      <w:r>
        <w:t>Ventas por $23500 , ingresos por intereses obtenidos $1500,  compra de materia prima por $ 15000, compra de maquinaria por $10000, mano de obra por $10</w:t>
      </w:r>
      <w:r w:rsidR="00E1277A">
        <w:t>000, gastos de papelería $15</w:t>
      </w:r>
      <w:r>
        <w:t>00</w:t>
      </w:r>
    </w:p>
    <w:p w:rsidR="00A64656" w:rsidRDefault="00A64656" w:rsidP="00A64656">
      <w:pPr>
        <w:pStyle w:val="Prrafodelista"/>
        <w:numPr>
          <w:ilvl w:val="0"/>
          <w:numId w:val="2"/>
        </w:numPr>
      </w:pPr>
      <w:r>
        <w:t xml:space="preserve">Ventas por $15000 más que el mes anterior , ingresos por alquileres $10000,  compra de materia prima por </w:t>
      </w:r>
      <w:r w:rsidR="00E1277A">
        <w:t>$15</w:t>
      </w:r>
      <w:r>
        <w:t>00 menos q el mes anterior, compra de maquinaria sin identificar</w:t>
      </w:r>
      <w:r w:rsidR="00E1277A">
        <w:t>, mano de obra por $10</w:t>
      </w:r>
      <w:r>
        <w:t>000, gastos de papelería $500 menos q el anterior</w:t>
      </w:r>
    </w:p>
    <w:p w:rsidR="00A64656" w:rsidRDefault="00A64656" w:rsidP="00A64656">
      <w:pPr>
        <w:pStyle w:val="Prrafodelista"/>
        <w:numPr>
          <w:ilvl w:val="0"/>
          <w:numId w:val="2"/>
        </w:numPr>
      </w:pPr>
      <w:r>
        <w:t xml:space="preserve">Ventas aumentan 10000 </w:t>
      </w:r>
      <w:r w:rsidR="00E1277A">
        <w:t xml:space="preserve">, ingresos por intereses </w:t>
      </w:r>
      <w:r>
        <w:t xml:space="preserve"> $</w:t>
      </w:r>
      <w:r w:rsidR="00E1277A">
        <w:t>1</w:t>
      </w:r>
      <w:r>
        <w:t>2000</w:t>
      </w:r>
      <w:r w:rsidR="00E1277A">
        <w:t xml:space="preserve"> ingresos por alquileres $10000</w:t>
      </w:r>
      <w:r>
        <w:t>,  compra de materia prima aumenta $</w:t>
      </w:r>
      <w:r w:rsidR="00E1277A">
        <w:t>2</w:t>
      </w:r>
      <w:r>
        <w:t>3000, compra de maquinaria sin identificar</w:t>
      </w:r>
      <w:r w:rsidR="00E1277A">
        <w:t>, mano de obra por $12</w:t>
      </w:r>
      <w:r>
        <w:t xml:space="preserve">000, gastos de papelería </w:t>
      </w:r>
      <w:r w:rsidR="00E1277A">
        <w:t>$15</w:t>
      </w:r>
      <w:r>
        <w:t>00</w:t>
      </w:r>
    </w:p>
    <w:p w:rsidR="00A64656" w:rsidRDefault="00A64656" w:rsidP="00A64656">
      <w:pPr>
        <w:pStyle w:val="Prrafodelista"/>
        <w:numPr>
          <w:ilvl w:val="0"/>
          <w:numId w:val="2"/>
        </w:numPr>
      </w:pPr>
      <w:r>
        <w:t>Ventas aumentan $5000 , ingresos por a</w:t>
      </w:r>
      <w:r w:rsidR="00E1277A">
        <w:t xml:space="preserve">lquileres  igual al mes </w:t>
      </w:r>
      <w:r>
        <w:t xml:space="preserve">,  compra de materia prima aumenta por $2000, compra de maquinaria sin identificar, mano de obra igual al mes anterior, gastos de papelería </w:t>
      </w:r>
      <w:r w:rsidR="00E1277A">
        <w:t>$8</w:t>
      </w:r>
      <w:r>
        <w:t>000</w:t>
      </w:r>
    </w:p>
    <w:p w:rsidR="00A64656" w:rsidRDefault="00A64656" w:rsidP="00A64656">
      <w:pPr>
        <w:pStyle w:val="Prrafodelista"/>
        <w:numPr>
          <w:ilvl w:val="0"/>
          <w:numId w:val="2"/>
        </w:numPr>
      </w:pPr>
      <w:r>
        <w:t>Ventas aumentan $6000 , ingresos por alquileres igual al anterior,  compra de materia prima por $ 2</w:t>
      </w:r>
      <w:r w:rsidR="00E1277A">
        <w:t>8</w:t>
      </w:r>
      <w:r>
        <w:t>000, compra de m</w:t>
      </w:r>
      <w:r w:rsidR="00E1277A">
        <w:t>aquinaria por $25</w:t>
      </w:r>
      <w:r>
        <w:t>000, mano de obra por</w:t>
      </w:r>
      <w:r w:rsidR="00E1277A">
        <w:t xml:space="preserve"> $15000, gastos de papelería $13</w:t>
      </w:r>
      <w:r>
        <w:t>00</w:t>
      </w:r>
    </w:p>
    <w:p w:rsidR="00A64656" w:rsidRDefault="006671DB" w:rsidP="00A64656">
      <w:pPr>
        <w:pStyle w:val="Prrafodelista"/>
        <w:numPr>
          <w:ilvl w:val="0"/>
          <w:numId w:val="2"/>
        </w:numPr>
      </w:pPr>
      <w:r>
        <w:t>Ventas por</w:t>
      </w:r>
      <w:r w:rsidR="00A64656">
        <w:t xml:space="preserve"> $5000 , ingresos por alquileres $10000,  </w:t>
      </w:r>
      <w:r>
        <w:t>compra de materia prima por $ 24</w:t>
      </w:r>
      <w:r w:rsidR="00A64656">
        <w:t xml:space="preserve">000, compra de maquinaria por </w:t>
      </w:r>
      <w:r>
        <w:t>$17000, mano de obra por $16500, gastos de papelería $17</w:t>
      </w:r>
      <w:r w:rsidR="00A64656">
        <w:t>00</w:t>
      </w:r>
    </w:p>
    <w:p w:rsidR="00D041C1" w:rsidRDefault="00D041C1" w:rsidP="00D041C1">
      <w:pPr>
        <w:pStyle w:val="Prrafodelista"/>
      </w:pPr>
    </w:p>
    <w:p w:rsidR="00890237" w:rsidRPr="00A64656" w:rsidRDefault="00DC7E36" w:rsidP="00A64656">
      <w:pPr>
        <w:tabs>
          <w:tab w:val="left" w:pos="2733"/>
        </w:tabs>
      </w:pPr>
      <w:r>
        <w:object w:dxaOrig="7367" w:dyaOrig="3236">
          <v:shape id="_x0000_i1027" type="#_x0000_t75" style="width:487.2pt;height:256.8pt" o:ole="">
            <v:imagedata r:id="rId9" o:title=""/>
          </v:shape>
          <o:OLEObject Type="Embed" ProgID="Excel.Sheet.12" ShapeID="_x0000_i1027" DrawAspect="Content" ObjectID="_1692394766" r:id="rId11"/>
        </w:object>
      </w:r>
    </w:p>
    <w:sectPr w:rsidR="00890237" w:rsidRPr="00A64656" w:rsidSect="00885945">
      <w:headerReference w:type="default" r:id="rId12"/>
      <w:pgSz w:w="11906" w:h="16838"/>
      <w:pgMar w:top="1417" w:right="1701"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209" w:rsidRDefault="00996209" w:rsidP="006671DB">
      <w:pPr>
        <w:spacing w:after="0" w:line="240" w:lineRule="auto"/>
      </w:pPr>
      <w:r>
        <w:separator/>
      </w:r>
    </w:p>
  </w:endnote>
  <w:endnote w:type="continuationSeparator" w:id="1">
    <w:p w:rsidR="00996209" w:rsidRDefault="00996209" w:rsidP="006671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209" w:rsidRDefault="00996209" w:rsidP="006671DB">
      <w:pPr>
        <w:spacing w:after="0" w:line="240" w:lineRule="auto"/>
      </w:pPr>
      <w:r>
        <w:separator/>
      </w:r>
    </w:p>
  </w:footnote>
  <w:footnote w:type="continuationSeparator" w:id="1">
    <w:p w:rsidR="00996209" w:rsidRDefault="00996209" w:rsidP="006671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1DB" w:rsidRDefault="003A28EB">
    <w:pPr>
      <w:pStyle w:val="Encabezado"/>
    </w:pPr>
    <w:r w:rsidRPr="003A28EB">
      <w:rPr>
        <w:noProof/>
        <w:lang w:eastAsia="es-AR"/>
      </w:rPr>
      <w:drawing>
        <wp:anchor distT="114300" distB="114300" distL="114300" distR="114300" simplePos="0" relativeHeight="251659264" behindDoc="0" locked="0" layoutInCell="1" allowOverlap="1">
          <wp:simplePos x="0" y="0"/>
          <wp:positionH relativeFrom="column">
            <wp:posOffset>-540385</wp:posOffset>
          </wp:positionH>
          <wp:positionV relativeFrom="paragraph">
            <wp:posOffset>-77470</wp:posOffset>
          </wp:positionV>
          <wp:extent cx="7245350" cy="711200"/>
          <wp:effectExtent l="19050" t="0" r="0" b="0"/>
          <wp:wrapTopAndBottom distT="114300" distB="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245350" cy="711200"/>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06978"/>
    <w:multiLevelType w:val="hybridMultilevel"/>
    <w:tmpl w:val="6A54904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C154FB9"/>
    <w:multiLevelType w:val="hybridMultilevel"/>
    <w:tmpl w:val="4DE8203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37904CC5"/>
    <w:multiLevelType w:val="hybridMultilevel"/>
    <w:tmpl w:val="6A54904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671020AF"/>
    <w:multiLevelType w:val="hybridMultilevel"/>
    <w:tmpl w:val="4836A14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763D4CFA"/>
    <w:multiLevelType w:val="hybridMultilevel"/>
    <w:tmpl w:val="D08E77AE"/>
    <w:lvl w:ilvl="0" w:tplc="2C0A000B">
      <w:start w:val="1"/>
      <w:numFmt w:val="bullet"/>
      <w:lvlText w:val=""/>
      <w:lvlJc w:val="left"/>
      <w:pPr>
        <w:ind w:left="3587" w:hanging="360"/>
      </w:pPr>
      <w:rPr>
        <w:rFonts w:ascii="Wingdings" w:hAnsi="Wingdings" w:hint="default"/>
      </w:rPr>
    </w:lvl>
    <w:lvl w:ilvl="1" w:tplc="2C0A0003" w:tentative="1">
      <w:start w:val="1"/>
      <w:numFmt w:val="bullet"/>
      <w:lvlText w:val="o"/>
      <w:lvlJc w:val="left"/>
      <w:pPr>
        <w:ind w:left="4307" w:hanging="360"/>
      </w:pPr>
      <w:rPr>
        <w:rFonts w:ascii="Courier New" w:hAnsi="Courier New" w:cs="Courier New" w:hint="default"/>
      </w:rPr>
    </w:lvl>
    <w:lvl w:ilvl="2" w:tplc="2C0A0005" w:tentative="1">
      <w:start w:val="1"/>
      <w:numFmt w:val="bullet"/>
      <w:lvlText w:val=""/>
      <w:lvlJc w:val="left"/>
      <w:pPr>
        <w:ind w:left="5027" w:hanging="360"/>
      </w:pPr>
      <w:rPr>
        <w:rFonts w:ascii="Wingdings" w:hAnsi="Wingdings" w:hint="default"/>
      </w:rPr>
    </w:lvl>
    <w:lvl w:ilvl="3" w:tplc="2C0A0001" w:tentative="1">
      <w:start w:val="1"/>
      <w:numFmt w:val="bullet"/>
      <w:lvlText w:val=""/>
      <w:lvlJc w:val="left"/>
      <w:pPr>
        <w:ind w:left="5747" w:hanging="360"/>
      </w:pPr>
      <w:rPr>
        <w:rFonts w:ascii="Symbol" w:hAnsi="Symbol" w:hint="default"/>
      </w:rPr>
    </w:lvl>
    <w:lvl w:ilvl="4" w:tplc="2C0A0003" w:tentative="1">
      <w:start w:val="1"/>
      <w:numFmt w:val="bullet"/>
      <w:lvlText w:val="o"/>
      <w:lvlJc w:val="left"/>
      <w:pPr>
        <w:ind w:left="6467" w:hanging="360"/>
      </w:pPr>
      <w:rPr>
        <w:rFonts w:ascii="Courier New" w:hAnsi="Courier New" w:cs="Courier New" w:hint="default"/>
      </w:rPr>
    </w:lvl>
    <w:lvl w:ilvl="5" w:tplc="2C0A0005" w:tentative="1">
      <w:start w:val="1"/>
      <w:numFmt w:val="bullet"/>
      <w:lvlText w:val=""/>
      <w:lvlJc w:val="left"/>
      <w:pPr>
        <w:ind w:left="7187" w:hanging="360"/>
      </w:pPr>
      <w:rPr>
        <w:rFonts w:ascii="Wingdings" w:hAnsi="Wingdings" w:hint="default"/>
      </w:rPr>
    </w:lvl>
    <w:lvl w:ilvl="6" w:tplc="2C0A0001" w:tentative="1">
      <w:start w:val="1"/>
      <w:numFmt w:val="bullet"/>
      <w:lvlText w:val=""/>
      <w:lvlJc w:val="left"/>
      <w:pPr>
        <w:ind w:left="7907" w:hanging="360"/>
      </w:pPr>
      <w:rPr>
        <w:rFonts w:ascii="Symbol" w:hAnsi="Symbol" w:hint="default"/>
      </w:rPr>
    </w:lvl>
    <w:lvl w:ilvl="7" w:tplc="2C0A0003" w:tentative="1">
      <w:start w:val="1"/>
      <w:numFmt w:val="bullet"/>
      <w:lvlText w:val="o"/>
      <w:lvlJc w:val="left"/>
      <w:pPr>
        <w:ind w:left="8627" w:hanging="360"/>
      </w:pPr>
      <w:rPr>
        <w:rFonts w:ascii="Courier New" w:hAnsi="Courier New" w:cs="Courier New" w:hint="default"/>
      </w:rPr>
    </w:lvl>
    <w:lvl w:ilvl="8" w:tplc="2C0A0005" w:tentative="1">
      <w:start w:val="1"/>
      <w:numFmt w:val="bullet"/>
      <w:lvlText w:val=""/>
      <w:lvlJc w:val="left"/>
      <w:pPr>
        <w:ind w:left="9347" w:hanging="360"/>
      </w:pPr>
      <w:rPr>
        <w:rFonts w:ascii="Wingdings" w:hAnsi="Wingdings" w:hint="default"/>
      </w:rPr>
    </w:lvl>
  </w:abstractNum>
  <w:abstractNum w:abstractNumId="5">
    <w:nsid w:val="7EE3238F"/>
    <w:multiLevelType w:val="hybridMultilevel"/>
    <w:tmpl w:val="9A5E710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hyphenationZone w:val="425"/>
  <w:characterSpacingControl w:val="doNotCompress"/>
  <w:footnotePr>
    <w:footnote w:id="0"/>
    <w:footnote w:id="1"/>
  </w:footnotePr>
  <w:endnotePr>
    <w:endnote w:id="0"/>
    <w:endnote w:id="1"/>
  </w:endnotePr>
  <w:compat/>
  <w:rsids>
    <w:rsidRoot w:val="00974F4F"/>
    <w:rsid w:val="0005036C"/>
    <w:rsid w:val="000B4A52"/>
    <w:rsid w:val="00113FE2"/>
    <w:rsid w:val="0015032D"/>
    <w:rsid w:val="00277AED"/>
    <w:rsid w:val="002B60D0"/>
    <w:rsid w:val="003A28EB"/>
    <w:rsid w:val="00410E80"/>
    <w:rsid w:val="00440403"/>
    <w:rsid w:val="00533B30"/>
    <w:rsid w:val="005915EA"/>
    <w:rsid w:val="005B0CE2"/>
    <w:rsid w:val="005E39B9"/>
    <w:rsid w:val="00603F34"/>
    <w:rsid w:val="00605E68"/>
    <w:rsid w:val="006671DB"/>
    <w:rsid w:val="0074167E"/>
    <w:rsid w:val="00885945"/>
    <w:rsid w:val="00890237"/>
    <w:rsid w:val="00974F4F"/>
    <w:rsid w:val="00996209"/>
    <w:rsid w:val="00A36A91"/>
    <w:rsid w:val="00A64656"/>
    <w:rsid w:val="00D041C1"/>
    <w:rsid w:val="00D44B5F"/>
    <w:rsid w:val="00DC7E36"/>
    <w:rsid w:val="00DD5BFA"/>
    <w:rsid w:val="00E1277A"/>
    <w:rsid w:val="00E71AC6"/>
    <w:rsid w:val="00EA760C"/>
    <w:rsid w:val="00F85A6E"/>
    <w:rsid w:val="00FA053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3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0E80"/>
    <w:pPr>
      <w:ind w:left="720"/>
      <w:contextualSpacing/>
    </w:pPr>
  </w:style>
  <w:style w:type="paragraph" w:styleId="Encabezado">
    <w:name w:val="header"/>
    <w:basedOn w:val="Normal"/>
    <w:link w:val="EncabezadoCar"/>
    <w:uiPriority w:val="99"/>
    <w:semiHidden/>
    <w:unhideWhenUsed/>
    <w:rsid w:val="006671D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671DB"/>
  </w:style>
  <w:style w:type="paragraph" w:styleId="Piedepgina">
    <w:name w:val="footer"/>
    <w:basedOn w:val="Normal"/>
    <w:link w:val="PiedepginaCar"/>
    <w:uiPriority w:val="99"/>
    <w:semiHidden/>
    <w:unhideWhenUsed/>
    <w:rsid w:val="006671D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6671DB"/>
  </w:style>
  <w:style w:type="paragraph" w:styleId="Textodeglobo">
    <w:name w:val="Balloon Text"/>
    <w:basedOn w:val="Normal"/>
    <w:link w:val="TextodegloboCar"/>
    <w:uiPriority w:val="99"/>
    <w:semiHidden/>
    <w:unhideWhenUsed/>
    <w:rsid w:val="00603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3F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787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Hoja_de_c_lculo_de_Microsoft_Office_Excel2.xlsx"/><Relationship Id="rId5" Type="http://schemas.openxmlformats.org/officeDocument/2006/relationships/webSettings" Target="webSettings.xml"/><Relationship Id="rId10" Type="http://schemas.openxmlformats.org/officeDocument/2006/relationships/package" Target="embeddings/Hoja_de_c_lculo_de_Microsoft_Office_Excel1.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74B3E-247E-434B-AD40-08DDD7B92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Pages>
  <Words>923</Words>
  <Characters>5079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EXO S.A.</Company>
  <LinksUpToDate>false</LinksUpToDate>
  <CharactersWithSpaces>5991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 Toledo</dc:creator>
  <cp:lastModifiedBy>Pame Toledo</cp:lastModifiedBy>
  <cp:revision>3</cp:revision>
  <dcterms:created xsi:type="dcterms:W3CDTF">2021-08-30T10:50:00Z</dcterms:created>
  <dcterms:modified xsi:type="dcterms:W3CDTF">2021-09-06T03:53:00Z</dcterms:modified>
</cp:coreProperties>
</file>