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7B59" w:rsidRPr="00E329EA" w:rsidRDefault="00A47B59" w:rsidP="00A47B59">
      <w:pPr>
        <w:jc w:val="center"/>
        <w:rPr>
          <w:b/>
          <w:sz w:val="32"/>
          <w:szCs w:val="32"/>
          <w:u w:val="single"/>
        </w:rPr>
      </w:pPr>
      <w:r w:rsidRPr="00E329EA">
        <w:rPr>
          <w:b/>
          <w:sz w:val="32"/>
          <w:szCs w:val="32"/>
          <w:u w:val="single"/>
        </w:rPr>
        <w:t>TRABAJO PRACTICO N°4</w:t>
      </w:r>
    </w:p>
    <w:p w:rsidR="00A47B59" w:rsidRPr="00E329EA" w:rsidRDefault="00A47B59" w:rsidP="00E329EA">
      <w:pPr>
        <w:rPr>
          <w:b/>
          <w:sz w:val="32"/>
          <w:szCs w:val="32"/>
          <w:u w:val="single"/>
        </w:rPr>
      </w:pPr>
      <w:r w:rsidRPr="00E329EA">
        <w:rPr>
          <w:b/>
          <w:noProof/>
          <w:sz w:val="32"/>
          <w:szCs w:val="32"/>
          <w:u w:val="single"/>
          <w:lang w:eastAsia="es-AR"/>
        </w:rPr>
        <w:drawing>
          <wp:anchor distT="0" distB="0" distL="114300" distR="114300" simplePos="0" relativeHeight="251661312" behindDoc="0" locked="0" layoutInCell="1" allowOverlap="1">
            <wp:simplePos x="0" y="0"/>
            <wp:positionH relativeFrom="column">
              <wp:align>right</wp:align>
            </wp:positionH>
            <wp:positionV relativeFrom="paragraph">
              <wp:align>top</wp:align>
            </wp:positionV>
            <wp:extent cx="1045919" cy="973777"/>
            <wp:effectExtent l="19050" t="0" r="1831" b="0"/>
            <wp:wrapSquare wrapText="bothSides"/>
            <wp:docPr id="1" name="Imagen 1" descr="C:\Users\Usuario\Downloads\signo psicolog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ownloads\signo psicologia.jpg"/>
                    <pic:cNvPicPr>
                      <a:picLocks noChangeAspect="1" noChangeArrowheads="1"/>
                    </pic:cNvPicPr>
                  </pic:nvPicPr>
                  <pic:blipFill>
                    <a:blip r:embed="rId6"/>
                    <a:srcRect/>
                    <a:stretch>
                      <a:fillRect/>
                    </a:stretch>
                  </pic:blipFill>
                  <pic:spPr bwMode="auto">
                    <a:xfrm>
                      <a:off x="0" y="0"/>
                      <a:ext cx="1045919" cy="973777"/>
                    </a:xfrm>
                    <a:prstGeom prst="rect">
                      <a:avLst/>
                    </a:prstGeom>
                    <a:noFill/>
                    <a:ln w="9525">
                      <a:noFill/>
                      <a:miter lim="800000"/>
                      <a:headEnd/>
                      <a:tailEnd/>
                    </a:ln>
                  </pic:spPr>
                </pic:pic>
              </a:graphicData>
            </a:graphic>
          </wp:anchor>
        </w:drawing>
      </w:r>
      <w:r w:rsidR="00E329EA" w:rsidRPr="00E329EA">
        <w:rPr>
          <w:b/>
          <w:sz w:val="32"/>
          <w:szCs w:val="32"/>
          <w:u w:val="single"/>
        </w:rPr>
        <w:t>IDENTIDAD</w:t>
      </w:r>
    </w:p>
    <w:p w:rsidR="006B0CB6" w:rsidRDefault="00CB041A">
      <w:r>
        <w:t>¿Y qué es la identidad?</w:t>
      </w:r>
    </w:p>
    <w:p w:rsidR="006B0CB6" w:rsidRDefault="00CB041A">
      <w:r>
        <w:t xml:space="preserve"> La palabra identidad deriva del latín idem, que significa “lo mismo”. Así, decimos que la identidad es una construcción particular, que permite asociarnos, “ser parte de” - un lugar, de una cultura, un grupo, o una persona- a partir de un conjunto de atributos (gustos, rasgos, ideas, etc) que le son propios, los distinguen, los hacen singular. </w:t>
      </w:r>
    </w:p>
    <w:p w:rsidR="006B0CB6" w:rsidRDefault="00CB041A">
      <w:r>
        <w:t>La identidad es una construcción, y como toda construcción, “se va haciendo”, no es algo dado o que se adquiere de una vez y para siempre</w:t>
      </w:r>
      <w:r w:rsidR="006B0CB6">
        <w:t xml:space="preserve">. </w:t>
      </w:r>
      <w:r>
        <w:t xml:space="preserve"> Queda en evidencia que son muchos y muy complejos los procesos que atravesamos para llegar a ser quienes somos. A su vez, esto no es un asunto individual y privado, sino que intervienen numerosos grupos, instituciones, organizaciones, que nos van dando las “herramientas” para poder ser parte de una sociedad. </w:t>
      </w:r>
    </w:p>
    <w:p w:rsidR="006B0CB6" w:rsidRDefault="00CB041A">
      <w:r>
        <w:t>La psicología nos ofrece una explicación sobre el mecanismo psicológico básico que interviene en la socialización: diferentes autores lo denominan “identificación”. La psicología sostiene que el proceso por el cual asimilamos un aspecto, atributo del otro y lo hacemos propio, se llama identificación. A través de este mecanismo nos vamos transformando –en mayor o en menor grado- sobre el modelo que estos vínculos más cercanos nos ofrecen. Las relaciones, las comunicaciones, los diálogos que se producen con una fuerte carga de afecto son los que hacen posible que tome de modelo a estas figuras del entorno, a partir de las cuales se construye la identidad.</w:t>
      </w:r>
      <w:r w:rsidR="006B0CB6">
        <w:t xml:space="preserve"> Esto   i</w:t>
      </w:r>
      <w:r>
        <w:t xml:space="preserve">mplica emprender un camino de búsquedas, de empezar a preguntarnos: ¿quién soy? ¿Cómo soy? ¿Qué siento? ¿Qué pienso? ¿Qué quiero hacer? ¿Qué puedo hacer? </w:t>
      </w:r>
    </w:p>
    <w:p w:rsidR="006B0CB6" w:rsidRDefault="00CB041A">
      <w:r>
        <w:t xml:space="preserve">Por ejemplo, es muy probable que a lo largo de mi vida haya cambiado mis creencias religiosas, pero mantengo que el amor y respeto por la vida, son valores que me definen. Es decir, nuestras experiencias cotidianas nos hacen ir cambiando. </w:t>
      </w:r>
    </w:p>
    <w:p w:rsidR="00CB041A" w:rsidRDefault="00CB041A">
      <w:r>
        <w:t>La identidad implica búsquedas, toma de decisiones, y las mismas no son estáticas ni inmutables, ni libres de conflicto. Entonces decimos que la construcción de la Identidad es un proceso y como tal, es dinámico. Podríamos decir que la construcción de la identidad también es un proceso cultural, porque como sujetos, compartimos rasgos que nos definen dentro de un grupo, y estos rasgos se comparten, nos unen: es el caso de las religiones, la nacionalidad, el género. Son las identidades colectivas y nos podemos reconocer en más de una. También es un proceso social en tanto es una construcción en donde participa el vínculo con los otros: familia, amigos, compañeros. El otro es el espejo en el que nos vemos reflejados; así como nosotros somos el espejo en el que se miran los demás</w:t>
      </w:r>
    </w:p>
    <w:p w:rsidR="006B0CB6" w:rsidRDefault="00CB041A">
      <w:r>
        <w:t xml:space="preserve">En definitiva, la identidad se manifiesta en nuestra vida cotidiana, en la forma en la que hablamos, en cómo nos vestimos, en nuestras actitudes, en nuestros gustos y costumbres, en la música que </w:t>
      </w:r>
      <w:r>
        <w:lastRenderedPageBreak/>
        <w:t>escuchamos y los programas de televisión que vemos, en nuestras relaciones con compañeros, amigos, familias; en cada una de nuestras reflexiones, sensaciones y emociones… en lo que decimos y callamos. En todo lo que expresamos con nuestro cuerpo… en ese conjunto de aspectos que nos hacen ser únicos frente a los demás</w:t>
      </w:r>
      <w:r w:rsidR="006B0CB6">
        <w:t>.</w:t>
      </w:r>
    </w:p>
    <w:p w:rsidR="00E329EA" w:rsidRPr="00E329EA" w:rsidRDefault="006B0CB6" w:rsidP="00E329EA">
      <w:pPr>
        <w:rPr>
          <w:b/>
          <w:u w:val="single"/>
        </w:rPr>
      </w:pPr>
      <w:r w:rsidRPr="00E329EA">
        <w:rPr>
          <w:b/>
          <w:u w:val="single"/>
        </w:rPr>
        <w:t>SUBJETIVIDAD</w:t>
      </w:r>
    </w:p>
    <w:p w:rsidR="00E329EA" w:rsidRDefault="00E329EA" w:rsidP="00E329EA">
      <w:pPr>
        <w:rPr>
          <w:rFonts w:cstheme="minorHAnsi"/>
        </w:rPr>
      </w:pPr>
      <w:r w:rsidRPr="00E329EA">
        <w:rPr>
          <w:rFonts w:cstheme="minorHAnsi"/>
        </w:rPr>
        <w:t xml:space="preserve"> </w:t>
      </w:r>
      <w:r>
        <w:rPr>
          <w:rFonts w:cstheme="minorHAnsi"/>
        </w:rPr>
        <w:t>La subjetividad es la percepción y valoración personal y parcial sobre una idea, pensamiento o cultura. Esta se asocia a la incorporación de emociones y sentimientos al expresar ideas, pensamientos sobre objetos, personas, experiencias etc,.  De esta  manera la subjetividad es una cualidad humana.</w:t>
      </w:r>
    </w:p>
    <w:p w:rsidR="00E329EA" w:rsidRDefault="00E329EA" w:rsidP="00E329EA">
      <w:pPr>
        <w:rPr>
          <w:rFonts w:cstheme="minorHAnsi"/>
        </w:rPr>
      </w:pPr>
      <w:r>
        <w:rPr>
          <w:rFonts w:cstheme="minorHAnsi"/>
        </w:rPr>
        <w:t>La subjetividad puede ser negativa o positiva. Desde un punto de vista negativo, la subjetividad puede llevar a prejuicios como condenar formas de culturas o elección de la sexualidad  diferentes a las propias.</w:t>
      </w:r>
    </w:p>
    <w:p w:rsidR="00E329EA" w:rsidRDefault="00E329EA" w:rsidP="00E329EA">
      <w:pPr>
        <w:rPr>
          <w:rFonts w:cstheme="minorHAnsi"/>
        </w:rPr>
      </w:pPr>
      <w:r>
        <w:rPr>
          <w:rFonts w:cstheme="minorHAnsi"/>
        </w:rPr>
        <w:t xml:space="preserve">De manera positiva ayuda a la aceptación de ideas diferentes a las propias. </w:t>
      </w:r>
    </w:p>
    <w:p w:rsidR="006B0CB6" w:rsidRPr="00E329EA" w:rsidRDefault="00E329EA">
      <w:pPr>
        <w:rPr>
          <w:rFonts w:cstheme="minorHAnsi"/>
        </w:rPr>
      </w:pPr>
      <w:r>
        <w:rPr>
          <w:rFonts w:cstheme="minorHAnsi"/>
        </w:rPr>
        <w:t>La subjetividad de los valores es uno de los ejemplos más claros ya que difieren de cultura en cultura y de religión en religión.</w:t>
      </w:r>
    </w:p>
    <w:p w:rsidR="00CB041A" w:rsidRDefault="000842F9">
      <w:r>
        <w:rPr>
          <w:noProof/>
          <w:lang w:eastAsia="es-AR"/>
        </w:rPr>
        <w:pict>
          <v:rect id="_x0000_s1028" style="position:absolute;margin-left:278.7pt;margin-top:61.8pt;width:111.25pt;height:56.1pt;z-index:251660288">
            <v:textbox>
              <w:txbxContent>
                <w:p w:rsidR="00DD72E5" w:rsidRDefault="00DD72E5">
                  <w:r>
                    <w:t>LAS MUJERES NO SABEN DE POLITICA</w:t>
                  </w:r>
                </w:p>
              </w:txbxContent>
            </v:textbox>
          </v:rect>
        </w:pict>
      </w:r>
      <w:r>
        <w:rPr>
          <w:noProof/>
          <w:lang w:eastAsia="es-AR"/>
        </w:rPr>
        <w:pict>
          <v:rect id="_x0000_s1027" style="position:absolute;margin-left:133.75pt;margin-top:61.8pt;width:93.5pt;height:56.1pt;z-index:251659264">
            <v:textbox>
              <w:txbxContent>
                <w:p w:rsidR="00DD72E5" w:rsidRDefault="00DD72E5">
                  <w:r>
                    <w:t>LOS  HOMBRES NO LLORAN</w:t>
                  </w:r>
                </w:p>
              </w:txbxContent>
            </v:textbox>
          </v:rect>
        </w:pict>
      </w:r>
      <w:r>
        <w:rPr>
          <w:noProof/>
          <w:lang w:eastAsia="es-AR"/>
        </w:rPr>
        <w:pict>
          <v:rect id="_x0000_s1026" style="position:absolute;margin-left:-2.75pt;margin-top:66.5pt;width:95.35pt;height:57.95pt;z-index:251658240">
            <v:textbox>
              <w:txbxContent>
                <w:p w:rsidR="00DD72E5" w:rsidRDefault="00DD72E5">
                  <w:r>
                    <w:t>LAS MUJERES NO SON PARA EL VOLANTE</w:t>
                  </w:r>
                </w:p>
              </w:txbxContent>
            </v:textbox>
          </v:rect>
        </w:pict>
      </w:r>
      <w:r w:rsidR="00CB041A">
        <w:t>Las normas, los valores (que se transmite en los ritos, emblemas y mitos), y en particular el lenguaje son instrumentos para hacer las cosas, principalmente para hacernos a nosotros como individuos, a nuestra subjetividad. Pensemos este tema en relación a unas frases que circularon por las redes sociales</w:t>
      </w:r>
    </w:p>
    <w:p w:rsidR="006B0CB6" w:rsidRDefault="00DD72E5" w:rsidP="00DD72E5">
      <w:pPr>
        <w:tabs>
          <w:tab w:val="left" w:pos="3609"/>
        </w:tabs>
      </w:pPr>
      <w:r>
        <w:tab/>
      </w:r>
    </w:p>
    <w:p w:rsidR="006B0CB6" w:rsidRDefault="006B0CB6"/>
    <w:p w:rsidR="00E329EA" w:rsidRPr="00F35B4C" w:rsidRDefault="00E329EA">
      <w:pPr>
        <w:rPr>
          <w:rFonts w:cstheme="minorHAnsi"/>
        </w:rPr>
      </w:pPr>
    </w:p>
    <w:p w:rsidR="00DD72E5" w:rsidRPr="00F35B4C" w:rsidRDefault="00DD72E5">
      <w:pPr>
        <w:rPr>
          <w:rFonts w:cstheme="minorHAnsi"/>
        </w:rPr>
      </w:pPr>
      <w:r w:rsidRPr="00F35B4C">
        <w:rPr>
          <w:rFonts w:cstheme="minorHAnsi"/>
        </w:rPr>
        <w:t xml:space="preserve"> E</w:t>
      </w:r>
      <w:r w:rsidR="00CB041A" w:rsidRPr="00F35B4C">
        <w:rPr>
          <w:rFonts w:cstheme="minorHAnsi"/>
        </w:rPr>
        <w:t>s posible entender a la subjetividad como una “construcción”, asum</w:t>
      </w:r>
      <w:r w:rsidRPr="00F35B4C">
        <w:rPr>
          <w:rFonts w:cstheme="minorHAnsi"/>
        </w:rPr>
        <w:t xml:space="preserve">iendo que </w:t>
      </w:r>
      <w:r w:rsidR="00CB041A" w:rsidRPr="00F35B4C">
        <w:rPr>
          <w:rFonts w:cstheme="minorHAnsi"/>
        </w:rPr>
        <w:t xml:space="preserve"> es el resultado de experiencias, de numerosas y sucesivas vivencia de las personas con su entorno, con su contexto socio-cultural desde temprana edad. </w:t>
      </w:r>
    </w:p>
    <w:p w:rsidR="00DD72E5" w:rsidRDefault="00CB041A">
      <w:pPr>
        <w:rPr>
          <w:rFonts w:cstheme="minorHAnsi"/>
        </w:rPr>
      </w:pPr>
      <w:r w:rsidRPr="00F35B4C">
        <w:rPr>
          <w:rFonts w:cstheme="minorHAnsi"/>
        </w:rPr>
        <w:t xml:space="preserve">En esta construcción que es nuestra subjetividad, podemos dar cuenta de que las frases con las que trabajamos anteriormente, muy comunes y difundidas en nuestra vida cotidiana, buscan hacernos ser de una manera. A las mujeres, las sacan de espacios políticos, de decisión pública, de poder en general, como el volante del auto; a los hombres les hace ser fríos, sin poder expresar la tristeza o la alegría como les salga; hacen de la homosexualidad algo negativo, tan así que podemos usarlo como insulto. Sin embargo, cada subjetividad se desarrolla por una historia diferenciada, particular, experiencias de vida </w:t>
      </w:r>
    </w:p>
    <w:p w:rsidR="00E329EA" w:rsidRDefault="00F35B4C">
      <w:pPr>
        <w:rPr>
          <w:rFonts w:cstheme="minorHAnsi"/>
        </w:rPr>
      </w:pPr>
      <w:r>
        <w:rPr>
          <w:rFonts w:cstheme="minorHAnsi"/>
        </w:rPr>
        <w:t>La subjetividad es la percepción y valoración personal y parcial sobre una idea, pensamiento o cultura. Esta se asocia a la incorporación de emociones y sentimientos al expresar ideas. Pensamientos sobre objetos, personas, experiencias etc,.  Se esta  manera la subjetividad es una cualidad humana.</w:t>
      </w:r>
    </w:p>
    <w:p w:rsidR="00F35B4C" w:rsidRDefault="00F35B4C">
      <w:pPr>
        <w:rPr>
          <w:rFonts w:cstheme="minorHAnsi"/>
        </w:rPr>
      </w:pPr>
      <w:r>
        <w:rPr>
          <w:rFonts w:cstheme="minorHAnsi"/>
        </w:rPr>
        <w:t xml:space="preserve">La subjetividad puede ser negativa o positiva. Desde un punto de vista negativo, la subjetividad puede llevar a </w:t>
      </w:r>
      <w:r w:rsidR="00E329EA">
        <w:rPr>
          <w:rFonts w:cstheme="minorHAnsi"/>
        </w:rPr>
        <w:t>prejuicios</w:t>
      </w:r>
      <w:r>
        <w:rPr>
          <w:rFonts w:cstheme="minorHAnsi"/>
        </w:rPr>
        <w:t xml:space="preserve"> como condenar formas de culturas o elección </w:t>
      </w:r>
      <w:r w:rsidR="00A47B59">
        <w:rPr>
          <w:rFonts w:cstheme="minorHAnsi"/>
        </w:rPr>
        <w:t>de la sexualidad</w:t>
      </w:r>
      <w:r>
        <w:rPr>
          <w:rFonts w:cstheme="minorHAnsi"/>
        </w:rPr>
        <w:t xml:space="preserve"> </w:t>
      </w:r>
      <w:r w:rsidR="00207C5F">
        <w:rPr>
          <w:rFonts w:cstheme="minorHAnsi"/>
        </w:rPr>
        <w:t xml:space="preserve"> diferente</w:t>
      </w:r>
      <w:r>
        <w:rPr>
          <w:rFonts w:cstheme="minorHAnsi"/>
        </w:rPr>
        <w:t xml:space="preserve"> a las propias</w:t>
      </w:r>
      <w:r w:rsidR="00A47B59">
        <w:rPr>
          <w:rFonts w:cstheme="minorHAnsi"/>
        </w:rPr>
        <w:t>.</w:t>
      </w:r>
    </w:p>
    <w:p w:rsidR="00A47B59" w:rsidRDefault="00A47B59">
      <w:pPr>
        <w:rPr>
          <w:rFonts w:cstheme="minorHAnsi"/>
        </w:rPr>
      </w:pPr>
      <w:r>
        <w:rPr>
          <w:rFonts w:cstheme="minorHAnsi"/>
        </w:rPr>
        <w:t xml:space="preserve">De manera positiva ayuda a la aceptación de ideas diferentes a las propias. </w:t>
      </w:r>
    </w:p>
    <w:p w:rsidR="00A47B59" w:rsidRDefault="00A47B59">
      <w:pPr>
        <w:rPr>
          <w:rFonts w:cstheme="minorHAnsi"/>
        </w:rPr>
      </w:pPr>
      <w:r>
        <w:rPr>
          <w:rFonts w:cstheme="minorHAnsi"/>
        </w:rPr>
        <w:t xml:space="preserve">La subjetividad de los valores es uno de los ejemplos más claros </w:t>
      </w:r>
      <w:r w:rsidR="00E329EA">
        <w:rPr>
          <w:rFonts w:cstheme="minorHAnsi"/>
        </w:rPr>
        <w:t>ya que difieren de cult</w:t>
      </w:r>
      <w:r>
        <w:rPr>
          <w:rFonts w:cstheme="minorHAnsi"/>
        </w:rPr>
        <w:t>ura en cultura y de religión en religión.</w:t>
      </w:r>
    </w:p>
    <w:p w:rsidR="00207C5F" w:rsidRPr="00F35B4C" w:rsidRDefault="00207C5F">
      <w:pPr>
        <w:rPr>
          <w:rFonts w:cstheme="minorHAnsi"/>
        </w:rPr>
      </w:pPr>
    </w:p>
    <w:p w:rsidR="00CB041A" w:rsidRPr="00F35B4C" w:rsidRDefault="00CB041A">
      <w:pPr>
        <w:rPr>
          <w:rFonts w:cstheme="minorHAnsi"/>
        </w:rPr>
      </w:pPr>
    </w:p>
    <w:sectPr w:rsidR="00CB041A" w:rsidRPr="00F35B4C" w:rsidSect="007D231E">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73AF" w:rsidRDefault="00E873AF" w:rsidP="00E329EA">
      <w:pPr>
        <w:spacing w:after="0" w:line="240" w:lineRule="auto"/>
      </w:pPr>
      <w:r>
        <w:separator/>
      </w:r>
    </w:p>
  </w:endnote>
  <w:endnote w:type="continuationSeparator" w:id="1">
    <w:p w:rsidR="00E873AF" w:rsidRDefault="00E873AF" w:rsidP="00E329E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73AF" w:rsidRDefault="00E873AF" w:rsidP="00E329EA">
      <w:pPr>
        <w:spacing w:after="0" w:line="240" w:lineRule="auto"/>
      </w:pPr>
      <w:r>
        <w:separator/>
      </w:r>
    </w:p>
  </w:footnote>
  <w:footnote w:type="continuationSeparator" w:id="1">
    <w:p w:rsidR="00E873AF" w:rsidRDefault="00E873AF" w:rsidP="00E329E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hyphenationZone w:val="425"/>
  <w:characterSpacingControl w:val="doNotCompress"/>
  <w:savePreviewPicture/>
  <w:hdrShapeDefaults>
    <o:shapedefaults v:ext="edit" spidmax="8194"/>
  </w:hdrShapeDefaults>
  <w:footnotePr>
    <w:footnote w:id="0"/>
    <w:footnote w:id="1"/>
  </w:footnotePr>
  <w:endnotePr>
    <w:endnote w:id="0"/>
    <w:endnote w:id="1"/>
  </w:endnotePr>
  <w:compat/>
  <w:rsids>
    <w:rsidRoot w:val="00CB041A"/>
    <w:rsid w:val="000842F9"/>
    <w:rsid w:val="001D2EDA"/>
    <w:rsid w:val="00207C5F"/>
    <w:rsid w:val="002B1A11"/>
    <w:rsid w:val="004C4D84"/>
    <w:rsid w:val="006B0CB6"/>
    <w:rsid w:val="007D231E"/>
    <w:rsid w:val="00A47B59"/>
    <w:rsid w:val="00A61C3B"/>
    <w:rsid w:val="00CB041A"/>
    <w:rsid w:val="00DD72E5"/>
    <w:rsid w:val="00E329EA"/>
    <w:rsid w:val="00E873AF"/>
    <w:rsid w:val="00F35B4C"/>
    <w:rsid w:val="00F62B91"/>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231E"/>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A47B5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47B59"/>
    <w:rPr>
      <w:rFonts w:ascii="Tahoma" w:hAnsi="Tahoma" w:cs="Tahoma"/>
      <w:sz w:val="16"/>
      <w:szCs w:val="16"/>
    </w:rPr>
  </w:style>
  <w:style w:type="paragraph" w:styleId="Encabezado">
    <w:name w:val="header"/>
    <w:basedOn w:val="Normal"/>
    <w:link w:val="EncabezadoCar"/>
    <w:uiPriority w:val="99"/>
    <w:semiHidden/>
    <w:unhideWhenUsed/>
    <w:rsid w:val="00E329E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E329EA"/>
  </w:style>
  <w:style w:type="paragraph" w:styleId="Piedepgina">
    <w:name w:val="footer"/>
    <w:basedOn w:val="Normal"/>
    <w:link w:val="PiedepginaCar"/>
    <w:uiPriority w:val="99"/>
    <w:semiHidden/>
    <w:unhideWhenUsed/>
    <w:rsid w:val="00E329E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E329E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3</Pages>
  <Words>897</Words>
  <Characters>4935</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4</cp:revision>
  <dcterms:created xsi:type="dcterms:W3CDTF">2021-08-14T00:02:00Z</dcterms:created>
  <dcterms:modified xsi:type="dcterms:W3CDTF">2021-08-17T00:32:00Z</dcterms:modified>
</cp:coreProperties>
</file>