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TRABAJO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PRÁCTICO N° 6-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HISTORIA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LAS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NOTAS🎵🎶🎵🎶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Leer con atención el texto expuesto anteriormente.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Buscar en el diccionario las palabras que no conozcas.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9900ff"/>
          <w:u w:val="none"/>
        </w:rPr>
      </w:pPr>
      <w:r w:rsidDel="00000000" w:rsidR="00000000" w:rsidRPr="00000000">
        <w:rPr>
          <w:color w:val="9900ff"/>
          <w:rtl w:val="0"/>
        </w:rPr>
        <w:t xml:space="preserve">Responder el </w:t>
      </w:r>
      <w:r w:rsidDel="00000000" w:rsidR="00000000" w:rsidRPr="00000000">
        <w:rPr>
          <w:b w:val="1"/>
          <w:color w:val="9900ff"/>
          <w:rtl w:val="0"/>
        </w:rPr>
        <w:t xml:space="preserve">cuestionario</w:t>
      </w:r>
      <w:r w:rsidDel="00000000" w:rsidR="00000000" w:rsidRPr="00000000">
        <w:rPr>
          <w:color w:val="9900ff"/>
          <w:rtl w:val="0"/>
        </w:rPr>
        <w:t xml:space="preserve"> siguiente: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1-¿Quién era GUIDO D' AREZZO?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2-¿A qué se dedicaba?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3-¿Qué fue lo que inventó o creó?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4-¿En qué se basó o inspiró para crear su invento?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5-¿Siempre tuvieron el mismo nombre la primera y última de las notas musicales? Explicar porqué.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🧔🎵🎶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