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14CA1" w:rsidRDefault="00414CA1" w:rsidP="00414CA1">
      <w:pPr>
        <w:widowControl w:val="0"/>
        <w:spacing w:after="0"/>
        <w:rPr>
          <w:rFonts w:ascii="Times New Roman" w:hAnsi="Times New Roman"/>
          <w:color w:val="8DC63F"/>
          <w:kern w:val="36"/>
          <w:sz w:val="48"/>
          <w:szCs w:val="48"/>
          <w14:ligatures w14:val="none"/>
        </w:rPr>
      </w:pPr>
      <w:r>
        <w:fldChar w:fldCharType="begin"/>
      </w:r>
      <w:r>
        <w:instrText xml:space="preserve"> HYPERLINK "http://www.flordeplanta.com.ar/huerta/zapallo-anco-caracteristicas-cultivo-y-cuidados/" </w:instrText>
      </w:r>
      <w:r>
        <w:fldChar w:fldCharType="separate"/>
      </w:r>
      <w:r>
        <w:rPr>
          <w:rStyle w:val="Hipervnculo"/>
          <w:rFonts w:ascii="Times New Roman" w:hAnsi="Times New Roman"/>
          <w:color w:val="8DC63F"/>
          <w:kern w:val="36"/>
          <w:sz w:val="48"/>
          <w:szCs w:val="48"/>
          <w14:ligatures w14:val="none"/>
        </w:rPr>
        <w:t xml:space="preserve">Zapallo </w:t>
      </w:r>
      <w:proofErr w:type="spellStart"/>
      <w:r>
        <w:rPr>
          <w:rStyle w:val="Hipervnculo"/>
          <w:rFonts w:ascii="Times New Roman" w:hAnsi="Times New Roman"/>
          <w:color w:val="8DC63F"/>
          <w:kern w:val="36"/>
          <w:sz w:val="48"/>
          <w:szCs w:val="48"/>
          <w14:ligatures w14:val="none"/>
        </w:rPr>
        <w:t>Anco</w:t>
      </w:r>
      <w:proofErr w:type="spellEnd"/>
      <w:r>
        <w:rPr>
          <w:rStyle w:val="Hipervnculo"/>
          <w:rFonts w:ascii="Times New Roman" w:hAnsi="Times New Roman"/>
          <w:color w:val="8DC63F"/>
          <w:kern w:val="36"/>
          <w:sz w:val="48"/>
          <w:szCs w:val="48"/>
          <w14:ligatures w14:val="none"/>
        </w:rPr>
        <w:t>: Características, Cultivo Y Cuidados</w:t>
      </w:r>
      <w:r>
        <w:fldChar w:fldCharType="end"/>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color w:val="DBDBDB"/>
          <w:sz w:val="21"/>
          <w:szCs w:val="21"/>
          <w14:ligatures w14:val="none"/>
        </w:rPr>
        <w:br/>
      </w:r>
      <w:r>
        <w:rPr>
          <w:rFonts w:ascii="Times New Roman" w:hAnsi="Times New Roman"/>
          <w:sz w:val="21"/>
          <w:szCs w:val="21"/>
          <w14:ligatures w14:val="none"/>
        </w:rPr>
        <w:t>El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w:t>
      </w:r>
      <w:proofErr w:type="spellStart"/>
      <w:r>
        <w:rPr>
          <w:rFonts w:ascii="Times New Roman" w:hAnsi="Times New Roman"/>
          <w:b/>
          <w:bCs/>
          <w:i/>
          <w:iCs/>
          <w:sz w:val="21"/>
          <w:szCs w:val="21"/>
          <w14:ligatures w14:val="none"/>
        </w:rPr>
        <w:t>Cucurbita</w:t>
      </w:r>
      <w:proofErr w:type="spellEnd"/>
      <w:r>
        <w:rPr>
          <w:rFonts w:ascii="Times New Roman" w:hAnsi="Times New Roman"/>
          <w:b/>
          <w:bCs/>
          <w:i/>
          <w:iCs/>
          <w:sz w:val="21"/>
          <w:szCs w:val="21"/>
          <w14:ligatures w14:val="none"/>
        </w:rPr>
        <w:t xml:space="preserve"> </w:t>
      </w:r>
      <w:proofErr w:type="spellStart"/>
      <w:r>
        <w:rPr>
          <w:rFonts w:ascii="Times New Roman" w:hAnsi="Times New Roman"/>
          <w:b/>
          <w:bCs/>
          <w:i/>
          <w:iCs/>
          <w:sz w:val="21"/>
          <w:szCs w:val="21"/>
          <w14:ligatures w14:val="none"/>
        </w:rPr>
        <w:t>moschata</w:t>
      </w:r>
      <w:proofErr w:type="spellEnd"/>
      <w:r>
        <w:rPr>
          <w:rFonts w:ascii="Times New Roman" w:hAnsi="Times New Roman"/>
          <w:sz w:val="21"/>
          <w:szCs w:val="21"/>
          <w14:ligatures w14:val="none"/>
        </w:rPr>
        <w:t>), también conocido como </w:t>
      </w:r>
      <w:r>
        <w:rPr>
          <w:rFonts w:ascii="Times New Roman" w:hAnsi="Times New Roman"/>
          <w:b/>
          <w:bCs/>
          <w:sz w:val="21"/>
          <w:szCs w:val="21"/>
          <w14:ligatures w14:val="none"/>
        </w:rPr>
        <w:t>calabaza</w:t>
      </w:r>
      <w:r>
        <w:rPr>
          <w:rFonts w:ascii="Times New Roman" w:hAnsi="Times New Roman"/>
          <w:sz w:val="21"/>
          <w:szCs w:val="21"/>
          <w14:ligatures w14:val="none"/>
        </w:rPr>
        <w:t> o </w:t>
      </w:r>
      <w:proofErr w:type="spellStart"/>
      <w:r>
        <w:rPr>
          <w:rFonts w:ascii="Times New Roman" w:hAnsi="Times New Roman"/>
          <w:b/>
          <w:bCs/>
          <w:sz w:val="21"/>
          <w:szCs w:val="21"/>
          <w14:ligatures w14:val="none"/>
        </w:rPr>
        <w:t>anquito</w:t>
      </w:r>
      <w:proofErr w:type="spellEnd"/>
      <w:r>
        <w:rPr>
          <w:rFonts w:ascii="Times New Roman" w:hAnsi="Times New Roman"/>
          <w:sz w:val="21"/>
          <w:szCs w:val="21"/>
          <w14:ligatures w14:val="none"/>
        </w:rPr>
        <w:t>, es una especie integrante de la familia de las </w:t>
      </w:r>
      <w:r>
        <w:rPr>
          <w:rFonts w:ascii="Times New Roman" w:hAnsi="Times New Roman"/>
          <w:b/>
          <w:bCs/>
          <w:sz w:val="21"/>
          <w:szCs w:val="21"/>
          <w14:ligatures w14:val="none"/>
        </w:rPr>
        <w:t>Cucurbitáceas</w:t>
      </w:r>
      <w:r>
        <w:rPr>
          <w:rFonts w:ascii="Times New Roman" w:hAnsi="Times New Roman"/>
          <w:sz w:val="21"/>
          <w:szCs w:val="21"/>
          <w14:ligatures w14:val="none"/>
        </w:rPr>
        <w:t>, originaria de las regiones cálidas de América y muy apreciada en distintas partes del mundo gracias al sabor y aporte alimentario de sus frutos y semillas.</w:t>
      </w:r>
    </w:p>
    <w:p w:rsidR="00414CA1" w:rsidRDefault="00414CA1" w:rsidP="00414CA1">
      <w:pPr>
        <w:spacing w:after="0"/>
        <w:rPr>
          <w:rFonts w:ascii="Times New Roman" w:hAnsi="Times New Roman"/>
          <w:sz w:val="21"/>
          <w:szCs w:val="21"/>
          <w14:ligatures w14:val="none"/>
        </w:rPr>
      </w:pPr>
      <w:r>
        <w:rPr>
          <w:rFonts w:ascii="Times New Roman" w:hAnsi="Times New Roman"/>
          <w:sz w:val="21"/>
          <w:szCs w:val="21"/>
          <w14:ligatures w14:val="none"/>
        </w:rPr>
        <w:t>Esta planta anual se desarrolla como guiadora rastrera y trepadora, con tallos que poseen nudos y entrenudos bien definidos. En cada nudo se origina una hoja, usualmente dos yemas, un zarcillo que se enrosca alrededor de un soporte, y raíces adventicias, que aparecen si el nudo está sobre tierra húmeda o en días muy lluviosos.</w:t>
      </w:r>
    </w:p>
    <w:p w:rsidR="00414CA1" w:rsidRDefault="00414CA1" w:rsidP="00414CA1">
      <w:pPr>
        <w:widowControl w:val="0"/>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79CF3FBD" wp14:editId="1ECD2A40">
            <wp:simplePos x="0" y="0"/>
            <wp:positionH relativeFrom="column">
              <wp:posOffset>233045</wp:posOffset>
            </wp:positionH>
            <wp:positionV relativeFrom="paragraph">
              <wp:posOffset>142240</wp:posOffset>
            </wp:positionV>
            <wp:extent cx="4392577" cy="2981325"/>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6105" cy="2983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A74A80" w:rsidRDefault="00A74A80"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 w:rsidR="00414CA1" w:rsidRDefault="00414CA1" w:rsidP="00414CA1">
      <w:pPr>
        <w:widowControl w:val="0"/>
        <w:spacing w:after="0" w:line="276" w:lineRule="auto"/>
        <w:rPr>
          <w14:ligatures w14:val="none"/>
        </w:rPr>
      </w:pPr>
      <w:r>
        <w:rPr>
          <w14:ligatures w14:val="none"/>
        </w:rPr>
        <w:t> </w:t>
      </w:r>
    </w:p>
    <w:p w:rsidR="00414CA1" w:rsidRDefault="00414CA1" w:rsidP="00414CA1">
      <w:pPr>
        <w:widowControl w:val="0"/>
        <w:spacing w:after="0" w:line="276" w:lineRule="auto"/>
        <w:rPr>
          <w14:ligatures w14:val="none"/>
        </w:rPr>
      </w:pPr>
      <w:r>
        <w:rPr>
          <w14:ligatures w14:val="none"/>
        </w:rPr>
        <w:t> </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Existen algunas variedades de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desarrolladas durante la década de 1990, conocidas como “de tronco”, que se diferencian de las demás por el hecho de que la guía principal posee entrenudos tan cortos que le dan un aspecto de “tronquito” y a la planta un crecimiento más arbustivo.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Al igual que los otros miembros de la familia de las </w:t>
      </w:r>
      <w:r>
        <w:rPr>
          <w:rFonts w:ascii="Times New Roman" w:hAnsi="Times New Roman"/>
          <w:b/>
          <w:bCs/>
          <w:sz w:val="21"/>
          <w:szCs w:val="21"/>
          <w14:ligatures w14:val="none"/>
        </w:rPr>
        <w:t>Cucurbitáceas</w:t>
      </w:r>
      <w:r>
        <w:rPr>
          <w:rFonts w:ascii="Times New Roman" w:hAnsi="Times New Roman"/>
          <w:sz w:val="21"/>
          <w:szCs w:val="21"/>
          <w14:ligatures w14:val="none"/>
        </w:rPr>
        <w:t>, las plantas de esta especie son monoicas, es decir que tienen las flores masculinas y femeninas separadas en la misma planta, apareciendo generalmente las flores masculinas antes que las femeninas.</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Su fruto se caracteriza por presentar en muchos casos una forma de pera y es una excelente fuente de carbohidratos. Los frutos tiernos poseen una mayor cantidad de vitamina C, mientras que los maduros con pulpas amarillentas o anaranjadas representan un muy buen recurso de vitamina A.</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Además de este aporte vitamínico, el</w:t>
      </w:r>
      <w:r>
        <w:rPr>
          <w:rFonts w:ascii="Times New Roman" w:hAnsi="Times New Roman"/>
          <w:b/>
          <w:bCs/>
          <w:sz w:val="21"/>
          <w:szCs w:val="21"/>
          <w14:ligatures w14:val="none"/>
        </w:rPr>
        <w:t xml:space="preserve"> 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o </w:t>
      </w:r>
      <w:r>
        <w:rPr>
          <w:rFonts w:ascii="Times New Roman" w:hAnsi="Times New Roman"/>
          <w:b/>
          <w:bCs/>
          <w:sz w:val="21"/>
          <w:szCs w:val="21"/>
          <w14:ligatures w14:val="none"/>
        </w:rPr>
        <w:t>calabaza</w:t>
      </w:r>
      <w:r>
        <w:rPr>
          <w:rFonts w:ascii="Times New Roman" w:hAnsi="Times New Roman"/>
          <w:sz w:val="21"/>
          <w:szCs w:val="21"/>
          <w14:ligatures w14:val="none"/>
        </w:rPr>
        <w:t> también es un excelente alimento para la dieta humana porque su pulpa resulta de muy fácil digestión.</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Como se dijo anteriormente, las semillas también son aptas para el consumo y se han revelado como una importante fuente de proteínas y aceite.</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La multiplicación de esta especie se lleva a cabo generalmente por semillas implantadas en suelos profundos y bien drenados. También pueden obtenerse buenos cultivos en sustratos arenosos, aunque para ese caso es necesario enriquecerlos con altos niveles de materia orgánica.</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 xml:space="preserve">La temperatura, la energía lumínica y el </w:t>
      </w:r>
      <w:proofErr w:type="spellStart"/>
      <w:r>
        <w:rPr>
          <w:rFonts w:ascii="Times New Roman" w:hAnsi="Times New Roman"/>
          <w:sz w:val="21"/>
          <w:szCs w:val="21"/>
          <w14:ligatures w14:val="none"/>
        </w:rPr>
        <w:t>fotoperíodo</w:t>
      </w:r>
      <w:proofErr w:type="spellEnd"/>
      <w:r>
        <w:rPr>
          <w:rFonts w:ascii="Times New Roman" w:hAnsi="Times New Roman"/>
          <w:sz w:val="21"/>
          <w:szCs w:val="21"/>
          <w14:ligatures w14:val="none"/>
        </w:rPr>
        <w:t xml:space="preserve"> son los factores más importantes para el desarrollo de la planta </w:t>
      </w:r>
      <w:r>
        <w:rPr>
          <w:rFonts w:ascii="Times New Roman" w:hAnsi="Times New Roman"/>
          <w:sz w:val="21"/>
          <w:szCs w:val="21"/>
          <w14:ligatures w14:val="none"/>
        </w:rPr>
        <w:lastRenderedPageBreak/>
        <w:t>de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influyendo directamente en la expresión sexual de las plantas, en el cuajado y en el desarrollo de los frutos. Requiere un período libre de heladas de entre 120 y 150 días ya que es muy sensible a las bajas temperaturas, y en el estado de plántula pueden sufrir daños aún con temperaturas de 2ºC.</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La siembra se realiza una vez que pasó el peligro de las heladas. Se pueden depositar dos o tres semillas por hoyo a una profundidad de 5 centímetros, aunque en algunas variedades de alto costo de semilla se suelen depositar solo una por pozo.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Es importante que al momento de echar las semillas el suelo haya alcanzado la temperatura mínima de germinación (de 10 a 15ºC) y que disponga de humedad para que aquella se produzca.</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Es conveniente que el área de tierra para cultivar el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sea plana y con leve pendiente para darle mayor eficiencia al riego.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 xml:space="preserve">Una buena labranza del terreno y una superficie bien </w:t>
      </w:r>
      <w:proofErr w:type="spellStart"/>
      <w:r>
        <w:rPr>
          <w:rFonts w:ascii="Times New Roman" w:hAnsi="Times New Roman"/>
          <w:sz w:val="21"/>
          <w:szCs w:val="21"/>
          <w14:ligatures w14:val="none"/>
        </w:rPr>
        <w:t>mulida</w:t>
      </w:r>
      <w:proofErr w:type="spellEnd"/>
      <w:r>
        <w:rPr>
          <w:rFonts w:ascii="Times New Roman" w:hAnsi="Times New Roman"/>
          <w:sz w:val="21"/>
          <w:szCs w:val="21"/>
          <w14:ligatures w14:val="none"/>
        </w:rPr>
        <w:t xml:space="preserve"> pueden contribuir al desarrollo del importante sistema radicular de cada planta, el que en algunos casos puede llegar al extremo de medir cerca de dos metros de profundidad.</w:t>
      </w:r>
    </w:p>
    <w:p w:rsidR="00414CA1" w:rsidRDefault="00414CA1" w:rsidP="00414CA1">
      <w:pPr>
        <w:pStyle w:val="Ttulo3"/>
        <w:widowControl w:val="0"/>
        <w:rPr>
          <w:rFonts w:ascii="Cambria" w:hAnsi="Cambria"/>
          <w:sz w:val="28"/>
          <w:szCs w:val="28"/>
          <w14:ligatures w14:val="none"/>
        </w:rPr>
      </w:pPr>
      <w:r>
        <w:rPr>
          <w14:ligatures w14:val="none"/>
        </w:rPr>
        <w:t xml:space="preserve">Zapallo </w:t>
      </w:r>
      <w:proofErr w:type="spellStart"/>
      <w:r>
        <w:rPr>
          <w14:ligatures w14:val="none"/>
        </w:rPr>
        <w:t>anco</w:t>
      </w:r>
      <w:proofErr w:type="spellEnd"/>
      <w:r>
        <w:rPr>
          <w14:ligatures w14:val="none"/>
        </w:rPr>
        <w:t>: Necesidades de riego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Respecto de sus necesidades hídricas, el</w:t>
      </w:r>
      <w:r>
        <w:rPr>
          <w:rFonts w:ascii="Times New Roman" w:hAnsi="Times New Roman"/>
          <w:b/>
          <w:bCs/>
          <w:sz w:val="21"/>
          <w:szCs w:val="21"/>
          <w14:ligatures w14:val="none"/>
        </w:rPr>
        <w:t xml:space="preserve"> 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suele requerir más riego cuando se inicia la floración y durante el engrosamiento de los frutos.</w:t>
      </w:r>
    </w:p>
    <w:p w:rsidR="00414CA1" w:rsidRP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 xml:space="preserve">En regiones áridas con terrenos arenosos o franco-arenosos se necesitan 12 riegos con una frecuencia semanal, mientras que en algunas zonas con terrenos más pesados y con más precipitaciones se </w:t>
      </w:r>
      <w:proofErr w:type="gramStart"/>
      <w:r>
        <w:rPr>
          <w:rFonts w:ascii="Times New Roman" w:hAnsi="Times New Roman"/>
          <w:sz w:val="21"/>
          <w:szCs w:val="21"/>
          <w14:ligatures w14:val="none"/>
        </w:rPr>
        <w:t>puede</w:t>
      </w:r>
      <w:proofErr w:type="gramEnd"/>
      <w:r>
        <w:rPr>
          <w:rFonts w:ascii="Times New Roman" w:hAnsi="Times New Roman"/>
          <w:sz w:val="21"/>
          <w:szCs w:val="21"/>
          <w14:ligatures w14:val="none"/>
        </w:rPr>
        <w:t xml:space="preserve"> prescindir del riego.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Existen algunas variedades de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desarrolladas durante la década de 1990, conocidas como “de tronco”, que se diferencian de las demás por el hecho de que la guía principal posee entrenudos tan cortos que le dan un aspecto de “tronquito” y a la planta un crecimiento más arbustivo.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Al igual que los otros miembros de la familia de las </w:t>
      </w:r>
      <w:r>
        <w:rPr>
          <w:rFonts w:ascii="Times New Roman" w:hAnsi="Times New Roman"/>
          <w:b/>
          <w:bCs/>
          <w:sz w:val="21"/>
          <w:szCs w:val="21"/>
          <w14:ligatures w14:val="none"/>
        </w:rPr>
        <w:t>Cucurbitáceas</w:t>
      </w:r>
      <w:r>
        <w:rPr>
          <w:rFonts w:ascii="Times New Roman" w:hAnsi="Times New Roman"/>
          <w:sz w:val="21"/>
          <w:szCs w:val="21"/>
          <w14:ligatures w14:val="none"/>
        </w:rPr>
        <w:t>, las plantas de esta especie son monoicas, es decir que tienen las flores masculinas y femeninas separadas en la misma planta, apareciendo generalmente las flores masculinas antes que las femeninas.</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Su fruto se caracteriza por presentar en muchos casos una forma de pera y es una excelente fuente de carbohidratos. Los frutos tiernos poseen una mayor cantidad de vitamina C, mientras que los maduros con pulpas amarillentas o anaranjadas representan un muy buen recurso de vitamina A.</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Además de este aporte vitamínico, el</w:t>
      </w:r>
      <w:r>
        <w:rPr>
          <w:rFonts w:ascii="Times New Roman" w:hAnsi="Times New Roman"/>
          <w:b/>
          <w:bCs/>
          <w:sz w:val="21"/>
          <w:szCs w:val="21"/>
          <w14:ligatures w14:val="none"/>
        </w:rPr>
        <w:t xml:space="preserve"> 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o </w:t>
      </w:r>
      <w:r>
        <w:rPr>
          <w:rFonts w:ascii="Times New Roman" w:hAnsi="Times New Roman"/>
          <w:b/>
          <w:bCs/>
          <w:sz w:val="21"/>
          <w:szCs w:val="21"/>
          <w14:ligatures w14:val="none"/>
        </w:rPr>
        <w:t>calabaza</w:t>
      </w:r>
      <w:r>
        <w:rPr>
          <w:rFonts w:ascii="Times New Roman" w:hAnsi="Times New Roman"/>
          <w:sz w:val="21"/>
          <w:szCs w:val="21"/>
          <w14:ligatures w14:val="none"/>
        </w:rPr>
        <w:t> también es un excelente alimento para la dieta humana porque su pulpa resulta de muy fácil digestión.</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Como se dijo anteriormente, las semillas también son aptas para el consumo y se han revelado como una importante fuente de proteínas y aceite.</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La multiplicación de esta especie se lleva a cabo generalmente por semillas implantadas en suelos profundos y bien drenados. También pueden obtenerse buenos cultivos en sustratos arenosos, aunque para ese caso es necesario enriquecerlos con altos niveles de materia orgánica.</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 xml:space="preserve">La temperatura, la energía lumínica y el </w:t>
      </w:r>
      <w:proofErr w:type="spellStart"/>
      <w:r>
        <w:rPr>
          <w:rFonts w:ascii="Times New Roman" w:hAnsi="Times New Roman"/>
          <w:sz w:val="21"/>
          <w:szCs w:val="21"/>
          <w14:ligatures w14:val="none"/>
        </w:rPr>
        <w:t>fotoperíodo</w:t>
      </w:r>
      <w:proofErr w:type="spellEnd"/>
      <w:r>
        <w:rPr>
          <w:rFonts w:ascii="Times New Roman" w:hAnsi="Times New Roman"/>
          <w:sz w:val="21"/>
          <w:szCs w:val="21"/>
          <w14:ligatures w14:val="none"/>
        </w:rPr>
        <w:t xml:space="preserve"> son los factores más importantes para el desarrollo de la planta de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influyendo directamente en la expresión sexual de las plantas, en el cuajado y en el desarrollo de los frutos. Requiere un período libre de heladas de entre 120 y 150 días ya que es muy sensible a las bajas temperaturas, y en el estado de plántula pueden sufrir daños aún con temperaturas de 2ºC.</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La siembra se realiza una vez que pasó el peligro de las heladas. Se pueden depositar dos o tres semillas por hoyo a una profundidad de 5 centímetros, aunque en algunas variedades de alto costo de semilla se suelen depositar solo una por pozo.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Es importante que al momento de echar las semillas el suelo haya alcanzado la temperatura mínima de germinación (de 10 a 15ºC) y que disponga de humedad para que aquella se produzca.</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lastRenderedPageBreak/>
        <w:t>Es conveniente que el área de tierra para cultivar el </w:t>
      </w:r>
      <w:r>
        <w:rPr>
          <w:rFonts w:ascii="Times New Roman" w:hAnsi="Times New Roman"/>
          <w:b/>
          <w:bCs/>
          <w:sz w:val="21"/>
          <w:szCs w:val="21"/>
          <w14:ligatures w14:val="none"/>
        </w:rPr>
        <w:t xml:space="preserve">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sea plana y con leve pendiente para darle mayor eficiencia al riego.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 xml:space="preserve">Una buena labranza del terreno y una superficie bien </w:t>
      </w:r>
      <w:proofErr w:type="spellStart"/>
      <w:r>
        <w:rPr>
          <w:rFonts w:ascii="Times New Roman" w:hAnsi="Times New Roman"/>
          <w:sz w:val="21"/>
          <w:szCs w:val="21"/>
          <w14:ligatures w14:val="none"/>
        </w:rPr>
        <w:t>mulida</w:t>
      </w:r>
      <w:proofErr w:type="spellEnd"/>
      <w:r>
        <w:rPr>
          <w:rFonts w:ascii="Times New Roman" w:hAnsi="Times New Roman"/>
          <w:sz w:val="21"/>
          <w:szCs w:val="21"/>
          <w14:ligatures w14:val="none"/>
        </w:rPr>
        <w:t xml:space="preserve"> pueden contribuir al desarrollo del importante sistema radicular de cada planta, el que en algunos casos puede llegar al extremo de medir cerca de dos metros de profundidad.</w:t>
      </w:r>
    </w:p>
    <w:p w:rsidR="00414CA1" w:rsidRDefault="00414CA1" w:rsidP="00414CA1">
      <w:pPr>
        <w:widowControl w:val="0"/>
        <w:spacing w:after="0"/>
        <w:rPr>
          <w:rFonts w:ascii="Times New Roman" w:hAnsi="Times New Roman"/>
          <w:b/>
          <w:bCs/>
          <w:sz w:val="27"/>
          <w:szCs w:val="27"/>
          <w14:ligatures w14:val="none"/>
        </w:rPr>
      </w:pPr>
      <w:r>
        <w:rPr>
          <w:rFonts w:ascii="Times New Roman" w:hAnsi="Times New Roman"/>
          <w:b/>
          <w:bCs/>
          <w:sz w:val="27"/>
          <w:szCs w:val="27"/>
          <w14:ligatures w14:val="none"/>
        </w:rPr>
        <w:t xml:space="preserve">Zapallo </w:t>
      </w:r>
      <w:proofErr w:type="spellStart"/>
      <w:r>
        <w:rPr>
          <w:rFonts w:ascii="Times New Roman" w:hAnsi="Times New Roman"/>
          <w:b/>
          <w:bCs/>
          <w:sz w:val="27"/>
          <w:szCs w:val="27"/>
          <w14:ligatures w14:val="none"/>
        </w:rPr>
        <w:t>anco</w:t>
      </w:r>
      <w:proofErr w:type="spellEnd"/>
      <w:r>
        <w:rPr>
          <w:rFonts w:ascii="Times New Roman" w:hAnsi="Times New Roman"/>
          <w:b/>
          <w:bCs/>
          <w:sz w:val="27"/>
          <w:szCs w:val="27"/>
          <w14:ligatures w14:val="none"/>
        </w:rPr>
        <w:t>: Necesidades de riego</w:t>
      </w:r>
    </w:p>
    <w:p w:rsidR="00414CA1" w:rsidRDefault="00414CA1" w:rsidP="00414CA1">
      <w:pPr>
        <w:widowControl w:val="0"/>
        <w:spacing w:after="0"/>
        <w:rPr>
          <w:rFonts w:ascii="Times New Roman" w:hAnsi="Times New Roman"/>
          <w:sz w:val="21"/>
          <w:szCs w:val="21"/>
          <w14:ligatures w14:val="none"/>
        </w:rPr>
      </w:pPr>
      <w:r>
        <w:rPr>
          <w:rFonts w:ascii="Times New Roman" w:hAnsi="Times New Roman"/>
          <w:sz w:val="21"/>
          <w:szCs w:val="21"/>
          <w14:ligatures w14:val="none"/>
        </w:rPr>
        <w:t>Respecto de sus necesidades hídricas, el</w:t>
      </w:r>
      <w:r>
        <w:rPr>
          <w:rFonts w:ascii="Times New Roman" w:hAnsi="Times New Roman"/>
          <w:b/>
          <w:bCs/>
          <w:sz w:val="21"/>
          <w:szCs w:val="21"/>
          <w14:ligatures w14:val="none"/>
        </w:rPr>
        <w:t xml:space="preserve"> zapallo </w:t>
      </w:r>
      <w:proofErr w:type="spellStart"/>
      <w:r>
        <w:rPr>
          <w:rFonts w:ascii="Times New Roman" w:hAnsi="Times New Roman"/>
          <w:b/>
          <w:bCs/>
          <w:sz w:val="21"/>
          <w:szCs w:val="21"/>
          <w14:ligatures w14:val="none"/>
        </w:rPr>
        <w:t>anco</w:t>
      </w:r>
      <w:proofErr w:type="spellEnd"/>
      <w:r>
        <w:rPr>
          <w:rFonts w:ascii="Times New Roman" w:hAnsi="Times New Roman"/>
          <w:sz w:val="21"/>
          <w:szCs w:val="21"/>
          <w14:ligatures w14:val="none"/>
        </w:rPr>
        <w:t> suele requerir más riego cuando se inicia la floración y durante el engrosamiento de los frutos.</w:t>
      </w:r>
    </w:p>
    <w:p w:rsidR="00414CA1" w:rsidRDefault="00414CA1" w:rsidP="00414CA1">
      <w:pPr>
        <w:widowControl w:val="0"/>
        <w:spacing w:after="0"/>
        <w:rPr>
          <w:rFonts w:ascii="Times New Roman" w:hAnsi="Times New Roman"/>
          <w:color w:val="DBDBDB"/>
          <w:sz w:val="21"/>
          <w:szCs w:val="21"/>
          <w14:ligatures w14:val="none"/>
        </w:rPr>
      </w:pPr>
      <w:r>
        <w:rPr>
          <w:rFonts w:ascii="Times New Roman" w:hAnsi="Times New Roman"/>
          <w:sz w:val="21"/>
          <w:szCs w:val="21"/>
          <w14:ligatures w14:val="none"/>
        </w:rPr>
        <w:t xml:space="preserve">En regiones áridas con terrenos arenosos o franco-arenosos se necesitan 12 riegos con una frecuencia semanal, mientras que en algunas zonas con terrenos más pesados y con más precipitaciones se </w:t>
      </w:r>
      <w:proofErr w:type="gramStart"/>
      <w:r>
        <w:rPr>
          <w:rFonts w:ascii="Times New Roman" w:hAnsi="Times New Roman"/>
          <w:sz w:val="21"/>
          <w:szCs w:val="21"/>
          <w14:ligatures w14:val="none"/>
        </w:rPr>
        <w:t>puede</w:t>
      </w:r>
      <w:proofErr w:type="gramEnd"/>
      <w:r>
        <w:rPr>
          <w:rFonts w:ascii="Times New Roman" w:hAnsi="Times New Roman"/>
          <w:sz w:val="21"/>
          <w:szCs w:val="21"/>
          <w14:ligatures w14:val="none"/>
        </w:rPr>
        <w:t xml:space="preserve"> prescindir del rieg</w:t>
      </w:r>
      <w:r>
        <w:rPr>
          <w:rFonts w:ascii="Times New Roman" w:hAnsi="Times New Roman"/>
          <w:color w:val="DBDBDB"/>
          <w:sz w:val="21"/>
          <w:szCs w:val="21"/>
          <w14:ligatures w14:val="none"/>
        </w:rPr>
        <w:t>o.</w:t>
      </w:r>
    </w:p>
    <w:p w:rsidR="00414CA1" w:rsidRDefault="00414CA1" w:rsidP="00414CA1">
      <w:pPr>
        <w:widowControl w:val="0"/>
        <w:spacing w:after="0"/>
        <w:rPr>
          <w:rFonts w:ascii="Times New Roman" w:hAnsi="Times New Roman"/>
          <w:color w:val="DBDBDB"/>
          <w:sz w:val="21"/>
          <w:szCs w:val="21"/>
          <w14:ligatures w14:val="none"/>
        </w:rPr>
      </w:pPr>
    </w:p>
    <w:p w:rsidR="00414CA1" w:rsidRDefault="00414CA1" w:rsidP="00414CA1">
      <w:pPr>
        <w:widowControl w:val="0"/>
        <w:spacing w:after="0"/>
        <w:rPr>
          <w:rFonts w:ascii="Times New Roman" w:hAnsi="Times New Roman"/>
          <w:color w:val="DBDBDB"/>
          <w:sz w:val="21"/>
          <w:szCs w:val="21"/>
          <w14:ligatures w14:val="none"/>
        </w:rPr>
      </w:pPr>
      <w:r>
        <w:rPr>
          <w:noProof/>
          <w14:ligatures w14:val="none"/>
          <w14:cntxtAlts w14:val="0"/>
        </w:rPr>
        <w:drawing>
          <wp:inline distT="0" distB="0" distL="0" distR="0">
            <wp:extent cx="4505325" cy="3057525"/>
            <wp:effectExtent l="0" t="0" r="9525" b="9525"/>
            <wp:docPr id="5" name="Imagen 5" descr="Descripción: anco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anco1"/>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3057525"/>
                    </a:xfrm>
                    <a:prstGeom prst="rect">
                      <a:avLst/>
                    </a:prstGeom>
                    <a:noFill/>
                    <a:ln>
                      <a:noFill/>
                    </a:ln>
                  </pic:spPr>
                </pic:pic>
              </a:graphicData>
            </a:graphic>
          </wp:inline>
        </w:drawing>
      </w:r>
    </w:p>
    <w:p w:rsidR="00414CA1" w:rsidRDefault="00414CA1" w:rsidP="00414CA1">
      <w:pPr>
        <w:widowControl w:val="0"/>
        <w:rPr>
          <w14:ligatures w14:val="none"/>
        </w:rPr>
      </w:pPr>
      <w:r>
        <w:rPr>
          <w14:ligatures w14:val="none"/>
        </w:rPr>
        <w:t> </w:t>
      </w:r>
    </w:p>
    <w:p w:rsidR="00FB06F4" w:rsidRDefault="00FB06F4" w:rsidP="00FB06F4">
      <w:pPr>
        <w:pStyle w:val="Ttulo1"/>
        <w:pBdr>
          <w:bottom w:val="single" w:sz="6" w:space="0" w:color="AAAAAA"/>
        </w:pBdr>
        <w:spacing w:before="0" w:after="60"/>
        <w:rPr>
          <w:rFonts w:ascii="Georgia" w:hAnsi="Georgia"/>
          <w:b w:val="0"/>
          <w:bCs w:val="0"/>
          <w:color w:val="000000"/>
          <w:sz w:val="43"/>
          <w:szCs w:val="43"/>
          <w:lang w:val="es-ES"/>
        </w:rPr>
      </w:pPr>
      <w:r>
        <w:rPr>
          <w:rFonts w:ascii="Georgia" w:hAnsi="Georgia"/>
          <w:b w:val="0"/>
          <w:bCs w:val="0"/>
          <w:color w:val="000000"/>
          <w:sz w:val="43"/>
          <w:szCs w:val="43"/>
          <w:lang w:val="es-ES"/>
        </w:rPr>
        <w:lastRenderedPageBreak/>
        <w:t>Variedades de calabazas y zapallos en Argentina</w:t>
      </w:r>
    </w:p>
    <w:p w:rsidR="00FB06F4" w:rsidRDefault="00FB06F4" w:rsidP="00FB06F4">
      <w:pPr>
        <w:shd w:val="clear" w:color="auto" w:fill="F9F9F9"/>
        <w:jc w:val="center"/>
        <w:rPr>
          <w:rFonts w:ascii="Arial" w:hAnsi="Arial" w:cs="Arial"/>
          <w:color w:val="252525"/>
          <w:lang w:val="es-ES"/>
        </w:rPr>
      </w:pPr>
      <w:r>
        <w:rPr>
          <w:rFonts w:ascii="Arial" w:hAnsi="Arial" w:cs="Arial"/>
          <w:noProof/>
          <w:color w:val="0B0080"/>
          <w14:ligatures w14:val="none"/>
          <w14:cntxtAlts w14:val="0"/>
        </w:rPr>
        <w:drawing>
          <wp:inline distT="0" distB="0" distL="0" distR="0">
            <wp:extent cx="2286000" cy="3028950"/>
            <wp:effectExtent l="0" t="0" r="0" b="0"/>
            <wp:docPr id="7" name="Imagen 7" descr="https://upload.wikimedia.org/wikipedia/commons/thumb/f/f6/Argentina_l%C3%ADmites_prehisp%C3%A1nicos_de_la_agricultura_aborigen_%28Parodi_1935%29.svg/240px-Argentina_l%C3%ADmites_prehisp%C3%A1nicos_de_la_agricultura_aborigen_%28Parodi_1935%29.svg.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6/Argentina_l%C3%ADmites_prehisp%C3%A1nicos_de_la_agricultura_aborigen_%28Parodi_1935%29.svg/240px-Argentina_l%C3%ADmites_prehisp%C3%A1nicos_de_la_agricultura_aborigen_%28Parodi_1935%29.svg.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28950"/>
                    </a:xfrm>
                    <a:prstGeom prst="rect">
                      <a:avLst/>
                    </a:prstGeom>
                    <a:noFill/>
                    <a:ln>
                      <a:noFill/>
                    </a:ln>
                  </pic:spPr>
                </pic:pic>
              </a:graphicData>
            </a:graphic>
          </wp:inline>
        </w:drawing>
      </w:r>
    </w:p>
    <w:p w:rsidR="00FB06F4" w:rsidRDefault="00FB06F4" w:rsidP="00FB06F4">
      <w:pPr>
        <w:shd w:val="clear" w:color="auto" w:fill="F9F9F9"/>
        <w:spacing w:line="336" w:lineRule="atLeast"/>
        <w:rPr>
          <w:rFonts w:ascii="Arial" w:hAnsi="Arial" w:cs="Arial"/>
          <w:color w:val="252525"/>
          <w:sz w:val="19"/>
          <w:szCs w:val="19"/>
          <w:lang w:val="es-ES"/>
        </w:rPr>
      </w:pPr>
      <w:r>
        <w:rPr>
          <w:rFonts w:ascii="Arial" w:hAnsi="Arial" w:cs="Arial"/>
          <w:color w:val="252525"/>
          <w:sz w:val="19"/>
          <w:szCs w:val="19"/>
          <w:lang w:val="es-ES"/>
        </w:rPr>
        <w:t>Las 3 regiones agrícolas prehispánicas de las que derivan nombres indígenas, y que pueden aplicarse al mismo cultivo.</w:t>
      </w:r>
    </w:p>
    <w:p w:rsidR="00FB06F4" w:rsidRDefault="00FB06F4" w:rsidP="00FB06F4">
      <w:pPr>
        <w:shd w:val="clear" w:color="auto" w:fill="F9F9F9"/>
        <w:spacing w:line="240" w:lineRule="auto"/>
        <w:jc w:val="center"/>
        <w:rPr>
          <w:rFonts w:ascii="Arial" w:hAnsi="Arial" w:cs="Arial"/>
          <w:color w:val="252525"/>
          <w:lang w:val="es-ES"/>
        </w:rPr>
      </w:pPr>
      <w:r>
        <w:rPr>
          <w:rFonts w:ascii="Arial" w:hAnsi="Arial" w:cs="Arial"/>
          <w:noProof/>
          <w:color w:val="0B0080"/>
          <w14:ligatures w14:val="none"/>
          <w14:cntxtAlts w14:val="0"/>
        </w:rPr>
        <w:drawing>
          <wp:inline distT="0" distB="0" distL="0" distR="0">
            <wp:extent cx="2286000" cy="3581400"/>
            <wp:effectExtent l="0" t="0" r="0" b="0"/>
            <wp:docPr id="6" name="Imagen 6" descr="https://upload.wikimedia.org/wikipedia/commons/thumb/a/ac/Argentina_-_Principales_regiones_hort%C3%ADcolas_del_pa%C3%ADs.svg/240px-Argentina_-_Principales_regiones_hort%C3%ADcolas_del_pa%C3%ADs.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c/Argentina_-_Principales_regiones_hort%C3%ADcolas_del_pa%C3%ADs.svg/240px-Argentina_-_Principales_regiones_hort%C3%ADcolas_del_pa%C3%ADs.svg.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581400"/>
                    </a:xfrm>
                    <a:prstGeom prst="rect">
                      <a:avLst/>
                    </a:prstGeom>
                    <a:noFill/>
                    <a:ln>
                      <a:noFill/>
                    </a:ln>
                  </pic:spPr>
                </pic:pic>
              </a:graphicData>
            </a:graphic>
          </wp:inline>
        </w:drawing>
      </w:r>
    </w:p>
    <w:p w:rsidR="00FB06F4" w:rsidRDefault="00FB06F4" w:rsidP="00FB06F4">
      <w:pPr>
        <w:shd w:val="clear" w:color="auto" w:fill="F9F9F9"/>
        <w:spacing w:line="336" w:lineRule="atLeast"/>
        <w:rPr>
          <w:rFonts w:ascii="Arial" w:hAnsi="Arial" w:cs="Arial"/>
          <w:color w:val="252525"/>
          <w:sz w:val="19"/>
          <w:szCs w:val="19"/>
          <w:lang w:val="es-ES"/>
        </w:rPr>
      </w:pPr>
      <w:r>
        <w:rPr>
          <w:rFonts w:ascii="Arial" w:hAnsi="Arial" w:cs="Arial"/>
          <w:color w:val="252525"/>
          <w:sz w:val="19"/>
          <w:szCs w:val="19"/>
          <w:lang w:val="es-ES"/>
        </w:rPr>
        <w:t>Las regiones hortícolas actuales, los nombres pueden variar algo regionalmente.</w:t>
      </w:r>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lastRenderedPageBreak/>
        <w:t>En Argentina algunas instituciones (INTA, Mercado Central de Buenos Aires, etc.) manejan un consenso para la comunicación acerca de los nombres aplicados al grupo de cultivos llamados</w:t>
      </w:r>
      <w:r>
        <w:rPr>
          <w:rStyle w:val="apple-converted-space"/>
          <w:rFonts w:ascii="Arial" w:hAnsi="Arial" w:cs="Arial"/>
          <w:color w:val="252525"/>
          <w:sz w:val="21"/>
          <w:szCs w:val="21"/>
          <w:lang w:val="es-ES"/>
        </w:rPr>
        <w:t> </w:t>
      </w:r>
      <w:r>
        <w:rPr>
          <w:rFonts w:ascii="Arial" w:hAnsi="Arial" w:cs="Arial"/>
          <w:b/>
          <w:bCs/>
          <w:color w:val="252525"/>
          <w:sz w:val="21"/>
          <w:szCs w:val="21"/>
          <w:lang w:val="es-ES"/>
        </w:rPr>
        <w:t>calabazas, zapallos, zapallitos</w:t>
      </w:r>
      <w:r>
        <w:rPr>
          <w:rStyle w:val="apple-converted-space"/>
          <w:rFonts w:ascii="Arial" w:hAnsi="Arial" w:cs="Arial"/>
          <w:color w:val="252525"/>
          <w:sz w:val="21"/>
          <w:szCs w:val="21"/>
          <w:lang w:val="es-ES"/>
        </w:rPr>
        <w:t> </w:t>
      </w:r>
      <w:r>
        <w:rPr>
          <w:rFonts w:ascii="Arial" w:hAnsi="Arial" w:cs="Arial"/>
          <w:color w:val="252525"/>
          <w:sz w:val="21"/>
          <w:szCs w:val="21"/>
          <w:lang w:val="es-ES"/>
        </w:rPr>
        <w:t>(en Argentina no se utiliza el término calabacín), existiendo a veces variaciones entre ellos y regionales que son indicadas cuando se dispone de la información.</w:t>
      </w:r>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En Argentina se llama</w:t>
      </w:r>
      <w:r>
        <w:rPr>
          <w:rStyle w:val="apple-converted-space"/>
          <w:rFonts w:ascii="Arial" w:hAnsi="Arial" w:cs="Arial"/>
          <w:color w:val="252525"/>
          <w:sz w:val="21"/>
          <w:szCs w:val="21"/>
          <w:lang w:val="es-ES"/>
        </w:rPr>
        <w:t> </w:t>
      </w:r>
      <w:r>
        <w:rPr>
          <w:rFonts w:ascii="Arial" w:hAnsi="Arial" w:cs="Arial"/>
          <w:b/>
          <w:bCs/>
          <w:color w:val="252525"/>
          <w:sz w:val="21"/>
          <w:szCs w:val="21"/>
          <w:lang w:val="es-ES"/>
        </w:rPr>
        <w:t>zapallo</w:t>
      </w:r>
      <w:r>
        <w:rPr>
          <w:rStyle w:val="apple-converted-space"/>
          <w:rFonts w:ascii="Arial" w:hAnsi="Arial" w:cs="Arial"/>
          <w:color w:val="252525"/>
          <w:sz w:val="21"/>
          <w:szCs w:val="21"/>
          <w:lang w:val="es-ES"/>
        </w:rPr>
        <w:t> </w:t>
      </w:r>
      <w:r>
        <w:rPr>
          <w:rFonts w:ascii="Arial" w:hAnsi="Arial" w:cs="Arial"/>
          <w:color w:val="252525"/>
          <w:sz w:val="21"/>
          <w:szCs w:val="21"/>
          <w:lang w:val="es-ES"/>
        </w:rPr>
        <w:t>a todos los frutos de las</w:t>
      </w:r>
      <w:r>
        <w:rPr>
          <w:rStyle w:val="apple-converted-space"/>
          <w:rFonts w:ascii="Arial" w:hAnsi="Arial" w:cs="Arial"/>
          <w:color w:val="252525"/>
          <w:sz w:val="21"/>
          <w:szCs w:val="21"/>
          <w:lang w:val="es-ES"/>
        </w:rPr>
        <w:t> </w:t>
      </w:r>
      <w:hyperlink r:id="rId12" w:tooltip="Biología y cultivo de Cucurbita" w:history="1">
        <w:r>
          <w:rPr>
            <w:rStyle w:val="Hipervnculo"/>
            <w:rFonts w:ascii="Arial" w:hAnsi="Arial" w:cs="Arial"/>
            <w:color w:val="0B0080"/>
            <w:sz w:val="21"/>
            <w:szCs w:val="21"/>
            <w:lang w:val="es-ES"/>
          </w:rPr>
          <w:t>4 especies de</w:t>
        </w:r>
        <w:r>
          <w:rPr>
            <w:rStyle w:val="apple-converted-space"/>
            <w:rFonts w:ascii="Arial" w:hAnsi="Arial" w:cs="Arial"/>
            <w:color w:val="0B0080"/>
            <w:sz w:val="21"/>
            <w:szCs w:val="21"/>
            <w:lang w:val="es-ES"/>
          </w:rPr>
          <w:t> </w:t>
        </w:r>
        <w:proofErr w:type="spellStart"/>
        <w:r>
          <w:rPr>
            <w:rStyle w:val="Hipervnculo"/>
            <w:rFonts w:ascii="Arial" w:hAnsi="Arial" w:cs="Arial"/>
            <w:i/>
            <w:iCs/>
            <w:color w:val="0B0080"/>
            <w:sz w:val="21"/>
            <w:szCs w:val="21"/>
            <w:lang w:val="es-ES"/>
          </w:rPr>
          <w:t>Cucurbita</w:t>
        </w:r>
        <w:proofErr w:type="spellEnd"/>
      </w:hyperlink>
      <w:r>
        <w:rPr>
          <w:rStyle w:val="apple-converted-space"/>
          <w:rFonts w:ascii="Arial" w:hAnsi="Arial" w:cs="Arial"/>
          <w:color w:val="252525"/>
          <w:sz w:val="21"/>
          <w:szCs w:val="21"/>
          <w:lang w:val="es-ES"/>
        </w:rPr>
        <w:t> </w:t>
      </w:r>
      <w:r>
        <w:rPr>
          <w:rFonts w:ascii="Arial" w:hAnsi="Arial" w:cs="Arial"/>
          <w:color w:val="252525"/>
          <w:sz w:val="21"/>
          <w:szCs w:val="21"/>
          <w:lang w:val="es-ES"/>
        </w:rPr>
        <w:t>que aquí se cultivan para ello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"https://es.wikipedia.org/wiki/Cucurbita_pepo" \o "Cucurbita pepo"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pepo</w:t>
      </w:r>
      <w:r>
        <w:rPr>
          <w:rFonts w:ascii="Arial" w:hAnsi="Arial" w:cs="Arial"/>
          <w:i/>
          <w:iCs/>
          <w:color w:val="252525"/>
          <w:sz w:val="21"/>
          <w:szCs w:val="21"/>
          <w:lang w:val="es-ES"/>
        </w:rPr>
        <w:fldChar w:fldCharType="end"/>
      </w:r>
      <w:r>
        <w:rPr>
          <w:rFonts w:ascii="Arial" w:hAnsi="Arial" w:cs="Arial"/>
          <w:i/>
          <w:iCs/>
          <w:color w:val="252525"/>
          <w:sz w:val="21"/>
          <w:szCs w:val="21"/>
          <w:lang w:val="es-ES"/>
        </w:rPr>
        <w:t>,</w:t>
      </w:r>
      <w:r>
        <w:rPr>
          <w:rStyle w:val="apple-converted-space"/>
          <w:rFonts w:ascii="Arial" w:hAnsi="Arial" w:cs="Arial"/>
          <w:i/>
          <w:iCs/>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"https://es.wikipedia.org/wiki/Cucurbita_moschata" \o "Cucurbita moschata"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moschata</w:t>
      </w:r>
      <w:proofErr w:type="spellEnd"/>
      <w:r>
        <w:rPr>
          <w:rFonts w:ascii="Arial" w:hAnsi="Arial" w:cs="Arial"/>
          <w:i/>
          <w:iCs/>
          <w:color w:val="252525"/>
          <w:sz w:val="21"/>
          <w:szCs w:val="21"/>
          <w:lang w:val="es-ES"/>
        </w:rPr>
        <w:fldChar w:fldCharType="end"/>
      </w:r>
      <w:r>
        <w:rPr>
          <w:rFonts w:ascii="Arial" w:hAnsi="Arial" w:cs="Arial"/>
          <w:i/>
          <w:iCs/>
          <w:color w:val="252525"/>
          <w:sz w:val="21"/>
          <w:szCs w:val="21"/>
          <w:lang w:val="es-ES"/>
        </w:rPr>
        <w:t>,</w:t>
      </w:r>
      <w:r>
        <w:rPr>
          <w:rStyle w:val="apple-converted-space"/>
          <w:rFonts w:ascii="Arial" w:hAnsi="Arial" w:cs="Arial"/>
          <w:i/>
          <w:iCs/>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"https://es.wikipedia.org/wiki/Cucurbita_maxima" \o "Cucurbita maxima"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maxima</w:t>
      </w:r>
      <w:proofErr w:type="spellEnd"/>
      <w:r>
        <w:rPr>
          <w:rFonts w:ascii="Arial" w:hAnsi="Arial" w:cs="Arial"/>
          <w:i/>
          <w:iCs/>
          <w:color w:val="252525"/>
          <w:sz w:val="21"/>
          <w:szCs w:val="21"/>
          <w:lang w:val="es-ES"/>
        </w:rPr>
        <w:fldChar w:fldCharType="end"/>
      </w:r>
      <w:r>
        <w:rPr>
          <w:rFonts w:ascii="Arial" w:hAnsi="Arial" w:cs="Arial"/>
          <w:color w:val="252525"/>
          <w:sz w:val="21"/>
          <w:szCs w:val="21"/>
          <w:lang w:val="es-ES"/>
        </w:rPr>
        <w:t>, y</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"https://es.wikipedia.org/wiki/Cucurbita_argyrosperma" \o "Cucurbita argyrosperma"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argyrosperma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antes llamada</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t>Cucurbita</w:t>
      </w:r>
      <w:proofErr w:type="spellEnd"/>
      <w:r>
        <w:rPr>
          <w:rFonts w:ascii="Arial" w:hAnsi="Arial" w:cs="Arial"/>
          <w:i/>
          <w:iCs/>
          <w:color w:val="252525"/>
          <w:sz w:val="21"/>
          <w:szCs w:val="21"/>
          <w:lang w:val="es-ES"/>
        </w:rPr>
        <w:t xml:space="preserve"> mixta</w:t>
      </w:r>
      <w:r>
        <w:rPr>
          <w:rFonts w:ascii="Arial" w:hAnsi="Arial" w:cs="Arial"/>
          <w:color w:val="252525"/>
          <w:sz w:val="21"/>
          <w:szCs w:val="21"/>
          <w:lang w:val="es-ES"/>
        </w:rPr>
        <w:t xml:space="preserve">), que se cosechan maduros al final del verano, cuando la cáscara ya está endurecida (de forma que no se puede hincar la uña) y de los que se puede consumir su pulpa cocida. En esta definición todos los cultivos con los cuales se puede hacer "puré de zapallo" se denominan </w:t>
      </w:r>
      <w:proofErr w:type="spellStart"/>
      <w:r>
        <w:rPr>
          <w:rFonts w:ascii="Arial" w:hAnsi="Arial" w:cs="Arial"/>
          <w:color w:val="252525"/>
          <w:sz w:val="21"/>
          <w:szCs w:val="21"/>
          <w:lang w:val="es-ES"/>
        </w:rPr>
        <w:t>zapallo.</w:t>
      </w:r>
      <w:hyperlink r:id="rId13" w:anchor="cite_note-Chubut_nombres_zapallos-2" w:history="1">
        <w:proofErr w:type="gramStart"/>
        <w:r>
          <w:rPr>
            <w:rStyle w:val="Hipervnculo"/>
            <w:rFonts w:ascii="Arial" w:hAnsi="Arial" w:cs="Arial"/>
            <w:color w:val="0B0080"/>
            <w:sz w:val="21"/>
            <w:szCs w:val="21"/>
            <w:vertAlign w:val="superscript"/>
            <w:lang w:val="es-ES"/>
          </w:rPr>
          <w:t>cita</w:t>
        </w:r>
        <w:proofErr w:type="spellEnd"/>
        <w:proofErr w:type="gramEnd"/>
        <w:r>
          <w:rPr>
            <w:rStyle w:val="Hipervnculo"/>
            <w:rFonts w:ascii="Arial" w:hAnsi="Arial" w:cs="Arial"/>
            <w:color w:val="0B0080"/>
            <w:sz w:val="21"/>
            <w:szCs w:val="21"/>
            <w:vertAlign w:val="superscript"/>
            <w:lang w:val="es-ES"/>
          </w:rPr>
          <w:t xml:space="preserve"> 1</w:t>
        </w:r>
      </w:hyperlink>
      <w:r>
        <w:rPr>
          <w:rStyle w:val="apple-converted-space"/>
          <w:rFonts w:ascii="Arial" w:hAnsi="Arial" w:cs="Arial"/>
          <w:color w:val="252525"/>
          <w:sz w:val="21"/>
          <w:szCs w:val="21"/>
          <w:lang w:val="es-ES"/>
        </w:rPr>
        <w:t> </w:t>
      </w:r>
      <w:hyperlink r:id="rId14" w:anchor="cite_note-semiarida_pampeana_cita2-4" w:history="1">
        <w:r>
          <w:rPr>
            <w:rStyle w:val="Hipervnculo"/>
            <w:rFonts w:ascii="Arial" w:hAnsi="Arial" w:cs="Arial"/>
            <w:color w:val="0B0080"/>
            <w:sz w:val="21"/>
            <w:szCs w:val="21"/>
            <w:vertAlign w:val="superscript"/>
            <w:lang w:val="es-ES"/>
          </w:rPr>
          <w:t>cita 2</w:t>
        </w:r>
      </w:hyperlink>
      <w:r>
        <w:rPr>
          <w:rStyle w:val="apple-converted-space"/>
          <w:rFonts w:ascii="Arial" w:hAnsi="Arial" w:cs="Arial"/>
          <w:color w:val="252525"/>
          <w:sz w:val="21"/>
          <w:szCs w:val="21"/>
          <w:lang w:val="es-ES"/>
        </w:rPr>
        <w:t> </w:t>
      </w:r>
      <w:hyperlink r:id="rId15" w:anchor="cite_note-nota_nombre_zapallos-7" w:history="1">
        <w:r>
          <w:rPr>
            <w:rStyle w:val="Hipervnculo"/>
            <w:rFonts w:ascii="Arial" w:hAnsi="Arial" w:cs="Arial"/>
            <w:color w:val="0B0080"/>
            <w:sz w:val="21"/>
            <w:szCs w:val="21"/>
            <w:vertAlign w:val="superscript"/>
            <w:lang w:val="es-ES"/>
          </w:rPr>
          <w:t>nota 1</w:t>
        </w:r>
      </w:hyperlink>
      <w:r>
        <w:rPr>
          <w:rFonts w:ascii="Arial" w:hAnsi="Arial" w:cs="Arial"/>
          <w:color w:val="252525"/>
          <w:sz w:val="21"/>
          <w:szCs w:val="21"/>
          <w:lang w:val="es-ES"/>
        </w:rPr>
        <w:t>Según el contexto se puede utilizar el término en una forma más restringida, excluyendo de él las "calabazas" (comestibles), o los "zapallitos", o ambos. En Argentina no se suelen consumir las semillas y no hay cultivos específicos para ello, y las mismas especies pueden poseer variedades cultivadas de uso decorativo, de fruto pequeño y no comestible, no cultivadas en Argentina.</w:t>
      </w:r>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Se denomina</w:t>
      </w:r>
      <w:r>
        <w:rPr>
          <w:rStyle w:val="apple-converted-space"/>
          <w:rFonts w:ascii="Arial" w:hAnsi="Arial" w:cs="Arial"/>
          <w:color w:val="252525"/>
          <w:sz w:val="21"/>
          <w:szCs w:val="21"/>
          <w:lang w:val="es-ES"/>
        </w:rPr>
        <w:t> </w:t>
      </w:r>
      <w:r>
        <w:rPr>
          <w:rFonts w:ascii="Arial" w:hAnsi="Arial" w:cs="Arial"/>
          <w:b/>
          <w:bCs/>
          <w:color w:val="252525"/>
          <w:sz w:val="21"/>
          <w:szCs w:val="21"/>
          <w:lang w:val="es-ES"/>
        </w:rPr>
        <w:t>zapallitos</w:t>
      </w:r>
      <w:r>
        <w:rPr>
          <w:rStyle w:val="apple-converted-space"/>
          <w:rFonts w:ascii="Arial" w:hAnsi="Arial" w:cs="Arial"/>
          <w:color w:val="252525"/>
          <w:sz w:val="21"/>
          <w:szCs w:val="21"/>
          <w:lang w:val="es-ES"/>
        </w:rPr>
        <w:t> </w:t>
      </w:r>
      <w:r>
        <w:rPr>
          <w:rFonts w:ascii="Arial" w:hAnsi="Arial" w:cs="Arial"/>
          <w:color w:val="252525"/>
          <w:sz w:val="21"/>
          <w:szCs w:val="21"/>
          <w:lang w:val="es-ES"/>
        </w:rPr>
        <w:t>a los frutos de estas mismas especies cosechados inmaduros, cuando la cáscara todavía está blanda y las semillas no están endurecidas, de forma que se pueden consumir enteros y cocidos. Hay variedades seleccionadas especialmente para ser cosechadas y consumidas como un zapallito, una "variedad tradicional" es el zapallito más común en Argentina, de nombre científico</w:t>
      </w:r>
      <w:r>
        <w:rPr>
          <w:rStyle w:val="apple-converted-space"/>
          <w:rFonts w:ascii="Arial" w:hAnsi="Arial" w:cs="Arial"/>
          <w:color w:val="252525"/>
          <w:sz w:val="21"/>
          <w:szCs w:val="21"/>
          <w:lang w:val="es-ES"/>
        </w:rPr>
        <w:t> </w:t>
      </w:r>
      <w:proofErr w:type="spellStart"/>
      <w:r>
        <w:rPr>
          <w:rFonts w:ascii="Arial" w:hAnsi="Arial" w:cs="Arial"/>
          <w:color w:val="252525"/>
          <w:sz w:val="21"/>
          <w:szCs w:val="21"/>
          <w:lang w:val="es-ES"/>
        </w:rPr>
        <w:fldChar w:fldCharType="begin"/>
      </w:r>
      <w:r>
        <w:rPr>
          <w:rFonts w:ascii="Arial" w:hAnsi="Arial" w:cs="Arial"/>
          <w:color w:val="252525"/>
          <w:sz w:val="21"/>
          <w:szCs w:val="21"/>
          <w:lang w:val="es-ES"/>
        </w:rPr>
        <w:instrText xml:space="preserve"> HYPERLINK "https://es.wikipedia.org/wiki/Cucurbita_maxima_var._zapallito" \o "Cucurbita maxima var. zapallito" </w:instrText>
      </w:r>
      <w:r>
        <w:rPr>
          <w:rFonts w:ascii="Arial" w:hAnsi="Arial" w:cs="Arial"/>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maxima</w:t>
      </w:r>
      <w:proofErr w:type="spellEnd"/>
      <w:r>
        <w:rPr>
          <w:rStyle w:val="apple-converted-space"/>
          <w:rFonts w:ascii="Arial" w:hAnsi="Arial" w:cs="Arial"/>
          <w:color w:val="0B0080"/>
          <w:sz w:val="21"/>
          <w:szCs w:val="21"/>
          <w:lang w:val="es-ES"/>
        </w:rPr>
        <w:t> </w:t>
      </w:r>
      <w:proofErr w:type="spellStart"/>
      <w:r>
        <w:rPr>
          <w:rStyle w:val="Hipervnculo"/>
          <w:rFonts w:ascii="Arial" w:hAnsi="Arial" w:cs="Arial"/>
          <w:color w:val="0B0080"/>
          <w:sz w:val="21"/>
          <w:szCs w:val="21"/>
          <w:lang w:val="es-ES"/>
        </w:rPr>
        <w:t>var</w:t>
      </w:r>
      <w:proofErr w:type="spellEnd"/>
      <w:r>
        <w:rPr>
          <w:rStyle w:val="Hipervnculo"/>
          <w:rFonts w:ascii="Arial" w:hAnsi="Arial" w:cs="Arial"/>
          <w:color w:val="0B0080"/>
          <w:sz w:val="21"/>
          <w:szCs w:val="21"/>
          <w:lang w:val="es-ES"/>
        </w:rPr>
        <w:t>.</w:t>
      </w:r>
      <w:r>
        <w:rPr>
          <w:rStyle w:val="apple-converted-space"/>
          <w:rFonts w:ascii="Arial" w:hAnsi="Arial" w:cs="Arial"/>
          <w:color w:val="0B0080"/>
          <w:sz w:val="21"/>
          <w:szCs w:val="21"/>
          <w:lang w:val="es-ES"/>
        </w:rPr>
        <w:t> </w:t>
      </w:r>
      <w:proofErr w:type="gramStart"/>
      <w:r>
        <w:rPr>
          <w:rStyle w:val="Hipervnculo"/>
          <w:rFonts w:ascii="Arial" w:hAnsi="Arial" w:cs="Arial"/>
          <w:i/>
          <w:iCs/>
          <w:color w:val="0B0080"/>
          <w:sz w:val="21"/>
          <w:szCs w:val="21"/>
          <w:lang w:val="es-ES"/>
        </w:rPr>
        <w:t>zapallito</w:t>
      </w:r>
      <w:proofErr w:type="gramEnd"/>
      <w:r>
        <w:rPr>
          <w:rFonts w:ascii="Arial" w:hAnsi="Arial" w:cs="Arial"/>
          <w:color w:val="252525"/>
          <w:sz w:val="21"/>
          <w:szCs w:val="21"/>
          <w:lang w:val="es-ES"/>
        </w:rPr>
        <w:fldChar w:fldCharType="end"/>
      </w:r>
      <w:r>
        <w:rPr>
          <w:rFonts w:ascii="Arial" w:hAnsi="Arial" w:cs="Arial"/>
          <w:color w:val="252525"/>
          <w:sz w:val="21"/>
          <w:szCs w:val="21"/>
          <w:lang w:val="es-ES"/>
        </w:rPr>
        <w:t>.</w:t>
      </w:r>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Dentro de los zapallos, se ha traído el extranjero</w:t>
      </w:r>
      <w:r>
        <w:rPr>
          <w:rStyle w:val="apple-converted-space"/>
          <w:rFonts w:ascii="Arial" w:hAnsi="Arial" w:cs="Arial"/>
          <w:color w:val="252525"/>
          <w:sz w:val="21"/>
          <w:szCs w:val="21"/>
          <w:lang w:val="es-ES"/>
        </w:rPr>
        <w:t> </w:t>
      </w:r>
      <w:r>
        <w:rPr>
          <w:rFonts w:ascii="Arial" w:hAnsi="Arial" w:cs="Arial"/>
          <w:b/>
          <w:bCs/>
          <w:color w:val="252525"/>
          <w:sz w:val="21"/>
          <w:szCs w:val="21"/>
          <w:lang w:val="es-ES"/>
        </w:rPr>
        <w:t>calabaza</w:t>
      </w:r>
      <w:r>
        <w:rPr>
          <w:rStyle w:val="apple-converted-space"/>
          <w:rFonts w:ascii="Arial" w:hAnsi="Arial" w:cs="Arial"/>
          <w:color w:val="252525"/>
          <w:sz w:val="21"/>
          <w:szCs w:val="21"/>
          <w:lang w:val="es-ES"/>
        </w:rPr>
        <w:t> </w:t>
      </w:r>
      <w:r>
        <w:rPr>
          <w:rFonts w:ascii="Arial" w:hAnsi="Arial" w:cs="Arial"/>
          <w:color w:val="252525"/>
          <w:sz w:val="21"/>
          <w:szCs w:val="21"/>
          <w:lang w:val="es-ES"/>
        </w:rPr>
        <w:t>para denominar a</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"https://es.wikipedia.org/wiki/Cucurbita_moschata" \o "Cucurbita moschata"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moschata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w:t>
      </w:r>
      <w:proofErr w:type="spellStart"/>
      <w:r>
        <w:rPr>
          <w:rFonts w:ascii="Arial" w:hAnsi="Arial" w:cs="Arial"/>
          <w:color w:val="252525"/>
          <w:sz w:val="21"/>
          <w:szCs w:val="21"/>
          <w:lang w:val="es-ES"/>
        </w:rPr>
        <w:t>Butternut</w:t>
      </w:r>
      <w:proofErr w:type="spellEnd"/>
      <w:r>
        <w:rPr>
          <w:rFonts w:ascii="Arial" w:hAnsi="Arial" w:cs="Arial"/>
          <w:color w:val="252525"/>
          <w:sz w:val="21"/>
          <w:szCs w:val="21"/>
          <w:lang w:val="es-ES"/>
        </w:rPr>
        <w:t>' registrado en Estados Unidos en 1936 e importado exitosamente,</w:t>
      </w:r>
      <w:r>
        <w:rPr>
          <w:rStyle w:val="apple-converted-space"/>
          <w:rFonts w:ascii="Arial" w:hAnsi="Arial" w:cs="Arial"/>
          <w:color w:val="252525"/>
          <w:sz w:val="21"/>
          <w:szCs w:val="21"/>
          <w:lang w:val="es-ES"/>
        </w:rPr>
        <w:t> </w:t>
      </w:r>
      <w:hyperlink r:id="rId16" w:tooltip="Cultivar" w:history="1">
        <w:r>
          <w:rPr>
            <w:rStyle w:val="Hipervnculo"/>
            <w:rFonts w:ascii="Arial" w:hAnsi="Arial" w:cs="Arial"/>
            <w:color w:val="0B0080"/>
            <w:sz w:val="21"/>
            <w:szCs w:val="21"/>
            <w:lang w:val="es-ES"/>
          </w:rPr>
          <w:t>cultivar</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con las características de unas razas precolombinas de zapallos de la misma especie que en Argentina se conocían como "</w:t>
      </w:r>
      <w:proofErr w:type="spellStart"/>
      <w:r>
        <w:rPr>
          <w:rFonts w:ascii="Arial" w:hAnsi="Arial" w:cs="Arial"/>
          <w:color w:val="252525"/>
          <w:sz w:val="21"/>
          <w:szCs w:val="21"/>
          <w:lang w:val="es-ES"/>
        </w:rPr>
        <w:t>anco</w:t>
      </w:r>
      <w:proofErr w:type="spellEnd"/>
      <w:r>
        <w:rPr>
          <w:rFonts w:ascii="Arial" w:hAnsi="Arial" w:cs="Arial"/>
          <w:color w:val="252525"/>
          <w:sz w:val="21"/>
          <w:szCs w:val="21"/>
          <w:lang w:val="es-ES"/>
        </w:rPr>
        <w:t>" (quechua) o "</w:t>
      </w:r>
      <w:proofErr w:type="spellStart"/>
      <w:r>
        <w:rPr>
          <w:rFonts w:ascii="Arial" w:hAnsi="Arial" w:cs="Arial"/>
          <w:color w:val="252525"/>
          <w:sz w:val="21"/>
          <w:szCs w:val="21"/>
          <w:lang w:val="es-ES"/>
        </w:rPr>
        <w:t>andai</w:t>
      </w:r>
      <w:proofErr w:type="spellEnd"/>
      <w:r>
        <w:rPr>
          <w:rFonts w:ascii="Arial" w:hAnsi="Arial" w:cs="Arial"/>
          <w:color w:val="252525"/>
          <w:sz w:val="21"/>
          <w:szCs w:val="21"/>
          <w:lang w:val="es-ES"/>
        </w:rPr>
        <w:t>" (guaraní). La denominación "calabaza" se extendió a esas razas de</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t>Cucurbita</w:t>
      </w:r>
      <w:proofErr w:type="spellEnd"/>
      <w:r>
        <w:rPr>
          <w:rFonts w:ascii="Arial" w:hAnsi="Arial" w:cs="Arial"/>
          <w:i/>
          <w:iCs/>
          <w:color w:val="252525"/>
          <w:sz w:val="21"/>
          <w:szCs w:val="21"/>
          <w:lang w:val="es-ES"/>
        </w:rPr>
        <w:t xml:space="preserve"> </w:t>
      </w:r>
      <w:proofErr w:type="spellStart"/>
      <w:r>
        <w:rPr>
          <w:rFonts w:ascii="Arial" w:hAnsi="Arial" w:cs="Arial"/>
          <w:i/>
          <w:iCs/>
          <w:color w:val="252525"/>
          <w:sz w:val="21"/>
          <w:szCs w:val="21"/>
          <w:lang w:val="es-ES"/>
        </w:rPr>
        <w:t>moschata</w:t>
      </w:r>
      <w:proofErr w:type="spellEnd"/>
      <w:r>
        <w:rPr>
          <w:rStyle w:val="apple-converted-space"/>
          <w:rFonts w:ascii="Arial" w:hAnsi="Arial" w:cs="Arial"/>
          <w:color w:val="252525"/>
          <w:sz w:val="21"/>
          <w:szCs w:val="21"/>
          <w:lang w:val="es-ES"/>
        </w:rPr>
        <w:t> </w:t>
      </w:r>
      <w:r>
        <w:rPr>
          <w:rFonts w:ascii="Arial" w:hAnsi="Arial" w:cs="Arial"/>
          <w:color w:val="252525"/>
          <w:sz w:val="21"/>
          <w:szCs w:val="21"/>
          <w:lang w:val="es-ES"/>
        </w:rPr>
        <w:t>y también a una raza de</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"https://es.wikipedia.org/wiki/Cucurbita_argyrosperma" \o "Cucurbita argyrosperma"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argyrosperma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cultivada en el centro del país, en su origen también importada y de morfología algo similar. Como sucede con los zapallos, a veces se utiliza el término "calabaza" de forma más restringida, en referencia sólo a la especie y morfología estricta de</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"https://es.wikipedia.org/wiki/Cucurbita_moschata" \o "Cucurbita moschata"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moschata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w:t>
      </w:r>
      <w:proofErr w:type="spellStart"/>
      <w:r>
        <w:rPr>
          <w:rFonts w:ascii="Arial" w:hAnsi="Arial" w:cs="Arial"/>
          <w:color w:val="252525"/>
          <w:sz w:val="21"/>
          <w:szCs w:val="21"/>
          <w:lang w:val="es-ES"/>
        </w:rPr>
        <w:t>Butternut</w:t>
      </w:r>
      <w:proofErr w:type="spellEnd"/>
      <w:r>
        <w:rPr>
          <w:rFonts w:ascii="Arial" w:hAnsi="Arial" w:cs="Arial"/>
          <w:color w:val="252525"/>
          <w:sz w:val="21"/>
          <w:szCs w:val="21"/>
          <w:lang w:val="es-ES"/>
        </w:rPr>
        <w:t>'.</w:t>
      </w:r>
      <w:hyperlink r:id="rId17" w:anchor="cite_note-nombre_calabaza_MCBA-9" w:history="1">
        <w:proofErr w:type="gramStart"/>
        <w:r>
          <w:rPr>
            <w:rStyle w:val="Hipervnculo"/>
            <w:rFonts w:ascii="Arial" w:hAnsi="Arial" w:cs="Arial"/>
            <w:color w:val="0B0080"/>
            <w:sz w:val="21"/>
            <w:szCs w:val="21"/>
            <w:vertAlign w:val="superscript"/>
            <w:lang w:val="es-ES"/>
          </w:rPr>
          <w:t>nota</w:t>
        </w:r>
        <w:proofErr w:type="gramEnd"/>
        <w:r>
          <w:rPr>
            <w:rStyle w:val="Hipervnculo"/>
            <w:rFonts w:ascii="Arial" w:hAnsi="Arial" w:cs="Arial"/>
            <w:color w:val="0B0080"/>
            <w:sz w:val="21"/>
            <w:szCs w:val="21"/>
            <w:vertAlign w:val="superscript"/>
            <w:lang w:val="es-ES"/>
          </w:rPr>
          <w:t xml:space="preserve"> 2</w:t>
        </w:r>
      </w:hyperlink>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Las especies y variedades de cáscara dura que son utilizadas con fines no alimenticios son llamadas</w:t>
      </w:r>
      <w:r>
        <w:rPr>
          <w:rStyle w:val="apple-converted-space"/>
          <w:rFonts w:ascii="Arial" w:hAnsi="Arial" w:cs="Arial"/>
          <w:color w:val="252525"/>
          <w:sz w:val="21"/>
          <w:szCs w:val="21"/>
          <w:lang w:val="es-ES"/>
        </w:rPr>
        <w:t> </w:t>
      </w:r>
      <w:r>
        <w:rPr>
          <w:rFonts w:ascii="Arial" w:hAnsi="Arial" w:cs="Arial"/>
          <w:b/>
          <w:bCs/>
          <w:color w:val="252525"/>
          <w:sz w:val="21"/>
          <w:szCs w:val="21"/>
          <w:lang w:val="es-ES"/>
        </w:rPr>
        <w:t>calabaza</w:t>
      </w:r>
      <w:r>
        <w:rPr>
          <w:rStyle w:val="apple-converted-space"/>
          <w:rFonts w:ascii="Arial" w:hAnsi="Arial" w:cs="Arial"/>
          <w:color w:val="252525"/>
          <w:sz w:val="21"/>
          <w:szCs w:val="21"/>
          <w:lang w:val="es-ES"/>
        </w:rPr>
        <w:t> </w:t>
      </w:r>
      <w:r>
        <w:rPr>
          <w:rFonts w:ascii="Arial" w:hAnsi="Arial" w:cs="Arial"/>
          <w:color w:val="252525"/>
          <w:sz w:val="21"/>
          <w:szCs w:val="21"/>
          <w:lang w:val="es-ES"/>
        </w:rPr>
        <w:t xml:space="preserve">en </w:t>
      </w:r>
      <w:proofErr w:type="spellStart"/>
      <w:r>
        <w:rPr>
          <w:rFonts w:ascii="Arial" w:hAnsi="Arial" w:cs="Arial"/>
          <w:color w:val="252525"/>
          <w:sz w:val="21"/>
          <w:szCs w:val="21"/>
          <w:lang w:val="es-ES"/>
        </w:rPr>
        <w:t>Argentina</w:t>
      </w:r>
      <w:hyperlink r:id="rId18" w:anchor="cite_note-calabazas_argentina-12" w:history="1">
        <w:r>
          <w:rPr>
            <w:rStyle w:val="Hipervnculo"/>
            <w:rFonts w:ascii="Arial" w:hAnsi="Arial" w:cs="Arial"/>
            <w:color w:val="0B0080"/>
            <w:sz w:val="21"/>
            <w:szCs w:val="21"/>
            <w:vertAlign w:val="superscript"/>
            <w:lang w:val="es-ES"/>
          </w:rPr>
          <w:t>nota</w:t>
        </w:r>
        <w:proofErr w:type="spellEnd"/>
        <w:r>
          <w:rPr>
            <w:rStyle w:val="Hipervnculo"/>
            <w:rFonts w:ascii="Arial" w:hAnsi="Arial" w:cs="Arial"/>
            <w:color w:val="0B0080"/>
            <w:sz w:val="21"/>
            <w:szCs w:val="21"/>
            <w:vertAlign w:val="superscript"/>
            <w:lang w:val="es-ES"/>
          </w:rPr>
          <w:t xml:space="preserve"> 3</w:t>
        </w:r>
      </w:hyperlink>
      <w:r>
        <w:rPr>
          <w:rStyle w:val="apple-converted-space"/>
          <w:rFonts w:ascii="Arial" w:hAnsi="Arial" w:cs="Arial"/>
          <w:color w:val="252525"/>
          <w:sz w:val="21"/>
          <w:szCs w:val="21"/>
          <w:lang w:val="es-ES"/>
        </w:rPr>
        <w:t> </w:t>
      </w:r>
      <w:r>
        <w:rPr>
          <w:rFonts w:ascii="Arial" w:hAnsi="Arial" w:cs="Arial"/>
          <w:color w:val="252525"/>
          <w:sz w:val="21"/>
          <w:szCs w:val="21"/>
          <w:lang w:val="es-ES"/>
        </w:rPr>
        <w:t>, de las que aquí se cultivan</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"https://es.wikipedia.org/wiki/Lagenaria_siceraria" \o "Lagenaria siceraria"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Lagenaria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siceraria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tipo "mate" (en sentido estricto, en su definición argentina) y</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"https://es.wikipedia.org/wiki/Lagenaria_siceraria" \o "Lagenaria siceraria"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Lagenaria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siceraria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tipo "porongo"; esta especie posee otros cultivos, como los seleccionados para ser consumidos inmaduros como un zapallito, o las variedades para recipiente con morfologías de tamaño gigante, que no se conocen en Argentina.</w:t>
      </w:r>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De las poblaciones silvestres, existe una única en Argentina que es una baya de cáscara dura, es decir una "calabacita", de sabor en general muy amargo y tóxico. Su nombre científico es la subespecie</w:t>
      </w:r>
      <w:r>
        <w:rPr>
          <w:rStyle w:val="apple-converted-space"/>
          <w:rFonts w:ascii="Arial" w:hAnsi="Arial" w:cs="Arial"/>
          <w:color w:val="252525"/>
          <w:sz w:val="21"/>
          <w:szCs w:val="21"/>
          <w:lang w:val="es-ES"/>
        </w:rPr>
        <w:t> </w:t>
      </w:r>
      <w:proofErr w:type="spellStart"/>
      <w:r>
        <w:rPr>
          <w:rFonts w:ascii="Arial" w:hAnsi="Arial" w:cs="Arial"/>
          <w:color w:val="252525"/>
          <w:sz w:val="21"/>
          <w:szCs w:val="21"/>
          <w:lang w:val="es-ES"/>
        </w:rPr>
        <w:fldChar w:fldCharType="begin"/>
      </w:r>
      <w:r>
        <w:rPr>
          <w:rFonts w:ascii="Arial" w:hAnsi="Arial" w:cs="Arial"/>
          <w:color w:val="252525"/>
          <w:sz w:val="21"/>
          <w:szCs w:val="21"/>
          <w:lang w:val="es-ES"/>
        </w:rPr>
        <w:instrText xml:space="preserve"> HYPERLINK "https://es.wikipedia.org/wiki/Cucurbita_maxima_subsp._andreana" \o "Cucurbita maxima subsp. andreana" </w:instrText>
      </w:r>
      <w:r>
        <w:rPr>
          <w:rFonts w:ascii="Arial" w:hAnsi="Arial" w:cs="Arial"/>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maxima</w:t>
      </w:r>
      <w:proofErr w:type="spellEnd"/>
      <w:r>
        <w:rPr>
          <w:rStyle w:val="apple-converted-space"/>
          <w:rFonts w:ascii="Arial" w:hAnsi="Arial" w:cs="Arial"/>
          <w:color w:val="0B0080"/>
          <w:sz w:val="21"/>
          <w:szCs w:val="21"/>
          <w:lang w:val="es-ES"/>
        </w:rPr>
        <w:t> </w:t>
      </w:r>
      <w:proofErr w:type="spellStart"/>
      <w:r>
        <w:rPr>
          <w:rStyle w:val="Hipervnculo"/>
          <w:rFonts w:ascii="Arial" w:hAnsi="Arial" w:cs="Arial"/>
          <w:color w:val="0B0080"/>
          <w:sz w:val="21"/>
          <w:szCs w:val="21"/>
          <w:lang w:val="es-ES"/>
        </w:rPr>
        <w:t>subsp</w:t>
      </w:r>
      <w:proofErr w:type="spellEnd"/>
      <w:r>
        <w:rPr>
          <w:rStyle w:val="Hipervnculo"/>
          <w:rFonts w:ascii="Arial" w:hAnsi="Arial" w:cs="Arial"/>
          <w:color w:val="0B0080"/>
          <w:sz w:val="21"/>
          <w:szCs w:val="21"/>
          <w:lang w:val="es-ES"/>
        </w:rPr>
        <w:t>.</w:t>
      </w:r>
      <w:r>
        <w:rPr>
          <w:rStyle w:val="apple-converted-space"/>
          <w:rFonts w:ascii="Arial" w:hAnsi="Arial" w:cs="Arial"/>
          <w:color w:val="0B0080"/>
          <w:sz w:val="21"/>
          <w:szCs w:val="21"/>
          <w:lang w:val="es-ES"/>
        </w:rPr>
        <w:t> </w:t>
      </w:r>
      <w:proofErr w:type="spellStart"/>
      <w:proofErr w:type="gramStart"/>
      <w:r>
        <w:rPr>
          <w:rStyle w:val="Hipervnculo"/>
          <w:rFonts w:ascii="Arial" w:hAnsi="Arial" w:cs="Arial"/>
          <w:i/>
          <w:iCs/>
          <w:color w:val="0B0080"/>
          <w:sz w:val="21"/>
          <w:szCs w:val="21"/>
          <w:lang w:val="es-ES"/>
        </w:rPr>
        <w:t>andreana</w:t>
      </w:r>
      <w:proofErr w:type="spellEnd"/>
      <w:proofErr w:type="gramEnd"/>
      <w:r>
        <w:rPr>
          <w:rFonts w:ascii="Arial" w:hAnsi="Arial" w:cs="Arial"/>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(o como antiguamente, la especie</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t>Cucurbita</w:t>
      </w:r>
      <w:proofErr w:type="spellEnd"/>
      <w:r>
        <w:rPr>
          <w:rFonts w:ascii="Arial" w:hAnsi="Arial" w:cs="Arial"/>
          <w:i/>
          <w:iCs/>
          <w:color w:val="252525"/>
          <w:sz w:val="21"/>
          <w:szCs w:val="21"/>
          <w:lang w:val="es-ES"/>
        </w:rPr>
        <w:t xml:space="preserve"> </w:t>
      </w:r>
      <w:proofErr w:type="spellStart"/>
      <w:r>
        <w:rPr>
          <w:rFonts w:ascii="Arial" w:hAnsi="Arial" w:cs="Arial"/>
          <w:i/>
          <w:iCs/>
          <w:color w:val="252525"/>
          <w:sz w:val="21"/>
          <w:szCs w:val="21"/>
          <w:lang w:val="es-ES"/>
        </w:rPr>
        <w:t>andreana</w:t>
      </w:r>
      <w:proofErr w:type="spellEnd"/>
      <w:r>
        <w:rPr>
          <w:rFonts w:ascii="Arial" w:hAnsi="Arial" w:cs="Arial"/>
          <w:color w:val="252525"/>
          <w:sz w:val="21"/>
          <w:szCs w:val="21"/>
          <w:lang w:val="es-ES"/>
        </w:rPr>
        <w:t>) y es conocida como "zapallito amargo", o "</w:t>
      </w:r>
      <w:proofErr w:type="spellStart"/>
      <w:r>
        <w:rPr>
          <w:rFonts w:ascii="Arial" w:hAnsi="Arial" w:cs="Arial"/>
          <w:color w:val="252525"/>
          <w:sz w:val="21"/>
          <w:szCs w:val="21"/>
          <w:lang w:val="es-ES"/>
        </w:rPr>
        <w:t>cháncara</w:t>
      </w:r>
      <w:proofErr w:type="spellEnd"/>
      <w:r>
        <w:rPr>
          <w:rFonts w:ascii="Arial" w:hAnsi="Arial" w:cs="Arial"/>
          <w:color w:val="252525"/>
          <w:sz w:val="21"/>
          <w:szCs w:val="21"/>
          <w:lang w:val="es-ES"/>
        </w:rPr>
        <w:t>" en el centro del país. Sus híbridos espontáneos con zapallos y zapallitos de</w:t>
      </w:r>
      <w:r>
        <w:rPr>
          <w:rStyle w:val="apple-converted-space"/>
          <w:rFonts w:ascii="Arial" w:hAnsi="Arial" w:cs="Arial"/>
          <w:color w:val="252525"/>
          <w:sz w:val="21"/>
          <w:szCs w:val="21"/>
          <w:lang w:val="es-ES"/>
        </w:rPr>
        <w:t>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"https://es.wikipedia.org/wiki/Cucurbita_maxima" \o "Cucurbita maxima"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maxima</w:t>
      </w:r>
      <w:proofErr w:type="spellEnd"/>
      <w:r>
        <w:rPr>
          <w:rFonts w:ascii="Arial" w:hAnsi="Arial" w:cs="Arial"/>
          <w:i/>
          <w:iCs/>
          <w:color w:val="252525"/>
          <w:sz w:val="21"/>
          <w:szCs w:val="21"/>
          <w:lang w:val="es-ES"/>
        </w:rPr>
        <w:fldChar w:fldCharType="end"/>
      </w:r>
      <w:r>
        <w:rPr>
          <w:rStyle w:val="apple-converted-space"/>
          <w:rFonts w:ascii="Arial" w:hAnsi="Arial" w:cs="Arial"/>
          <w:color w:val="252525"/>
          <w:sz w:val="21"/>
          <w:szCs w:val="21"/>
          <w:lang w:val="es-ES"/>
        </w:rPr>
        <w:t> </w:t>
      </w:r>
      <w:r>
        <w:rPr>
          <w:rFonts w:ascii="Arial" w:hAnsi="Arial" w:cs="Arial"/>
          <w:color w:val="252525"/>
          <w:sz w:val="21"/>
          <w:szCs w:val="21"/>
          <w:lang w:val="es-ES"/>
        </w:rPr>
        <w:t>en la taxonomía popular se clasifican como "zapallitos amargos" si son amargos y tóxicos, aunque sean indiferenciables de un zapallito cultivado en sus demás caracteres. Sus frutos no híbridos, al madurar son pequeños, livianos, de cáscara dura y de formas a veces decorativas, y son llamados "</w:t>
      </w:r>
      <w:proofErr w:type="spellStart"/>
      <w:r>
        <w:rPr>
          <w:rFonts w:ascii="Arial" w:hAnsi="Arial" w:cs="Arial"/>
          <w:color w:val="252525"/>
          <w:sz w:val="21"/>
          <w:szCs w:val="21"/>
          <w:lang w:val="es-ES"/>
        </w:rPr>
        <w:t>calabacitas".</w:t>
      </w:r>
      <w:hyperlink r:id="rId19" w:anchor="cite_note-calabazas_argentina-12" w:history="1">
        <w:proofErr w:type="gramStart"/>
        <w:r>
          <w:rPr>
            <w:rStyle w:val="Hipervnculo"/>
            <w:rFonts w:ascii="Arial" w:hAnsi="Arial" w:cs="Arial"/>
            <w:color w:val="0B0080"/>
            <w:sz w:val="21"/>
            <w:szCs w:val="21"/>
            <w:vertAlign w:val="superscript"/>
            <w:lang w:val="es-ES"/>
          </w:rPr>
          <w:t>nota</w:t>
        </w:r>
        <w:proofErr w:type="spellEnd"/>
        <w:proofErr w:type="gramEnd"/>
        <w:r>
          <w:rPr>
            <w:rStyle w:val="Hipervnculo"/>
            <w:rFonts w:ascii="Arial" w:hAnsi="Arial" w:cs="Arial"/>
            <w:color w:val="0B0080"/>
            <w:sz w:val="21"/>
            <w:szCs w:val="21"/>
            <w:vertAlign w:val="superscript"/>
            <w:lang w:val="es-ES"/>
          </w:rPr>
          <w:t xml:space="preserve"> 3</w:t>
        </w:r>
      </w:hyperlink>
    </w:p>
    <w:p w:rsidR="00FB06F4" w:rsidRDefault="00FB06F4" w:rsidP="00FB06F4">
      <w:pPr>
        <w:pStyle w:val="NormalWeb"/>
        <w:spacing w:before="120" w:beforeAutospacing="0" w:after="120" w:afterAutospacing="0"/>
        <w:rPr>
          <w:rFonts w:ascii="Arial" w:hAnsi="Arial" w:cs="Arial"/>
          <w:color w:val="252525"/>
          <w:sz w:val="21"/>
          <w:szCs w:val="21"/>
          <w:lang w:val="es-ES"/>
        </w:rPr>
      </w:pPr>
      <w:r>
        <w:rPr>
          <w:rFonts w:ascii="Arial" w:hAnsi="Arial" w:cs="Arial"/>
          <w:color w:val="252525"/>
          <w:sz w:val="21"/>
          <w:szCs w:val="21"/>
          <w:lang w:val="es-ES"/>
        </w:rPr>
        <w:t>Los que en otras regiones pueden denominarse "calabaza" y se cultivan en Argentina bajo otros nombres se describen a continuaciónː la "alcayota" o "cayote"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"https://es.wikipedia.org/wiki/Cucurbita_ficifolia" \o "Cucurbita ficifolia"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Cucurbita</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ficifolia</w:t>
      </w:r>
      <w:proofErr w:type="spellEnd"/>
      <w:r>
        <w:rPr>
          <w:rFonts w:ascii="Arial" w:hAnsi="Arial" w:cs="Arial"/>
          <w:i/>
          <w:iCs/>
          <w:color w:val="252525"/>
          <w:sz w:val="21"/>
          <w:szCs w:val="21"/>
          <w:lang w:val="es-ES"/>
        </w:rPr>
        <w:fldChar w:fldCharType="end"/>
      </w:r>
      <w:r>
        <w:rPr>
          <w:rFonts w:ascii="Arial" w:hAnsi="Arial" w:cs="Arial"/>
          <w:color w:val="252525"/>
          <w:sz w:val="21"/>
          <w:szCs w:val="21"/>
          <w:lang w:val="es-ES"/>
        </w:rPr>
        <w:t>), el "</w:t>
      </w:r>
      <w:proofErr w:type="spellStart"/>
      <w:r>
        <w:rPr>
          <w:rFonts w:ascii="Arial" w:hAnsi="Arial" w:cs="Arial"/>
          <w:color w:val="252525"/>
          <w:sz w:val="21"/>
          <w:szCs w:val="21"/>
          <w:lang w:val="es-ES"/>
        </w:rPr>
        <w:t>curuguay</w:t>
      </w:r>
      <w:proofErr w:type="spellEnd"/>
      <w:r>
        <w:rPr>
          <w:rFonts w:ascii="Arial" w:hAnsi="Arial" w:cs="Arial"/>
          <w:color w:val="252525"/>
          <w:sz w:val="21"/>
          <w:szCs w:val="21"/>
          <w:lang w:val="es-ES"/>
        </w:rPr>
        <w:t>" (</w:t>
      </w:r>
      <w:hyperlink r:id="rId20" w:tooltip="Sicana odorifera" w:history="1">
        <w:r>
          <w:rPr>
            <w:rStyle w:val="Hipervnculo"/>
            <w:rFonts w:ascii="Arial" w:hAnsi="Arial" w:cs="Arial"/>
            <w:i/>
            <w:iCs/>
            <w:color w:val="0B0080"/>
            <w:sz w:val="21"/>
            <w:szCs w:val="21"/>
            <w:lang w:val="es-ES"/>
          </w:rPr>
          <w:t xml:space="preserve">Sicana </w:t>
        </w:r>
        <w:proofErr w:type="spellStart"/>
        <w:r>
          <w:rPr>
            <w:rStyle w:val="Hipervnculo"/>
            <w:rFonts w:ascii="Arial" w:hAnsi="Arial" w:cs="Arial"/>
            <w:i/>
            <w:iCs/>
            <w:color w:val="0B0080"/>
            <w:sz w:val="21"/>
            <w:szCs w:val="21"/>
            <w:lang w:val="es-ES"/>
          </w:rPr>
          <w:t>odorifera</w:t>
        </w:r>
        <w:proofErr w:type="spellEnd"/>
      </w:hyperlink>
      <w:r>
        <w:rPr>
          <w:rFonts w:ascii="Arial" w:hAnsi="Arial" w:cs="Arial"/>
          <w:color w:val="252525"/>
          <w:sz w:val="21"/>
          <w:szCs w:val="21"/>
          <w:lang w:val="es-ES"/>
        </w:rPr>
        <w:t>), y la "papa del aire" (</w:t>
      </w:r>
      <w:proofErr w:type="spellStart"/>
      <w:r>
        <w:rPr>
          <w:rFonts w:ascii="Arial" w:hAnsi="Arial" w:cs="Arial"/>
          <w:i/>
          <w:iCs/>
          <w:color w:val="252525"/>
          <w:sz w:val="21"/>
          <w:szCs w:val="21"/>
          <w:lang w:val="es-ES"/>
        </w:rPr>
        <w:fldChar w:fldCharType="begin"/>
      </w:r>
      <w:r>
        <w:rPr>
          <w:rFonts w:ascii="Arial" w:hAnsi="Arial" w:cs="Arial"/>
          <w:i/>
          <w:iCs/>
          <w:color w:val="252525"/>
          <w:sz w:val="21"/>
          <w:szCs w:val="21"/>
          <w:lang w:val="es-ES"/>
        </w:rPr>
        <w:instrText xml:space="preserve"> HYPERLINK "https://es.wikipedia.org/wiki/Sechium_edule" \o "Sechium edule" </w:instrText>
      </w:r>
      <w:r>
        <w:rPr>
          <w:rFonts w:ascii="Arial" w:hAnsi="Arial" w:cs="Arial"/>
          <w:i/>
          <w:iCs/>
          <w:color w:val="252525"/>
          <w:sz w:val="21"/>
          <w:szCs w:val="21"/>
          <w:lang w:val="es-ES"/>
        </w:rPr>
        <w:fldChar w:fldCharType="separate"/>
      </w:r>
      <w:r>
        <w:rPr>
          <w:rStyle w:val="Hipervnculo"/>
          <w:rFonts w:ascii="Arial" w:hAnsi="Arial" w:cs="Arial"/>
          <w:i/>
          <w:iCs/>
          <w:color w:val="0B0080"/>
          <w:sz w:val="21"/>
          <w:szCs w:val="21"/>
          <w:lang w:val="es-ES"/>
        </w:rPr>
        <w:t>Sechium</w:t>
      </w:r>
      <w:proofErr w:type="spellEnd"/>
      <w:r>
        <w:rPr>
          <w:rStyle w:val="Hipervnculo"/>
          <w:rFonts w:ascii="Arial" w:hAnsi="Arial" w:cs="Arial"/>
          <w:i/>
          <w:iCs/>
          <w:color w:val="0B0080"/>
          <w:sz w:val="21"/>
          <w:szCs w:val="21"/>
          <w:lang w:val="es-ES"/>
        </w:rPr>
        <w:t xml:space="preserve"> </w:t>
      </w:r>
      <w:proofErr w:type="spellStart"/>
      <w:r>
        <w:rPr>
          <w:rStyle w:val="Hipervnculo"/>
          <w:rFonts w:ascii="Arial" w:hAnsi="Arial" w:cs="Arial"/>
          <w:i/>
          <w:iCs/>
          <w:color w:val="0B0080"/>
          <w:sz w:val="21"/>
          <w:szCs w:val="21"/>
          <w:lang w:val="es-ES"/>
        </w:rPr>
        <w:t>edule</w:t>
      </w:r>
      <w:proofErr w:type="spellEnd"/>
      <w:r>
        <w:rPr>
          <w:rFonts w:ascii="Arial" w:hAnsi="Arial" w:cs="Arial"/>
          <w:i/>
          <w:iCs/>
          <w:color w:val="252525"/>
          <w:sz w:val="21"/>
          <w:szCs w:val="21"/>
          <w:lang w:val="es-ES"/>
        </w:rPr>
        <w:fldChar w:fldCharType="end"/>
      </w:r>
      <w:r>
        <w:rPr>
          <w:rFonts w:ascii="Arial" w:hAnsi="Arial" w:cs="Arial"/>
          <w:color w:val="252525"/>
          <w:sz w:val="21"/>
          <w:szCs w:val="21"/>
          <w:lang w:val="es-ES"/>
        </w:rPr>
        <w:t>).</w:t>
      </w:r>
    </w:p>
    <w:p w:rsidR="00FB06F4" w:rsidRDefault="00FB06F4" w:rsidP="00FB06F4">
      <w:pPr>
        <w:pStyle w:val="Ttulo2"/>
        <w:pBdr>
          <w:bottom w:val="single" w:sz="6" w:space="0" w:color="AAAAAA"/>
        </w:pBdr>
        <w:shd w:val="clear" w:color="auto" w:fill="FFFFFF"/>
        <w:spacing w:before="240" w:beforeAutospacing="0" w:after="60" w:afterAutospacing="0"/>
        <w:rPr>
          <w:rFonts w:ascii="Georgia" w:hAnsi="Georgia"/>
          <w:b w:val="0"/>
          <w:bCs w:val="0"/>
        </w:rPr>
      </w:pPr>
      <w:r>
        <w:rPr>
          <w:rStyle w:val="mw-headline"/>
          <w:rFonts w:ascii="Georgia" w:hAnsi="Georgia"/>
          <w:b w:val="0"/>
          <w:bCs w:val="0"/>
        </w:rPr>
        <w:t xml:space="preserve">Calabazas </w:t>
      </w:r>
      <w:proofErr w:type="spellStart"/>
      <w:r>
        <w:rPr>
          <w:rStyle w:val="mw-headline"/>
          <w:rFonts w:ascii="Georgia" w:hAnsi="Georgia"/>
          <w:b w:val="0"/>
          <w:bCs w:val="0"/>
        </w:rPr>
        <w:t>anco</w:t>
      </w:r>
      <w:proofErr w:type="spellEnd"/>
      <w:r>
        <w:rPr>
          <w:rStyle w:val="mw-headline"/>
          <w:rFonts w:ascii="Georgia" w:hAnsi="Georgia"/>
          <w:b w:val="0"/>
          <w:bCs w:val="0"/>
        </w:rPr>
        <w:t xml:space="preserve"> y </w:t>
      </w:r>
      <w:proofErr w:type="spellStart"/>
      <w:r>
        <w:rPr>
          <w:rStyle w:val="mw-headline"/>
          <w:rFonts w:ascii="Georgia" w:hAnsi="Georgia"/>
          <w:b w:val="0"/>
          <w:bCs w:val="0"/>
        </w:rPr>
        <w:t>andai</w:t>
      </w:r>
      <w:proofErr w:type="spellEnd"/>
    </w:p>
    <w:p w:rsidR="00FB06F4" w:rsidRDefault="00FB06F4" w:rsidP="00FB06F4">
      <w:pPr>
        <w:shd w:val="clear" w:color="auto" w:fill="FFFFFF"/>
        <w:jc w:val="center"/>
        <w:rPr>
          <w:rFonts w:ascii="Arial" w:hAnsi="Arial" w:cs="Arial"/>
          <w:b/>
          <w:bCs/>
          <w:color w:val="252525"/>
        </w:rPr>
      </w:pPr>
      <w:r>
        <w:rPr>
          <w:rFonts w:ascii="Arial" w:hAnsi="Arial" w:cs="Arial"/>
          <w:b/>
          <w:bCs/>
          <w:color w:val="252525"/>
        </w:rPr>
        <w:t>Las razas locales.</w:t>
      </w:r>
    </w:p>
    <w:p w:rsidR="00FB06F4" w:rsidRDefault="00FB06F4" w:rsidP="00FB06F4">
      <w:pPr>
        <w:shd w:val="clear" w:color="auto" w:fill="F9F9F9"/>
        <w:jc w:val="center"/>
        <w:rPr>
          <w:rFonts w:ascii="Arial" w:hAnsi="Arial" w:cs="Arial"/>
          <w:color w:val="252525"/>
        </w:rPr>
      </w:pPr>
      <w:r>
        <w:rPr>
          <w:rFonts w:ascii="Arial" w:hAnsi="Arial" w:cs="Arial"/>
          <w:noProof/>
          <w:color w:val="0B0080"/>
          <w14:ligatures w14:val="none"/>
          <w14:cntxtAlts w14:val="0"/>
        </w:rPr>
        <w:lastRenderedPageBreak/>
        <w:drawing>
          <wp:inline distT="0" distB="0" distL="0" distR="0">
            <wp:extent cx="1143000" cy="1590675"/>
            <wp:effectExtent l="0" t="0" r="0" b="9525"/>
            <wp:docPr id="16" name="Imagen 16" descr="https://upload.wikimedia.org/wikipedia/commons/thumb/f/fe/Parodi_1935_Cucurbita_moschata_%22anco%22_Salta.png/120px-Parodi_1935_Cucurbita_moschata_%22anco%22_Salta.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f/fe/Parodi_1935_Cucurbita_moschata_%22anco%22_Salta.png/120px-Parodi_1935_Cucurbita_moschata_%22anco%22_Salta.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590675"/>
                    </a:xfrm>
                    <a:prstGeom prst="rect">
                      <a:avLst/>
                    </a:prstGeom>
                    <a:noFill/>
                    <a:ln>
                      <a:noFill/>
                    </a:ln>
                  </pic:spPr>
                </pic:pic>
              </a:graphicData>
            </a:graphic>
          </wp:inline>
        </w:drawing>
      </w:r>
    </w:p>
    <w:p w:rsidR="00FB06F4" w:rsidRDefault="00FB06F4" w:rsidP="00FB06F4">
      <w:pPr>
        <w:shd w:val="clear" w:color="auto" w:fill="F9F9F9"/>
        <w:spacing w:line="336" w:lineRule="atLeast"/>
        <w:rPr>
          <w:rFonts w:ascii="Arial" w:hAnsi="Arial" w:cs="Arial"/>
          <w:color w:val="252525"/>
          <w:sz w:val="19"/>
          <w:szCs w:val="19"/>
        </w:rPr>
      </w:pPr>
      <w:r>
        <w:rPr>
          <w:rFonts w:ascii="Arial" w:hAnsi="Arial" w:cs="Arial"/>
          <w:color w:val="252525"/>
          <w:sz w:val="19"/>
          <w:szCs w:val="19"/>
        </w:rPr>
        <w:t>1935.</w:t>
      </w:r>
      <w:hyperlink r:id="rId23" w:anchor="cite_note-Parodi_1935-13" w:history="1">
        <w:r>
          <w:rPr>
            <w:rStyle w:val="Hipervnculo"/>
            <w:rFonts w:ascii="Arial" w:hAnsi="Arial" w:cs="Arial"/>
            <w:color w:val="0B0080"/>
            <w:sz w:val="19"/>
            <w:szCs w:val="19"/>
            <w:vertAlign w:val="superscript"/>
          </w:rPr>
          <w:t>6</w:t>
        </w:r>
      </w:hyperlink>
      <w:r>
        <w:rPr>
          <w:rStyle w:val="apple-converted-space"/>
          <w:rFonts w:ascii="Arial" w:eastAsiaTheme="majorEastAsia" w:hAnsi="Arial" w:cs="Arial"/>
          <w:color w:val="252525"/>
          <w:sz w:val="19"/>
          <w:szCs w:val="19"/>
        </w:rPr>
        <w:t> </w:t>
      </w:r>
      <w:r>
        <w:rPr>
          <w:rFonts w:ascii="Arial" w:hAnsi="Arial" w:cs="Arial"/>
          <w:color w:val="252525"/>
          <w:sz w:val="19"/>
          <w:szCs w:val="19"/>
        </w:rPr>
        <w:t>La raza de Salta:</w:t>
      </w:r>
      <w:r>
        <w:rPr>
          <w:rStyle w:val="apple-converted-space"/>
          <w:rFonts w:ascii="Arial" w:eastAsiaTheme="majorEastAsia" w:hAnsi="Arial" w:cs="Arial"/>
          <w:color w:val="252525"/>
          <w:sz w:val="19"/>
          <w:szCs w:val="19"/>
        </w:rPr>
        <w:t> </w:t>
      </w:r>
      <w:proofErr w:type="spellStart"/>
      <w:r>
        <w:rPr>
          <w:rFonts w:ascii="Arial" w:hAnsi="Arial" w:cs="Arial"/>
          <w:i/>
          <w:iCs/>
          <w:color w:val="252525"/>
          <w:sz w:val="19"/>
          <w:szCs w:val="19"/>
        </w:rPr>
        <w:t>Cucurbita</w:t>
      </w:r>
      <w:proofErr w:type="spellEnd"/>
      <w:r>
        <w:rPr>
          <w:rFonts w:ascii="Arial" w:hAnsi="Arial" w:cs="Arial"/>
          <w:i/>
          <w:iCs/>
          <w:color w:val="252525"/>
          <w:sz w:val="19"/>
          <w:szCs w:val="19"/>
        </w:rPr>
        <w:t xml:space="preserve"> </w:t>
      </w:r>
      <w:proofErr w:type="spellStart"/>
      <w:r>
        <w:rPr>
          <w:rFonts w:ascii="Arial" w:hAnsi="Arial" w:cs="Arial"/>
          <w:i/>
          <w:iCs/>
          <w:color w:val="252525"/>
          <w:sz w:val="19"/>
          <w:szCs w:val="19"/>
        </w:rPr>
        <w:t>moschata</w:t>
      </w:r>
      <w:proofErr w:type="spellEnd"/>
      <w:r>
        <w:rPr>
          <w:rStyle w:val="apple-converted-space"/>
          <w:rFonts w:ascii="Arial" w:eastAsiaTheme="majorEastAsia" w:hAnsi="Arial" w:cs="Arial"/>
          <w:color w:val="252525"/>
          <w:sz w:val="19"/>
          <w:szCs w:val="19"/>
        </w:rPr>
        <w:t> </w:t>
      </w:r>
      <w:r>
        <w:rPr>
          <w:rFonts w:ascii="Arial" w:hAnsi="Arial" w:cs="Arial"/>
          <w:color w:val="252525"/>
          <w:sz w:val="19"/>
          <w:szCs w:val="19"/>
        </w:rPr>
        <w:t>"</w:t>
      </w:r>
      <w:proofErr w:type="spellStart"/>
      <w:r>
        <w:rPr>
          <w:rFonts w:ascii="Arial" w:hAnsi="Arial" w:cs="Arial"/>
          <w:color w:val="252525"/>
          <w:sz w:val="19"/>
          <w:szCs w:val="19"/>
        </w:rPr>
        <w:t>anco</w:t>
      </w:r>
      <w:proofErr w:type="spellEnd"/>
      <w:r>
        <w:rPr>
          <w:rFonts w:ascii="Arial" w:hAnsi="Arial" w:cs="Arial"/>
          <w:color w:val="252525"/>
          <w:sz w:val="19"/>
          <w:szCs w:val="19"/>
        </w:rPr>
        <w:t>", nombre quechua.</w:t>
      </w:r>
    </w:p>
    <w:p w:rsidR="00FB06F4" w:rsidRDefault="00FB06F4" w:rsidP="00FB06F4">
      <w:pPr>
        <w:shd w:val="clear" w:color="auto" w:fill="F9F9F9"/>
        <w:spacing w:line="240" w:lineRule="auto"/>
        <w:jc w:val="center"/>
        <w:rPr>
          <w:rFonts w:ascii="Arial" w:hAnsi="Arial" w:cs="Arial"/>
          <w:color w:val="252525"/>
        </w:rPr>
      </w:pPr>
      <w:r>
        <w:rPr>
          <w:rFonts w:ascii="Arial" w:hAnsi="Arial" w:cs="Arial"/>
          <w:noProof/>
          <w:color w:val="0B0080"/>
          <w14:ligatures w14:val="none"/>
          <w14:cntxtAlts w14:val="0"/>
        </w:rPr>
        <w:drawing>
          <wp:inline distT="0" distB="0" distL="0" distR="0">
            <wp:extent cx="1200150" cy="1600200"/>
            <wp:effectExtent l="0" t="0" r="0" b="0"/>
            <wp:docPr id="15" name="Imagen 15" descr="https://upload.wikimedia.org/wikipedia/commons/thumb/7/7a/Tiscornia_1979_-_Cucurbita_moschata_zapallo_anday_%28Argentina%29.jpg/126px-Tiscornia_1979_-_Cucurbita_moschata_zapallo_anday_%28Argentina%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a/Tiscornia_1979_-_Cucurbita_moschata_zapallo_anday_%28Argentina%29.jpg/126px-Tiscornia_1979_-_Cucurbita_moschata_zapallo_anday_%28Argentina%2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ln>
                      <a:noFill/>
                    </a:ln>
                  </pic:spPr>
                </pic:pic>
              </a:graphicData>
            </a:graphic>
          </wp:inline>
        </w:drawing>
      </w:r>
    </w:p>
    <w:p w:rsidR="00FB06F4" w:rsidRDefault="00FB06F4" w:rsidP="00FB06F4">
      <w:pPr>
        <w:shd w:val="clear" w:color="auto" w:fill="F9F9F9"/>
        <w:spacing w:line="336" w:lineRule="atLeast"/>
        <w:rPr>
          <w:rFonts w:ascii="Arial" w:hAnsi="Arial" w:cs="Arial"/>
          <w:color w:val="252525"/>
          <w:sz w:val="19"/>
          <w:szCs w:val="19"/>
        </w:rPr>
      </w:pPr>
      <w:r>
        <w:rPr>
          <w:rFonts w:ascii="Arial" w:hAnsi="Arial" w:cs="Arial"/>
          <w:color w:val="252525"/>
          <w:sz w:val="19"/>
          <w:szCs w:val="19"/>
        </w:rPr>
        <w:t>. El "</w:t>
      </w:r>
      <w:proofErr w:type="spellStart"/>
      <w:r>
        <w:rPr>
          <w:rFonts w:ascii="Arial" w:hAnsi="Arial" w:cs="Arial"/>
          <w:color w:val="252525"/>
          <w:sz w:val="19"/>
          <w:szCs w:val="19"/>
        </w:rPr>
        <w:t>anday</w:t>
      </w:r>
      <w:proofErr w:type="spellEnd"/>
      <w:r>
        <w:rPr>
          <w:rFonts w:ascii="Arial" w:hAnsi="Arial" w:cs="Arial"/>
          <w:color w:val="252525"/>
          <w:sz w:val="19"/>
          <w:szCs w:val="19"/>
        </w:rPr>
        <w:t>" en 1979.</w:t>
      </w:r>
      <w:hyperlink r:id="rId26" w:anchor="cite_note-Tiscornia_1979-14" w:history="1">
        <w:r>
          <w:rPr>
            <w:rStyle w:val="Hipervnculo"/>
            <w:rFonts w:ascii="Arial" w:hAnsi="Arial" w:cs="Arial"/>
            <w:color w:val="0B0080"/>
            <w:sz w:val="19"/>
            <w:szCs w:val="19"/>
            <w:vertAlign w:val="superscript"/>
          </w:rPr>
          <w:t>7</w:t>
        </w:r>
      </w:hyperlink>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Desde tiempos quizás </w:t>
      </w:r>
      <w:proofErr w:type="spellStart"/>
      <w:r>
        <w:rPr>
          <w:rFonts w:ascii="Arial" w:hAnsi="Arial" w:cs="Arial"/>
          <w:color w:val="252525"/>
          <w:sz w:val="21"/>
          <w:szCs w:val="21"/>
        </w:rPr>
        <w:t>precolombinos</w:t>
      </w:r>
      <w:hyperlink r:id="rId27" w:anchor="cite_note-Parodi_1935_anco_angola-15"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5</w:t>
        </w:r>
      </w:hyperlink>
      <w:r>
        <w:rPr>
          <w:rStyle w:val="apple-converted-space"/>
          <w:rFonts w:ascii="Arial" w:eastAsiaTheme="majorEastAsia" w:hAnsi="Arial" w:cs="Arial"/>
          <w:color w:val="252525"/>
          <w:sz w:val="21"/>
          <w:szCs w:val="21"/>
        </w:rPr>
        <w:t> </w:t>
      </w:r>
      <w:hyperlink r:id="rId28" w:anchor="cite_note-Parodi_1935_guaran.C3.AD_kurapep.C3.A9_andai-16" w:history="1">
        <w:r>
          <w:rPr>
            <w:rStyle w:val="Hipervnculo"/>
            <w:rFonts w:ascii="Arial" w:hAnsi="Arial" w:cs="Arial"/>
            <w:color w:val="0B0080"/>
            <w:sz w:val="21"/>
            <w:szCs w:val="21"/>
            <w:vertAlign w:val="superscript"/>
          </w:rPr>
          <w:t>cita 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se cultivaba un grupo de </w:t>
      </w:r>
      <w:proofErr w:type="spellStart"/>
      <w:r>
        <w:rPr>
          <w:rFonts w:ascii="Arial" w:hAnsi="Arial" w:cs="Arial"/>
          <w:color w:val="252525"/>
          <w:sz w:val="21"/>
          <w:szCs w:val="21"/>
        </w:rPr>
        <w:t>razas</w:t>
      </w:r>
      <w:hyperlink r:id="rId29" w:anchor="cite_note-Parodi_1935_anco_angola-15"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fldChar w:fldCharType="begin"/>
      </w:r>
      <w:r>
        <w:rPr>
          <w:rFonts w:ascii="Arial" w:hAnsi="Arial" w:cs="Arial"/>
          <w:i/>
          <w:iCs/>
          <w:color w:val="252525"/>
          <w:sz w:val="21"/>
          <w:szCs w:val="21"/>
        </w:rPr>
        <w:instrText xml:space="preserve"> HYPERLINK "https://es.wikipedia.org/wiki/Cucurbita_moschata" \o "Cucurbita moschata" </w:instrText>
      </w:r>
      <w:r>
        <w:rPr>
          <w:rFonts w:ascii="Arial" w:hAnsi="Arial" w:cs="Arial"/>
          <w:i/>
          <w:iCs/>
          <w:color w:val="252525"/>
          <w:sz w:val="21"/>
          <w:szCs w:val="21"/>
        </w:rPr>
        <w:fldChar w:fldCharType="separate"/>
      </w:r>
      <w:r>
        <w:rPr>
          <w:rStyle w:val="Hipervnculo"/>
          <w:rFonts w:ascii="Arial" w:hAnsi="Arial" w:cs="Arial"/>
          <w:i/>
          <w:iCs/>
          <w:color w:val="0B0080"/>
          <w:sz w:val="21"/>
          <w:szCs w:val="21"/>
        </w:rPr>
        <w:t>Cucurbita</w:t>
      </w:r>
      <w:proofErr w:type="spellEnd"/>
      <w:r>
        <w:rPr>
          <w:rStyle w:val="Hipervnculo"/>
          <w:rFonts w:ascii="Arial" w:hAnsi="Arial" w:cs="Arial"/>
          <w:i/>
          <w:iCs/>
          <w:color w:val="0B0080"/>
          <w:sz w:val="21"/>
          <w:szCs w:val="21"/>
        </w:rPr>
        <w:t xml:space="preserve"> </w:t>
      </w:r>
      <w:proofErr w:type="spellStart"/>
      <w:r>
        <w:rPr>
          <w:rStyle w:val="Hipervnculo"/>
          <w:rFonts w:ascii="Arial" w:hAnsi="Arial" w:cs="Arial"/>
          <w:i/>
          <w:iCs/>
          <w:color w:val="0B0080"/>
          <w:sz w:val="21"/>
          <w:szCs w:val="21"/>
        </w:rPr>
        <w:t>moschata</w:t>
      </w:r>
      <w:proofErr w:type="spellEnd"/>
      <w:r>
        <w:rPr>
          <w:rFonts w:ascii="Arial" w:hAnsi="Arial" w:cs="Arial"/>
          <w:i/>
          <w:iCs/>
          <w:color w:val="252525"/>
          <w:sz w:val="21"/>
          <w:szCs w:val="21"/>
        </w:rPr>
        <w:fldChar w:fldCharType="end"/>
      </w:r>
      <w:r>
        <w:rPr>
          <w:rStyle w:val="apple-converted-space"/>
          <w:rFonts w:ascii="Arial" w:eastAsiaTheme="majorEastAsia" w:hAnsi="Arial" w:cs="Arial"/>
          <w:color w:val="252525"/>
          <w:sz w:val="21"/>
          <w:szCs w:val="21"/>
        </w:rPr>
        <w:t> </w:t>
      </w:r>
      <w:r>
        <w:rPr>
          <w:rFonts w:ascii="Arial" w:hAnsi="Arial" w:cs="Arial"/>
          <w:color w:val="252525"/>
          <w:sz w:val="21"/>
          <w:szCs w:val="21"/>
        </w:rPr>
        <w:t>a las que llamaban "</w:t>
      </w:r>
      <w:proofErr w:type="spellStart"/>
      <w:r>
        <w:rPr>
          <w:rFonts w:ascii="Arial" w:hAnsi="Arial" w:cs="Arial"/>
          <w:color w:val="252525"/>
          <w:sz w:val="21"/>
          <w:szCs w:val="21"/>
        </w:rPr>
        <w:t>anco"</w:t>
      </w:r>
      <w:hyperlink r:id="rId30" w:anchor="cite_note-Parodi_1935_anco_angola-15"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5</w:t>
        </w:r>
      </w:hyperlink>
      <w:r>
        <w:rPr>
          <w:rStyle w:val="apple-converted-space"/>
          <w:rFonts w:ascii="Arial" w:eastAsiaTheme="majorEastAsia" w:hAnsi="Arial" w:cs="Arial"/>
          <w:color w:val="252525"/>
          <w:sz w:val="21"/>
          <w:szCs w:val="21"/>
        </w:rPr>
        <w:t> </w:t>
      </w:r>
      <w:hyperlink r:id="rId31" w:anchor="cite_note-anco_o_calabaza_Parodi-17" w:history="1">
        <w:r>
          <w:rPr>
            <w:rStyle w:val="Hipervnculo"/>
            <w:rFonts w:ascii="Arial" w:hAnsi="Arial" w:cs="Arial"/>
            <w:color w:val="0B0080"/>
            <w:sz w:val="21"/>
            <w:szCs w:val="21"/>
            <w:vertAlign w:val="superscript"/>
          </w:rPr>
          <w:t>cita 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en </w:t>
      </w:r>
      <w:proofErr w:type="spellStart"/>
      <w:r>
        <w:rPr>
          <w:rFonts w:ascii="Arial" w:hAnsi="Arial" w:cs="Arial"/>
          <w:color w:val="252525"/>
          <w:sz w:val="21"/>
          <w:szCs w:val="21"/>
        </w:rPr>
        <w:t>quechua</w:t>
      </w:r>
      <w:hyperlink r:id="rId32" w:anchor="cite_note-anco_o_calabaza_Parodi-17"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"andai"</w:t>
      </w:r>
      <w:hyperlink r:id="rId33" w:anchor="cite_note-zapallo_zapallito_andai_Paraguay-18" w:history="1">
        <w:r>
          <w:rPr>
            <w:rStyle w:val="Hipervnculo"/>
            <w:rFonts w:ascii="Arial" w:hAnsi="Arial" w:cs="Arial"/>
            <w:color w:val="0B0080"/>
            <w:sz w:val="21"/>
            <w:szCs w:val="21"/>
            <w:vertAlign w:val="superscript"/>
          </w:rPr>
          <w:t>8</w:t>
        </w:r>
      </w:hyperlink>
      <w:r>
        <w:rPr>
          <w:rStyle w:val="apple-converted-space"/>
          <w:rFonts w:ascii="Arial" w:eastAsiaTheme="majorEastAsia" w:hAnsi="Arial" w:cs="Arial"/>
          <w:color w:val="252525"/>
          <w:sz w:val="21"/>
          <w:szCs w:val="21"/>
        </w:rPr>
        <w:t> </w:t>
      </w:r>
      <w:hyperlink r:id="rId34" w:anchor="cite_note-Larra.C3.B1aga_1823_andai_nota-19" w:history="1">
        <w:r>
          <w:rPr>
            <w:rStyle w:val="Hipervnculo"/>
            <w:rFonts w:ascii="Arial" w:hAnsi="Arial" w:cs="Arial"/>
            <w:color w:val="0B0080"/>
            <w:sz w:val="21"/>
            <w:szCs w:val="21"/>
            <w:vertAlign w:val="superscript"/>
          </w:rPr>
          <w:t>nota 4</w:t>
        </w:r>
      </w:hyperlink>
      <w:r>
        <w:rPr>
          <w:rStyle w:val="apple-converted-space"/>
          <w:rFonts w:ascii="Arial" w:eastAsiaTheme="majorEastAsia" w:hAnsi="Arial" w:cs="Arial"/>
          <w:color w:val="252525"/>
          <w:sz w:val="21"/>
          <w:szCs w:val="21"/>
        </w:rPr>
        <w:t> </w:t>
      </w:r>
      <w:hyperlink r:id="rId35" w:anchor="cite_note-Parodi_1935_guaran.C3.AD_kurapep.C3.A9_andai-16" w:history="1">
        <w:r>
          <w:rPr>
            <w:rStyle w:val="Hipervnculo"/>
            <w:rFonts w:ascii="Arial" w:hAnsi="Arial" w:cs="Arial"/>
            <w:color w:val="0B0080"/>
            <w:sz w:val="21"/>
            <w:szCs w:val="21"/>
            <w:vertAlign w:val="superscript"/>
          </w:rPr>
          <w:t>cita 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guaraní, tradicionales entre la población criolla al menos en 1820</w:t>
      </w:r>
      <w:hyperlink r:id="rId36" w:anchor="cite_note-Larra.C3.B1aga_1823_andai_nota-19" w:history="1">
        <w:r>
          <w:rPr>
            <w:rStyle w:val="Hipervnculo"/>
            <w:rFonts w:ascii="Arial" w:hAnsi="Arial" w:cs="Arial"/>
            <w:color w:val="0B0080"/>
            <w:sz w:val="21"/>
            <w:szCs w:val="21"/>
            <w:vertAlign w:val="superscript"/>
          </w:rPr>
          <w:t>nota 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El nombre "calabaza" no se aplicó a ninguna variedad comestible de </w:t>
      </w:r>
      <w:proofErr w:type="spellStart"/>
      <w:r>
        <w:rPr>
          <w:rFonts w:ascii="Arial" w:hAnsi="Arial" w:cs="Arial"/>
          <w:color w:val="252525"/>
          <w:sz w:val="21"/>
          <w:szCs w:val="21"/>
        </w:rPr>
        <w:t>zapallos</w:t>
      </w:r>
      <w:hyperlink r:id="rId37" w:anchor="cite_note-calabaza_comestible_epoca-26" w:history="1">
        <w:r>
          <w:rPr>
            <w:rStyle w:val="Hipervnculo"/>
            <w:rFonts w:ascii="Arial" w:hAnsi="Arial" w:cs="Arial"/>
            <w:color w:val="0B0080"/>
            <w:sz w:val="21"/>
            <w:szCs w:val="21"/>
            <w:vertAlign w:val="superscript"/>
          </w:rPr>
          <w:t>nota</w:t>
        </w:r>
        <w:proofErr w:type="spellEnd"/>
        <w:r>
          <w:rPr>
            <w:rStyle w:val="Hipervnculo"/>
            <w:rFonts w:ascii="Arial" w:hAnsi="Arial" w:cs="Arial"/>
            <w:color w:val="0B0080"/>
            <w:sz w:val="21"/>
            <w:szCs w:val="21"/>
            <w:vertAlign w:val="superscript"/>
          </w:rPr>
          <w:t xml:space="preserve"> 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hasta que llegó el</w:t>
      </w:r>
      <w:r>
        <w:rPr>
          <w:rStyle w:val="apple-converted-space"/>
          <w:rFonts w:ascii="Arial" w:eastAsiaTheme="majorEastAsia" w:hAnsi="Arial" w:cs="Arial"/>
          <w:color w:val="252525"/>
          <w:sz w:val="21"/>
          <w:szCs w:val="21"/>
        </w:rPr>
        <w:t> </w:t>
      </w:r>
      <w:hyperlink r:id="rId38" w:tooltip="Cultivar" w:history="1">
        <w:r>
          <w:rPr>
            <w:rStyle w:val="Hipervnculo"/>
            <w:rFonts w:ascii="Arial" w:hAnsi="Arial" w:cs="Arial"/>
            <w:color w:val="0B0080"/>
            <w:sz w:val="21"/>
            <w:szCs w:val="21"/>
          </w:rPr>
          <w:t>cultivar</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comercial</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Butternut</w:t>
      </w:r>
      <w:proofErr w:type="spellEnd"/>
      <w:r>
        <w:rPr>
          <w:rFonts w:ascii="Arial" w:hAnsi="Arial" w:cs="Arial"/>
          <w:color w:val="252525"/>
          <w:sz w:val="21"/>
          <w:szCs w:val="21"/>
        </w:rPr>
        <w:t>', desarrollado en Estados Unidos en 1936</w:t>
      </w:r>
      <w:hyperlink r:id="rId39" w:anchor="cite_note-butternut_waltham_robinson-27" w:history="1">
        <w:r>
          <w:rPr>
            <w:rStyle w:val="Hipervnculo"/>
            <w:rFonts w:ascii="Arial" w:hAnsi="Arial" w:cs="Arial"/>
            <w:color w:val="0B0080"/>
            <w:sz w:val="21"/>
            <w:szCs w:val="21"/>
            <w:vertAlign w:val="superscript"/>
          </w:rPr>
          <w:t>cita 10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y que era similar a las razas locales pero de cuello recto, largo y grueso. En Paraguay</w:t>
      </w:r>
      <w:hyperlink r:id="rId40" w:anchor="cite_note-zapallo_zapallito_andai_Paraguay-18" w:history="1">
        <w:r>
          <w:rPr>
            <w:rStyle w:val="Hipervnculo"/>
            <w:rFonts w:ascii="Arial" w:hAnsi="Arial" w:cs="Arial"/>
            <w:color w:val="0B0080"/>
            <w:sz w:val="21"/>
            <w:szCs w:val="21"/>
            <w:vertAlign w:val="superscript"/>
          </w:rPr>
          <w:t>8</w:t>
        </w:r>
      </w:hyperlink>
      <w:r>
        <w:rPr>
          <w:rStyle w:val="apple-converted-space"/>
          <w:rFonts w:ascii="Arial" w:eastAsiaTheme="majorEastAsia" w:hAnsi="Arial" w:cs="Arial"/>
          <w:color w:val="252525"/>
          <w:sz w:val="21"/>
          <w:szCs w:val="21"/>
        </w:rPr>
        <w:t> </w:t>
      </w:r>
      <w:hyperlink r:id="rId41" w:anchor="cite_note-28" w:history="1">
        <w:r>
          <w:rPr>
            <w:rStyle w:val="Hipervnculo"/>
            <w:rFonts w:ascii="Arial" w:hAnsi="Arial" w:cs="Arial"/>
            <w:color w:val="0B0080"/>
            <w:sz w:val="21"/>
            <w:szCs w:val="21"/>
            <w:vertAlign w:val="superscript"/>
          </w:rPr>
          <w:t>13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y en la región argentina de habla </w:t>
      </w:r>
      <w:proofErr w:type="spellStart"/>
      <w:r>
        <w:rPr>
          <w:rFonts w:ascii="Arial" w:hAnsi="Arial" w:cs="Arial"/>
          <w:color w:val="252525"/>
          <w:sz w:val="21"/>
          <w:szCs w:val="21"/>
        </w:rPr>
        <w:t>guaraní</w:t>
      </w:r>
      <w:hyperlink r:id="rId42" w:anchor="cite_note-Parodi_1935_guaran.C3.AD_kurapep.C3.A9_andai-16"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los llaman indistintamente "calabaza" como "</w:t>
      </w:r>
      <w:proofErr w:type="spellStart"/>
      <w:r>
        <w:rPr>
          <w:rFonts w:ascii="Arial" w:hAnsi="Arial" w:cs="Arial"/>
          <w:color w:val="252525"/>
          <w:sz w:val="21"/>
          <w:szCs w:val="21"/>
        </w:rPr>
        <w:t>andai</w:t>
      </w:r>
      <w:proofErr w:type="spellEnd"/>
      <w:r>
        <w:rPr>
          <w:rFonts w:ascii="Arial" w:hAnsi="Arial" w:cs="Arial"/>
          <w:color w:val="252525"/>
          <w:sz w:val="21"/>
          <w:szCs w:val="21"/>
        </w:rPr>
        <w:t>" (o "</w:t>
      </w:r>
      <w:proofErr w:type="spellStart"/>
      <w:r>
        <w:rPr>
          <w:rFonts w:ascii="Arial" w:hAnsi="Arial" w:cs="Arial"/>
          <w:color w:val="252525"/>
          <w:sz w:val="21"/>
          <w:szCs w:val="21"/>
        </w:rPr>
        <w:t>anday"</w:t>
      </w:r>
      <w:hyperlink r:id="rId43" w:anchor="cite_note-Parodi_1935_guaran.C3.AD_kurapep.C3.A9_andai-16"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en la región pampeana los llaman indistintamente "</w:t>
      </w:r>
      <w:proofErr w:type="spellStart"/>
      <w:r>
        <w:rPr>
          <w:rFonts w:ascii="Arial" w:hAnsi="Arial" w:cs="Arial"/>
          <w:color w:val="252525"/>
          <w:sz w:val="21"/>
          <w:szCs w:val="21"/>
        </w:rPr>
        <w:t>calabaza"</w:t>
      </w:r>
      <w:hyperlink r:id="rId44" w:anchor="cite_note-semiarida_pampeana_cita1-2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como "</w:t>
      </w:r>
      <w:proofErr w:type="spellStart"/>
      <w:r>
        <w:rPr>
          <w:rFonts w:ascii="Arial" w:hAnsi="Arial" w:cs="Arial"/>
          <w:color w:val="252525"/>
          <w:sz w:val="21"/>
          <w:szCs w:val="21"/>
        </w:rPr>
        <w:t>anco</w:t>
      </w:r>
      <w:proofErr w:type="spellEnd"/>
      <w:r>
        <w:rPr>
          <w:rFonts w:ascii="Arial" w:hAnsi="Arial" w:cs="Arial"/>
          <w:color w:val="252525"/>
          <w:sz w:val="21"/>
          <w:szCs w:val="21"/>
        </w:rPr>
        <w:t>",</w:t>
      </w:r>
      <w:hyperlink r:id="rId45" w:anchor="cite_note-semiarida_pampeana_cita1-29" w:history="1">
        <w:r>
          <w:rPr>
            <w:rStyle w:val="Hipervnculo"/>
            <w:rFonts w:ascii="Arial" w:hAnsi="Arial" w:cs="Arial"/>
            <w:color w:val="0B0080"/>
            <w:sz w:val="21"/>
            <w:szCs w:val="21"/>
            <w:vertAlign w:val="superscript"/>
          </w:rPr>
          <w:t>cita 11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mientras que en la región hortícola del centro del país (Córdoba y Santiago del Estero) se conoce sólo el nombre "</w:t>
      </w:r>
      <w:proofErr w:type="spellStart"/>
      <w:r>
        <w:rPr>
          <w:rFonts w:ascii="Arial" w:hAnsi="Arial" w:cs="Arial"/>
          <w:color w:val="252525"/>
          <w:sz w:val="21"/>
          <w:szCs w:val="21"/>
        </w:rPr>
        <w:t>anco"</w:t>
      </w:r>
      <w:hyperlink r:id="rId46" w:anchor="cite_note-Parodi_1935_anco_angola-15"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5</w:t>
        </w:r>
      </w:hyperlink>
      <w:r>
        <w:rPr>
          <w:rStyle w:val="apple-converted-space"/>
          <w:rFonts w:ascii="Arial" w:eastAsiaTheme="majorEastAsia" w:hAnsi="Arial" w:cs="Arial"/>
          <w:color w:val="252525"/>
          <w:sz w:val="21"/>
          <w:szCs w:val="21"/>
        </w:rPr>
        <w:t> </w:t>
      </w:r>
      <w:hyperlink r:id="rId47" w:anchor="cite_note-anco_o_calabaza_Parodi-17" w:history="1">
        <w:r>
          <w:rPr>
            <w:rStyle w:val="Hipervnculo"/>
            <w:rFonts w:ascii="Arial" w:hAnsi="Arial" w:cs="Arial"/>
            <w:color w:val="0B0080"/>
            <w:sz w:val="21"/>
            <w:szCs w:val="21"/>
            <w:vertAlign w:val="superscript"/>
          </w:rPr>
          <w:t>cita 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(siendo "calabaza" la de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argyrosperma</w:t>
      </w:r>
      <w:proofErr w:type="spellEnd"/>
      <w:r>
        <w:rPr>
          <w:rFonts w:ascii="Arial" w:hAnsi="Arial" w:cs="Arial"/>
          <w:color w:val="252525"/>
          <w:sz w:val="21"/>
          <w:szCs w:val="21"/>
        </w:rPr>
        <w:t>, ver en la sección siguiente). En fecha no encontrada llegaron variedades de Estados Unidos similares al "</w:t>
      </w:r>
      <w:proofErr w:type="spellStart"/>
      <w:r>
        <w:rPr>
          <w:rFonts w:ascii="Arial" w:hAnsi="Arial" w:cs="Arial"/>
          <w:color w:val="252525"/>
          <w:sz w:val="21"/>
          <w:szCs w:val="21"/>
        </w:rPr>
        <w:t>anday</w:t>
      </w:r>
      <w:proofErr w:type="spellEnd"/>
      <w:r>
        <w:rPr>
          <w:rFonts w:ascii="Arial" w:hAnsi="Arial" w:cs="Arial"/>
          <w:color w:val="252525"/>
          <w:sz w:val="21"/>
          <w:szCs w:val="21"/>
        </w:rPr>
        <w:t>", es decir de cuello curvado, pero más largo y grueso, y a las que se aplicó ese mismo nombre, y también se consideraron "calabazas".</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t xml:space="preserve">Dos nombres más pueden ser aplicados, provenientes del intercambio comercial en Norteamérica, los frutos de cuello curvado y normalmente más largo (grupo más antiguo en Estados </w:t>
      </w:r>
      <w:proofErr w:type="spellStart"/>
      <w:r>
        <w:rPr>
          <w:rFonts w:ascii="Arial" w:hAnsi="Arial" w:cs="Arial"/>
          <w:color w:val="252525"/>
          <w:sz w:val="21"/>
          <w:szCs w:val="21"/>
        </w:rPr>
        <w:t>Unidos</w:t>
      </w:r>
      <w:hyperlink r:id="rId48" w:anchor="cite_note-butternut_waltham_robinson-27"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los llaman "de tipo</w:t>
      </w:r>
      <w:r>
        <w:rPr>
          <w:rStyle w:val="apple-converted-space"/>
          <w:rFonts w:ascii="Arial" w:eastAsiaTheme="majorEastAsia" w:hAnsi="Arial" w:cs="Arial"/>
          <w:color w:val="252525"/>
          <w:sz w:val="21"/>
          <w:szCs w:val="21"/>
        </w:rPr>
        <w:t> </w:t>
      </w:r>
      <w:proofErr w:type="spellStart"/>
      <w:r>
        <w:rPr>
          <w:rFonts w:ascii="Arial" w:hAnsi="Arial" w:cs="Arial"/>
          <w:b/>
          <w:bCs/>
          <w:color w:val="252525"/>
          <w:sz w:val="21"/>
          <w:szCs w:val="21"/>
        </w:rPr>
        <w:t>Crookneck</w:t>
      </w:r>
      <w:r>
        <w:rPr>
          <w:rFonts w:ascii="Arial" w:hAnsi="Arial" w:cs="Arial"/>
          <w:color w:val="252525"/>
          <w:sz w:val="21"/>
          <w:szCs w:val="21"/>
        </w:rPr>
        <w:t>"</w:t>
      </w:r>
      <w:hyperlink r:id="rId49" w:anchor="cite_note-crookneck_moschata_robinson-31"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cuello curvo", no confundir con</w:t>
      </w:r>
      <w:r>
        <w:rPr>
          <w:rStyle w:val="apple-converted-space"/>
          <w:rFonts w:ascii="Arial" w:eastAsiaTheme="majorEastAsia" w:hAnsi="Arial" w:cs="Arial"/>
          <w:color w:val="252525"/>
          <w:sz w:val="21"/>
          <w:szCs w:val="21"/>
        </w:rPr>
        <w:t> </w:t>
      </w:r>
      <w:proofErr w:type="spellStart"/>
      <w:r>
        <w:rPr>
          <w:rFonts w:ascii="Arial" w:hAnsi="Arial" w:cs="Arial"/>
          <w:color w:val="252525"/>
          <w:sz w:val="21"/>
          <w:szCs w:val="21"/>
        </w:rPr>
        <w:fldChar w:fldCharType="begin"/>
      </w:r>
      <w:r>
        <w:rPr>
          <w:rFonts w:ascii="Arial" w:hAnsi="Arial" w:cs="Arial"/>
          <w:color w:val="252525"/>
          <w:sz w:val="21"/>
          <w:szCs w:val="21"/>
        </w:rPr>
        <w:instrText xml:space="preserve"> HYPERLINK "https://es.wikipedia.org/wiki/Cucurbita_pepo_de_tipo_Crookneck" \o "Cucurbita pepo de tipo Crookneck" </w:instrText>
      </w:r>
      <w:r>
        <w:rPr>
          <w:rFonts w:ascii="Arial" w:hAnsi="Arial" w:cs="Arial"/>
          <w:color w:val="252525"/>
          <w:sz w:val="21"/>
          <w:szCs w:val="21"/>
        </w:rPr>
        <w:fldChar w:fldCharType="separate"/>
      </w:r>
      <w:r>
        <w:rPr>
          <w:rStyle w:val="Hipervnculo"/>
          <w:rFonts w:ascii="Arial" w:hAnsi="Arial" w:cs="Arial"/>
          <w:i/>
          <w:iCs/>
          <w:color w:val="0B0080"/>
          <w:sz w:val="21"/>
          <w:szCs w:val="21"/>
        </w:rPr>
        <w:t>Cucurbita</w:t>
      </w:r>
      <w:proofErr w:type="spellEnd"/>
      <w:r>
        <w:rPr>
          <w:rStyle w:val="Hipervnculo"/>
          <w:rFonts w:ascii="Arial" w:hAnsi="Arial" w:cs="Arial"/>
          <w:i/>
          <w:iCs/>
          <w:color w:val="0B0080"/>
          <w:sz w:val="21"/>
          <w:szCs w:val="21"/>
        </w:rPr>
        <w:t xml:space="preserve"> pepo</w:t>
      </w:r>
      <w:r>
        <w:rPr>
          <w:rStyle w:val="apple-converted-space"/>
          <w:rFonts w:ascii="Arial" w:eastAsiaTheme="majorEastAsia" w:hAnsi="Arial" w:cs="Arial"/>
          <w:color w:val="0B0080"/>
          <w:sz w:val="21"/>
          <w:szCs w:val="21"/>
        </w:rPr>
        <w:t> </w:t>
      </w:r>
      <w:r>
        <w:rPr>
          <w:rStyle w:val="Hipervnculo"/>
          <w:rFonts w:ascii="Arial" w:hAnsi="Arial" w:cs="Arial"/>
          <w:color w:val="0B0080"/>
          <w:sz w:val="21"/>
          <w:szCs w:val="21"/>
        </w:rPr>
        <w:t xml:space="preserve">de tipo </w:t>
      </w:r>
      <w:proofErr w:type="spellStart"/>
      <w:r>
        <w:rPr>
          <w:rStyle w:val="Hipervnculo"/>
          <w:rFonts w:ascii="Arial" w:hAnsi="Arial" w:cs="Arial"/>
          <w:color w:val="0B0080"/>
          <w:sz w:val="21"/>
          <w:szCs w:val="21"/>
        </w:rPr>
        <w:t>Crookneck</w:t>
      </w:r>
      <w:r>
        <w:rPr>
          <w:rFonts w:ascii="Arial" w:hAnsi="Arial" w:cs="Arial"/>
          <w:color w:val="252525"/>
          <w:sz w:val="21"/>
          <w:szCs w:val="21"/>
        </w:rPr>
        <w:fldChar w:fldCharType="end"/>
      </w:r>
      <w:hyperlink r:id="rId50" w:anchor="cite_note-crookneck_paris_robinson-41"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y a los de cuello recto y normalmente más corto los llaman "de tipo</w:t>
      </w:r>
      <w:r>
        <w:rPr>
          <w:rStyle w:val="apple-converted-space"/>
          <w:rFonts w:ascii="Arial" w:eastAsiaTheme="majorEastAsia" w:hAnsi="Arial" w:cs="Arial"/>
          <w:color w:val="252525"/>
          <w:sz w:val="21"/>
          <w:szCs w:val="21"/>
        </w:rPr>
        <w:t> </w:t>
      </w:r>
      <w:proofErr w:type="spellStart"/>
      <w:r>
        <w:rPr>
          <w:rFonts w:ascii="Arial" w:hAnsi="Arial" w:cs="Arial"/>
          <w:b/>
          <w:bCs/>
          <w:color w:val="252525"/>
          <w:sz w:val="21"/>
          <w:szCs w:val="21"/>
        </w:rPr>
        <w:t>Butternut</w:t>
      </w:r>
      <w:r>
        <w:rPr>
          <w:rFonts w:ascii="Arial" w:hAnsi="Arial" w:cs="Arial"/>
          <w:color w:val="252525"/>
          <w:sz w:val="21"/>
          <w:szCs w:val="21"/>
        </w:rPr>
        <w:t>"</w:t>
      </w:r>
      <w:hyperlink r:id="rId51" w:anchor="cite_note-semiarida_pampeana_cita1-2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11</w:t>
        </w:r>
      </w:hyperlink>
      <w:r>
        <w:rPr>
          <w:rStyle w:val="apple-converted-space"/>
          <w:rFonts w:ascii="Arial" w:eastAsiaTheme="majorEastAsia" w:hAnsi="Arial" w:cs="Arial"/>
          <w:color w:val="252525"/>
          <w:sz w:val="21"/>
          <w:szCs w:val="21"/>
        </w:rPr>
        <w:t> </w:t>
      </w:r>
      <w:hyperlink r:id="rId52" w:anchor="cite_note-Chubut_nombres_zapallos-2" w:history="1">
        <w:r>
          <w:rPr>
            <w:rStyle w:val="Hipervnculo"/>
            <w:rFonts w:ascii="Arial" w:hAnsi="Arial" w:cs="Arial"/>
            <w:color w:val="0B0080"/>
            <w:sz w:val="21"/>
            <w:szCs w:val="21"/>
            <w:vertAlign w:val="superscript"/>
          </w:rPr>
          <w:t>cita 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o menos comúnmente "de tipo </w:t>
      </w:r>
      <w:proofErr w:type="spellStart"/>
      <w:r>
        <w:rPr>
          <w:rFonts w:ascii="Arial" w:hAnsi="Arial" w:cs="Arial"/>
          <w:color w:val="252525"/>
          <w:sz w:val="21"/>
          <w:szCs w:val="21"/>
        </w:rPr>
        <w:t>Bell"</w:t>
      </w:r>
      <w:hyperlink r:id="rId53" w:anchor="cite_note-bell_robinson-42"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("campana").</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t>Algunos zapallos de tipo "</w:t>
      </w:r>
      <w:proofErr w:type="spellStart"/>
      <w:r>
        <w:rPr>
          <w:rFonts w:ascii="Arial" w:hAnsi="Arial" w:cs="Arial"/>
          <w:color w:val="252525"/>
          <w:sz w:val="21"/>
          <w:szCs w:val="21"/>
        </w:rPr>
        <w:t>anco</w:t>
      </w:r>
      <w:proofErr w:type="spellEnd"/>
      <w:r>
        <w:rPr>
          <w:rFonts w:ascii="Arial" w:hAnsi="Arial" w:cs="Arial"/>
          <w:color w:val="252525"/>
          <w:sz w:val="21"/>
          <w:szCs w:val="21"/>
        </w:rPr>
        <w:t>" fueron llamados "coreano"</w:t>
      </w:r>
      <w:hyperlink r:id="rId54" w:anchor="cite_note-coreano_INET-43" w:history="1">
        <w:r>
          <w:rPr>
            <w:rStyle w:val="Hipervnculo"/>
            <w:rFonts w:ascii="Arial" w:hAnsi="Arial" w:cs="Arial"/>
            <w:color w:val="0B0080"/>
            <w:sz w:val="21"/>
            <w:szCs w:val="21"/>
            <w:vertAlign w:val="superscript"/>
          </w:rPr>
          <w:t>22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 "coreanito"</w:t>
      </w:r>
      <w:hyperlink r:id="rId55" w:anchor="cite_note-coreanito1-44" w:history="1">
        <w:r>
          <w:rPr>
            <w:rStyle w:val="Hipervnculo"/>
            <w:rFonts w:ascii="Arial" w:hAnsi="Arial" w:cs="Arial"/>
            <w:color w:val="0B0080"/>
            <w:sz w:val="21"/>
            <w:szCs w:val="21"/>
            <w:vertAlign w:val="superscript"/>
          </w:rPr>
          <w:t>23</w:t>
        </w:r>
      </w:hyperlink>
      <w:r>
        <w:rPr>
          <w:rStyle w:val="apple-converted-space"/>
          <w:rFonts w:ascii="Arial" w:eastAsiaTheme="majorEastAsia" w:hAnsi="Arial" w:cs="Arial"/>
          <w:color w:val="252525"/>
          <w:sz w:val="21"/>
          <w:szCs w:val="21"/>
        </w:rPr>
        <w:t> </w:t>
      </w:r>
      <w:hyperlink r:id="rId56" w:anchor="cite_note-coreanito2-45" w:history="1">
        <w:r>
          <w:rPr>
            <w:rStyle w:val="Hipervnculo"/>
            <w:rFonts w:ascii="Arial" w:hAnsi="Arial" w:cs="Arial"/>
            <w:color w:val="0B0080"/>
            <w:sz w:val="21"/>
            <w:szCs w:val="21"/>
            <w:vertAlign w:val="superscript"/>
          </w:rPr>
          <w:t>24</w:t>
        </w:r>
      </w:hyperlink>
      <w:r>
        <w:rPr>
          <w:rStyle w:val="apple-converted-space"/>
          <w:rFonts w:ascii="Arial" w:eastAsiaTheme="majorEastAsia" w:hAnsi="Arial" w:cs="Arial"/>
          <w:color w:val="252525"/>
          <w:sz w:val="21"/>
          <w:szCs w:val="21"/>
        </w:rPr>
        <w:t> </w:t>
      </w:r>
      <w:hyperlink r:id="rId57" w:anchor="cite_note-Lozano_et_al._2007-46" w:history="1">
        <w:r>
          <w:rPr>
            <w:rStyle w:val="Hipervnculo"/>
            <w:rFonts w:ascii="Arial" w:hAnsi="Arial" w:cs="Arial"/>
            <w:color w:val="0B0080"/>
            <w:sz w:val="21"/>
            <w:szCs w:val="21"/>
            <w:vertAlign w:val="superscript"/>
          </w:rPr>
          <w:t>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son plantas guiadoras, de frutos que se cosechan inmaduros para consumir como zapallito</w:t>
      </w:r>
      <w:hyperlink r:id="rId58" w:anchor="cite_note-coreanito1-44" w:history="1">
        <w:r>
          <w:rPr>
            <w:rStyle w:val="Hipervnculo"/>
            <w:rFonts w:ascii="Arial" w:hAnsi="Arial" w:cs="Arial"/>
            <w:color w:val="0B0080"/>
            <w:sz w:val="21"/>
            <w:szCs w:val="21"/>
            <w:vertAlign w:val="superscript"/>
          </w:rPr>
          <w:t>23</w:t>
        </w:r>
      </w:hyperlink>
      <w:hyperlink r:id="rId59" w:anchor="cite_note-coreanito2-45" w:history="1">
        <w:r>
          <w:rPr>
            <w:rStyle w:val="Hipervnculo"/>
            <w:rFonts w:ascii="Arial" w:hAnsi="Arial" w:cs="Arial"/>
            <w:color w:val="0B0080"/>
            <w:sz w:val="21"/>
            <w:szCs w:val="21"/>
            <w:vertAlign w:val="superscript"/>
          </w:rPr>
          <w:t>24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 que se cosechan maduros (Salta, año 2007</w:t>
      </w:r>
      <w:hyperlink r:id="rId60" w:anchor="cite_note-Lozano_et_al._2007-46" w:history="1">
        <w:r>
          <w:rPr>
            <w:rStyle w:val="Hipervnculo"/>
            <w:rFonts w:ascii="Arial" w:hAnsi="Arial" w:cs="Arial"/>
            <w:color w:val="0B0080"/>
            <w:sz w:val="21"/>
            <w:szCs w:val="21"/>
            <w:vertAlign w:val="superscript"/>
          </w:rPr>
          <w:t>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sin encontrarse más información sobre el origen del término o si en algún momento fueron variedades diferenciadas.</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t>Hoy en día "</w:t>
      </w:r>
      <w:proofErr w:type="spellStart"/>
      <w:r>
        <w:rPr>
          <w:rFonts w:ascii="Arial" w:hAnsi="Arial" w:cs="Arial"/>
          <w:color w:val="252525"/>
          <w:sz w:val="21"/>
          <w:szCs w:val="21"/>
        </w:rPr>
        <w:t>anco</w:t>
      </w:r>
      <w:proofErr w:type="spellEnd"/>
      <w:r>
        <w:rPr>
          <w:rFonts w:ascii="Arial" w:hAnsi="Arial" w:cs="Arial"/>
          <w:color w:val="252525"/>
          <w:sz w:val="21"/>
          <w:szCs w:val="21"/>
        </w:rPr>
        <w:t xml:space="preserve">" parece el nombre preferido para este grupo de razas en Argentina (p.ej. Región hortícola del noroeste de </w:t>
      </w:r>
      <w:proofErr w:type="spellStart"/>
      <w:r>
        <w:rPr>
          <w:rFonts w:ascii="Arial" w:hAnsi="Arial" w:cs="Arial"/>
          <w:color w:val="252525"/>
          <w:sz w:val="21"/>
          <w:szCs w:val="21"/>
        </w:rPr>
        <w:t>Chubut,</w:t>
      </w:r>
      <w:hyperlink r:id="rId61" w:anchor="cite_note-Chubut_nombres_zapallos-2"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Fiesta Nacional del </w:t>
      </w:r>
      <w:proofErr w:type="spellStart"/>
      <w:r>
        <w:rPr>
          <w:rFonts w:ascii="Arial" w:hAnsi="Arial" w:cs="Arial"/>
          <w:color w:val="252525"/>
          <w:sz w:val="21"/>
          <w:szCs w:val="21"/>
        </w:rPr>
        <w:t>Zapallo,</w:t>
      </w:r>
      <w:hyperlink r:id="rId62" w:anchor="cite_note-ceronline_nombres_2014-47"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17</w:t>
        </w:r>
      </w:hyperlink>
      <w:r>
        <w:rPr>
          <w:rFonts w:ascii="Arial" w:hAnsi="Arial" w:cs="Arial"/>
          <w:color w:val="252525"/>
          <w:sz w:val="21"/>
          <w:szCs w:val="21"/>
        </w:rPr>
        <w:t>INTA</w:t>
      </w:r>
      <w:hyperlink r:id="rId63" w:anchor="cite_note-semiarida_pampeana_cita1-29" w:history="1">
        <w:r>
          <w:rPr>
            <w:rStyle w:val="Hipervnculo"/>
            <w:rFonts w:ascii="Arial" w:hAnsi="Arial" w:cs="Arial"/>
            <w:color w:val="0B0080"/>
            <w:sz w:val="21"/>
            <w:szCs w:val="21"/>
            <w:vertAlign w:val="superscript"/>
          </w:rPr>
          <w:t>cita 11</w:t>
        </w:r>
      </w:hyperlink>
      <w:r>
        <w:rPr>
          <w:rStyle w:val="apple-converted-space"/>
          <w:rFonts w:ascii="Arial" w:eastAsiaTheme="majorEastAsia" w:hAnsi="Arial" w:cs="Arial"/>
          <w:color w:val="252525"/>
          <w:sz w:val="21"/>
          <w:szCs w:val="21"/>
        </w:rPr>
        <w:t> </w:t>
      </w:r>
      <w:hyperlink r:id="rId64" w:anchor="cite_note-semiarida_pampeana_cita5-48" w:history="1">
        <w:r>
          <w:rPr>
            <w:rStyle w:val="Hipervnculo"/>
            <w:rFonts w:ascii="Arial" w:hAnsi="Arial" w:cs="Arial"/>
            <w:color w:val="0B0080"/>
            <w:sz w:val="21"/>
            <w:szCs w:val="21"/>
            <w:vertAlign w:val="superscript"/>
          </w:rPr>
          <w:t>cita 18</w:t>
        </w:r>
      </w:hyperlink>
      <w:r>
        <w:rPr>
          <w:rStyle w:val="apple-converted-space"/>
          <w:rFonts w:ascii="Arial" w:eastAsiaTheme="majorEastAsia" w:hAnsi="Arial" w:cs="Arial"/>
          <w:color w:val="252525"/>
          <w:sz w:val="21"/>
          <w:szCs w:val="21"/>
        </w:rPr>
        <w:t> </w:t>
      </w:r>
      <w:hyperlink r:id="rId65" w:anchor="cite_note-huerta_organica_cita-49" w:history="1">
        <w:r>
          <w:rPr>
            <w:rStyle w:val="Hipervnculo"/>
            <w:rFonts w:ascii="Arial" w:hAnsi="Arial" w:cs="Arial"/>
            <w:color w:val="0B0080"/>
            <w:sz w:val="21"/>
            <w:szCs w:val="21"/>
            <w:vertAlign w:val="superscript"/>
          </w:rPr>
          <w:t>cita 19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El </w:t>
      </w:r>
      <w:proofErr w:type="spellStart"/>
      <w:r>
        <w:rPr>
          <w:rFonts w:ascii="Arial" w:hAnsi="Arial" w:cs="Arial"/>
          <w:color w:val="252525"/>
          <w:sz w:val="21"/>
          <w:szCs w:val="21"/>
        </w:rPr>
        <w:t>INTA</w:t>
      </w:r>
      <w:hyperlink r:id="rId66" w:anchor="cite_note-huerta_organica_cita-4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19</w:t>
        </w:r>
      </w:hyperlink>
      <w:r>
        <w:rPr>
          <w:rStyle w:val="apple-converted-space"/>
          <w:rFonts w:ascii="Arial" w:eastAsiaTheme="majorEastAsia" w:hAnsi="Arial" w:cs="Arial"/>
          <w:color w:val="252525"/>
          <w:sz w:val="21"/>
          <w:szCs w:val="21"/>
        </w:rPr>
        <w:t> </w:t>
      </w:r>
      <w:hyperlink r:id="rId67" w:anchor="cite_note-andayanquito-51" w:history="1">
        <w:r>
          <w:rPr>
            <w:rStyle w:val="Hipervnculo"/>
            <w:rFonts w:ascii="Arial" w:hAnsi="Arial" w:cs="Arial"/>
            <w:color w:val="0B0080"/>
            <w:sz w:val="21"/>
            <w:szCs w:val="21"/>
            <w:vertAlign w:val="superscript"/>
          </w:rPr>
          <w:t>cita 20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como los </w:t>
      </w:r>
      <w:proofErr w:type="spellStart"/>
      <w:r>
        <w:rPr>
          <w:rFonts w:ascii="Arial" w:hAnsi="Arial" w:cs="Arial"/>
          <w:color w:val="252525"/>
          <w:sz w:val="21"/>
          <w:szCs w:val="21"/>
        </w:rPr>
        <w:t>agrónomos</w:t>
      </w:r>
      <w:hyperlink r:id="rId68" w:anchor="cite_note-Tiscornia_1979_variedades-52"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21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llaman</w:t>
      </w:r>
      <w:r>
        <w:rPr>
          <w:rStyle w:val="apple-converted-space"/>
          <w:rFonts w:ascii="Arial" w:eastAsiaTheme="majorEastAsia" w:hAnsi="Arial" w:cs="Arial"/>
          <w:color w:val="252525"/>
          <w:sz w:val="21"/>
          <w:szCs w:val="21"/>
        </w:rPr>
        <w:t> </w:t>
      </w:r>
      <w:proofErr w:type="spellStart"/>
      <w:r>
        <w:rPr>
          <w:rFonts w:ascii="Arial" w:hAnsi="Arial" w:cs="Arial"/>
          <w:b/>
          <w:bCs/>
          <w:color w:val="252525"/>
          <w:sz w:val="21"/>
          <w:szCs w:val="21"/>
        </w:rPr>
        <w:t>anday</w:t>
      </w:r>
      <w:proofErr w:type="spellEnd"/>
      <w:r>
        <w:rPr>
          <w:rFonts w:ascii="Arial" w:hAnsi="Arial" w:cs="Arial"/>
          <w:color w:val="252525"/>
          <w:sz w:val="21"/>
          <w:szCs w:val="21"/>
        </w:rPr>
        <w:t>, "</w:t>
      </w:r>
      <w:proofErr w:type="spellStart"/>
      <w:r>
        <w:rPr>
          <w:rFonts w:ascii="Arial" w:hAnsi="Arial" w:cs="Arial"/>
          <w:color w:val="252525"/>
          <w:sz w:val="21"/>
          <w:szCs w:val="21"/>
        </w:rPr>
        <w:t>andai</w:t>
      </w:r>
      <w:proofErr w:type="spellEnd"/>
      <w:r>
        <w:rPr>
          <w:rFonts w:ascii="Arial" w:hAnsi="Arial" w:cs="Arial"/>
          <w:color w:val="252525"/>
          <w:sz w:val="21"/>
          <w:szCs w:val="21"/>
        </w:rPr>
        <w:t>" (o puede encontrarse "anco-andai"</w:t>
      </w:r>
      <w:hyperlink r:id="rId69" w:anchor="cite_note-ancoandailabo-53" w:history="1">
        <w:r>
          <w:rPr>
            <w:rStyle w:val="Hipervnculo"/>
            <w:rFonts w:ascii="Arial" w:hAnsi="Arial" w:cs="Arial"/>
            <w:color w:val="0B0080"/>
            <w:sz w:val="21"/>
            <w:szCs w:val="21"/>
            <w:vertAlign w:val="superscript"/>
          </w:rPr>
          <w:t>27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a los frutos de cuello curvado y más largo; en el otro extremo los más cortos que el '</w:t>
      </w:r>
      <w:proofErr w:type="spellStart"/>
      <w:r>
        <w:rPr>
          <w:rFonts w:ascii="Arial" w:hAnsi="Arial" w:cs="Arial"/>
          <w:color w:val="252525"/>
          <w:sz w:val="21"/>
          <w:szCs w:val="21"/>
        </w:rPr>
        <w:t>Butternut</w:t>
      </w:r>
      <w:proofErr w:type="spellEnd"/>
      <w:r>
        <w:rPr>
          <w:rFonts w:ascii="Arial" w:hAnsi="Arial" w:cs="Arial"/>
          <w:color w:val="252525"/>
          <w:sz w:val="21"/>
          <w:szCs w:val="21"/>
        </w:rPr>
        <w:t xml:space="preserve">' se pueden encontrar </w:t>
      </w:r>
      <w:r>
        <w:rPr>
          <w:rFonts w:ascii="Arial" w:hAnsi="Arial" w:cs="Arial"/>
          <w:color w:val="252525"/>
          <w:sz w:val="21"/>
          <w:szCs w:val="21"/>
        </w:rPr>
        <w:lastRenderedPageBreak/>
        <w:t>como</w:t>
      </w:r>
      <w:r>
        <w:rPr>
          <w:rStyle w:val="apple-converted-space"/>
          <w:rFonts w:ascii="Arial" w:eastAsiaTheme="majorEastAsia" w:hAnsi="Arial" w:cs="Arial"/>
          <w:color w:val="252525"/>
          <w:sz w:val="21"/>
          <w:szCs w:val="21"/>
        </w:rPr>
        <w:t> </w:t>
      </w:r>
      <w:proofErr w:type="spellStart"/>
      <w:r>
        <w:rPr>
          <w:rFonts w:ascii="Arial" w:hAnsi="Arial" w:cs="Arial"/>
          <w:b/>
          <w:bCs/>
          <w:color w:val="252525"/>
          <w:sz w:val="21"/>
          <w:szCs w:val="21"/>
        </w:rPr>
        <w:t>anquito</w:t>
      </w:r>
      <w:hyperlink r:id="rId70" w:anchor="cite_note-nombre_anquito-57" w:history="1">
        <w:r>
          <w:rPr>
            <w:rStyle w:val="Hipervnculo"/>
            <w:rFonts w:ascii="Arial" w:hAnsi="Arial" w:cs="Arial"/>
            <w:color w:val="0B0080"/>
            <w:sz w:val="21"/>
            <w:szCs w:val="21"/>
            <w:vertAlign w:val="superscript"/>
          </w:rPr>
          <w:t>nota</w:t>
        </w:r>
        <w:proofErr w:type="spellEnd"/>
        <w:r>
          <w:rPr>
            <w:rStyle w:val="Hipervnculo"/>
            <w:rFonts w:ascii="Arial" w:hAnsi="Arial" w:cs="Arial"/>
            <w:color w:val="0B0080"/>
            <w:sz w:val="21"/>
            <w:szCs w:val="21"/>
            <w:vertAlign w:val="superscript"/>
          </w:rPr>
          <w:t xml:space="preserve"> 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hyperlink r:id="rId71" w:anchor="cite_note-Chubut_nombres_zapallos-2" w:history="1">
        <w:r>
          <w:rPr>
            <w:rStyle w:val="Hipervnculo"/>
            <w:rFonts w:ascii="Arial" w:hAnsi="Arial" w:cs="Arial"/>
            <w:color w:val="0B0080"/>
            <w:sz w:val="21"/>
            <w:szCs w:val="21"/>
            <w:vertAlign w:val="superscript"/>
          </w:rPr>
          <w:t>cita 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que es el tipo más comercializado en el país desde '1960 en que desplazó al zapallo criollo (p.46</w:t>
      </w:r>
      <w:hyperlink r:id="rId72"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t>En el intercambio comercial en el Mercado Central de Buenos Aires se diferencia la "calabaza" del "</w:t>
      </w:r>
      <w:proofErr w:type="spellStart"/>
      <w:r>
        <w:rPr>
          <w:rFonts w:ascii="Arial" w:hAnsi="Arial" w:cs="Arial"/>
          <w:color w:val="252525"/>
          <w:sz w:val="21"/>
          <w:szCs w:val="21"/>
        </w:rPr>
        <w:t>anquito</w:t>
      </w:r>
      <w:proofErr w:type="spellEnd"/>
      <w:r>
        <w:rPr>
          <w:rFonts w:ascii="Arial" w:hAnsi="Arial" w:cs="Arial"/>
          <w:color w:val="252525"/>
          <w:sz w:val="21"/>
          <w:szCs w:val="21"/>
        </w:rPr>
        <w:t>" del "</w:t>
      </w:r>
      <w:proofErr w:type="spellStart"/>
      <w:r>
        <w:rPr>
          <w:rFonts w:ascii="Arial" w:hAnsi="Arial" w:cs="Arial"/>
          <w:color w:val="252525"/>
          <w:sz w:val="21"/>
          <w:szCs w:val="21"/>
        </w:rPr>
        <w:t>anquito</w:t>
      </w:r>
      <w:proofErr w:type="spellEnd"/>
      <w:r>
        <w:rPr>
          <w:rFonts w:ascii="Arial" w:hAnsi="Arial" w:cs="Arial"/>
          <w:color w:val="252525"/>
          <w:sz w:val="21"/>
          <w:szCs w:val="21"/>
        </w:rPr>
        <w:t xml:space="preserve"> </w:t>
      </w:r>
      <w:proofErr w:type="spellStart"/>
      <w:r>
        <w:rPr>
          <w:rFonts w:ascii="Arial" w:hAnsi="Arial" w:cs="Arial"/>
          <w:color w:val="252525"/>
          <w:sz w:val="21"/>
          <w:szCs w:val="21"/>
        </w:rPr>
        <w:t>Cokena</w:t>
      </w:r>
      <w:proofErr w:type="spellEnd"/>
      <w:r>
        <w:rPr>
          <w:rFonts w:ascii="Arial" w:hAnsi="Arial" w:cs="Arial"/>
          <w:color w:val="252525"/>
          <w:sz w:val="21"/>
          <w:szCs w:val="21"/>
        </w:rPr>
        <w:t>" llamado también "</w:t>
      </w:r>
      <w:proofErr w:type="spellStart"/>
      <w:r>
        <w:rPr>
          <w:rFonts w:ascii="Arial" w:hAnsi="Arial" w:cs="Arial"/>
          <w:color w:val="252525"/>
          <w:sz w:val="21"/>
          <w:szCs w:val="21"/>
        </w:rPr>
        <w:t>anco</w:t>
      </w:r>
      <w:proofErr w:type="spellEnd"/>
      <w:r>
        <w:rPr>
          <w:rFonts w:ascii="Arial" w:hAnsi="Arial" w:cs="Arial"/>
          <w:color w:val="252525"/>
          <w:sz w:val="21"/>
          <w:szCs w:val="21"/>
        </w:rPr>
        <w:t xml:space="preserve"> </w:t>
      </w:r>
      <w:proofErr w:type="spellStart"/>
      <w:r>
        <w:rPr>
          <w:rFonts w:ascii="Arial" w:hAnsi="Arial" w:cs="Arial"/>
          <w:color w:val="252525"/>
          <w:sz w:val="21"/>
          <w:szCs w:val="21"/>
        </w:rPr>
        <w:t>batata".</w:t>
      </w:r>
      <w:hyperlink r:id="rId73" w:anchor="cite_note-zapallo2013tucuman-8" w:history="1">
        <w:proofErr w:type="gramStart"/>
        <w:r>
          <w:rPr>
            <w:rStyle w:val="Hipervnculo"/>
            <w:rFonts w:ascii="Arial" w:hAnsi="Arial" w:cs="Arial"/>
            <w:color w:val="0B0080"/>
            <w:sz w:val="21"/>
            <w:szCs w:val="21"/>
            <w:vertAlign w:val="superscript"/>
          </w:rPr>
          <w:t>cita</w:t>
        </w:r>
        <w:proofErr w:type="spellEnd"/>
        <w:proofErr w:type="gramEnd"/>
        <w:r>
          <w:rPr>
            <w:rStyle w:val="Hipervnculo"/>
            <w:rFonts w:ascii="Arial" w:hAnsi="Arial" w:cs="Arial"/>
            <w:color w:val="0B0080"/>
            <w:sz w:val="21"/>
            <w:szCs w:val="21"/>
            <w:vertAlign w:val="superscript"/>
          </w:rPr>
          <w:t xml:space="preserve"> 4</w:t>
        </w:r>
      </w:hyperlink>
      <w:r>
        <w:rPr>
          <w:rStyle w:val="apple-converted-space"/>
          <w:rFonts w:ascii="Arial" w:eastAsiaTheme="majorEastAsia" w:hAnsi="Arial" w:cs="Arial"/>
          <w:color w:val="252525"/>
          <w:sz w:val="21"/>
          <w:szCs w:val="21"/>
        </w:rPr>
        <w:t> </w:t>
      </w:r>
      <w:hyperlink r:id="rId74" w:anchor="cite_note-nombre_calabaza_MCBA-9" w:history="1">
        <w:r>
          <w:rPr>
            <w:rStyle w:val="Hipervnculo"/>
            <w:rFonts w:ascii="Arial" w:hAnsi="Arial" w:cs="Arial"/>
            <w:color w:val="0B0080"/>
            <w:sz w:val="21"/>
            <w:szCs w:val="21"/>
            <w:vertAlign w:val="superscript"/>
          </w:rPr>
          <w:t>nota 2</w:t>
        </w:r>
      </w:hyperlink>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b/>
          <w:bCs/>
          <w:color w:val="252525"/>
          <w:sz w:val="21"/>
          <w:szCs w:val="21"/>
        </w:rPr>
        <w:t>Hibridan conː</w:t>
      </w:r>
      <w:r>
        <w:rPr>
          <w:rStyle w:val="apple-converted-space"/>
          <w:rFonts w:ascii="Arial" w:eastAsiaTheme="majorEastAsia" w:hAnsi="Arial" w:cs="Arial"/>
          <w:color w:val="252525"/>
          <w:sz w:val="21"/>
          <w:szCs w:val="21"/>
        </w:rPr>
        <w:t> </w:t>
      </w:r>
      <w:r>
        <w:rPr>
          <w:rFonts w:ascii="Arial" w:hAnsi="Arial" w:cs="Arial"/>
          <w:color w:val="252525"/>
          <w:sz w:val="21"/>
          <w:szCs w:val="21"/>
        </w:rPr>
        <w:t>todas las variedades de</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fldChar w:fldCharType="begin"/>
      </w:r>
      <w:r>
        <w:rPr>
          <w:rFonts w:ascii="Arial" w:hAnsi="Arial" w:cs="Arial"/>
          <w:i/>
          <w:iCs/>
          <w:color w:val="252525"/>
          <w:sz w:val="21"/>
          <w:szCs w:val="21"/>
        </w:rPr>
        <w:instrText xml:space="preserve"> HYPERLINK "https://es.wikipedia.org/wiki/Cucurbita_moschata" \o "Cucurbita moschata" </w:instrText>
      </w:r>
      <w:r>
        <w:rPr>
          <w:rFonts w:ascii="Arial" w:hAnsi="Arial" w:cs="Arial"/>
          <w:i/>
          <w:iCs/>
          <w:color w:val="252525"/>
          <w:sz w:val="21"/>
          <w:szCs w:val="21"/>
        </w:rPr>
        <w:fldChar w:fldCharType="separate"/>
      </w:r>
      <w:r>
        <w:rPr>
          <w:rStyle w:val="Hipervnculo"/>
          <w:rFonts w:ascii="Arial" w:hAnsi="Arial" w:cs="Arial"/>
          <w:i/>
          <w:iCs/>
          <w:color w:val="0B0080"/>
          <w:sz w:val="21"/>
          <w:szCs w:val="21"/>
        </w:rPr>
        <w:t>Cucurbita</w:t>
      </w:r>
      <w:proofErr w:type="spellEnd"/>
      <w:r>
        <w:rPr>
          <w:rStyle w:val="Hipervnculo"/>
          <w:rFonts w:ascii="Arial" w:hAnsi="Arial" w:cs="Arial"/>
          <w:i/>
          <w:iCs/>
          <w:color w:val="0B0080"/>
          <w:sz w:val="21"/>
          <w:szCs w:val="21"/>
        </w:rPr>
        <w:t xml:space="preserve"> </w:t>
      </w:r>
      <w:proofErr w:type="spellStart"/>
      <w:r>
        <w:rPr>
          <w:rStyle w:val="Hipervnculo"/>
          <w:rFonts w:ascii="Arial" w:hAnsi="Arial" w:cs="Arial"/>
          <w:i/>
          <w:iCs/>
          <w:color w:val="0B0080"/>
          <w:sz w:val="21"/>
          <w:szCs w:val="21"/>
        </w:rPr>
        <w:t>moschata</w:t>
      </w:r>
      <w:proofErr w:type="spellEnd"/>
      <w:r>
        <w:rPr>
          <w:rFonts w:ascii="Arial" w:hAnsi="Arial" w:cs="Arial"/>
          <w:i/>
          <w:iCs/>
          <w:color w:val="252525"/>
          <w:sz w:val="21"/>
          <w:szCs w:val="21"/>
        </w:rPr>
        <w:fldChar w:fldCharType="end"/>
      </w:r>
      <w:r>
        <w:rPr>
          <w:rStyle w:val="apple-converted-space"/>
          <w:rFonts w:ascii="Arial" w:eastAsiaTheme="majorEastAsia" w:hAnsi="Arial" w:cs="Arial"/>
          <w:color w:val="252525"/>
          <w:sz w:val="21"/>
          <w:szCs w:val="21"/>
        </w:rPr>
        <w:t> </w:t>
      </w:r>
      <w:r>
        <w:rPr>
          <w:rFonts w:ascii="Arial" w:hAnsi="Arial" w:cs="Arial"/>
          <w:color w:val="252525"/>
          <w:sz w:val="21"/>
          <w:szCs w:val="21"/>
        </w:rPr>
        <w:t>que pudieran cultivarse en unos kilómetros a la redonda; no hibrida con otras</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fldChar w:fldCharType="begin"/>
      </w:r>
      <w:r>
        <w:rPr>
          <w:rFonts w:ascii="Arial" w:hAnsi="Arial" w:cs="Arial"/>
          <w:i/>
          <w:iCs/>
          <w:color w:val="252525"/>
          <w:sz w:val="21"/>
          <w:szCs w:val="21"/>
        </w:rPr>
        <w:instrText xml:space="preserve"> HYPERLINK "https://es.wikipedia.org/wiki/Cucurbita" \o "Cucurbita" </w:instrText>
      </w:r>
      <w:r>
        <w:rPr>
          <w:rFonts w:ascii="Arial" w:hAnsi="Arial" w:cs="Arial"/>
          <w:i/>
          <w:iCs/>
          <w:color w:val="252525"/>
          <w:sz w:val="21"/>
          <w:szCs w:val="21"/>
        </w:rPr>
        <w:fldChar w:fldCharType="separate"/>
      </w:r>
      <w:r>
        <w:rPr>
          <w:rStyle w:val="Hipervnculo"/>
          <w:rFonts w:ascii="Arial" w:hAnsi="Arial" w:cs="Arial"/>
          <w:i/>
          <w:iCs/>
          <w:color w:val="0B0080"/>
          <w:sz w:val="21"/>
          <w:szCs w:val="21"/>
        </w:rPr>
        <w:t>Cucurbita</w:t>
      </w:r>
      <w:proofErr w:type="spellEnd"/>
      <w:r>
        <w:rPr>
          <w:rFonts w:ascii="Arial" w:hAnsi="Arial" w:cs="Arial"/>
          <w:i/>
          <w:iCs/>
          <w:color w:val="252525"/>
          <w:sz w:val="21"/>
          <w:szCs w:val="21"/>
        </w:rPr>
        <w:fldChar w:fldCharType="end"/>
      </w:r>
      <w:r>
        <w:rPr>
          <w:rFonts w:ascii="Arial" w:hAnsi="Arial" w:cs="Arial"/>
          <w:color w:val="252525"/>
          <w:sz w:val="21"/>
          <w:szCs w:val="21"/>
        </w:rPr>
        <w:t>. No hay variedades silvestres.</w:t>
      </w:r>
    </w:p>
    <w:p w:rsidR="00FB06F4" w:rsidRDefault="00FB06F4" w:rsidP="00FB06F4">
      <w:pPr>
        <w:numPr>
          <w:ilvl w:val="0"/>
          <w:numId w:val="1"/>
        </w:numPr>
        <w:shd w:val="clear" w:color="auto" w:fill="F9F9F9"/>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14:ligatures w14:val="none"/>
          <w14:cntxtAlts w14:val="0"/>
        </w:rPr>
        <w:drawing>
          <wp:inline distT="0" distB="0" distL="0" distR="0">
            <wp:extent cx="2286000" cy="1524000"/>
            <wp:effectExtent l="0" t="0" r="0" b="0"/>
            <wp:docPr id="14" name="Imagen 14" descr="https://upload.wikimedia.org/wikipedia/commons/thumb/9/9a/Cucurbita_moschata_Butternut_squash_seed_cavity_and_seeds.jpg/360px-Cucurbita_moschata_Butternut_squash_seed_cavity_and_seeds.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9/9a/Cucurbita_moschata_Butternut_squash_seed_cavity_and_seeds.jpg/360px-Cucurbita_moschata_Butternut_squash_seed_cavity_and_seeds.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FB06F4" w:rsidRDefault="008B0C68" w:rsidP="00FB06F4">
      <w:pPr>
        <w:pStyle w:val="NormalWeb"/>
        <w:shd w:val="clear" w:color="auto" w:fill="FFFFFF"/>
        <w:spacing w:before="120" w:beforeAutospacing="0" w:after="120" w:afterAutospacing="0"/>
        <w:ind w:left="30" w:right="30"/>
        <w:jc w:val="center"/>
        <w:textAlignment w:val="top"/>
        <w:rPr>
          <w:rFonts w:ascii="Arial" w:hAnsi="Arial" w:cs="Arial"/>
          <w:color w:val="252525"/>
          <w:sz w:val="20"/>
          <w:szCs w:val="20"/>
        </w:rPr>
      </w:pPr>
      <w:hyperlink r:id="rId77" w:tooltip="Cultivar" w:history="1">
        <w:r w:rsidR="00FB06F4">
          <w:rPr>
            <w:rStyle w:val="Hipervnculo"/>
            <w:rFonts w:ascii="Arial" w:hAnsi="Arial" w:cs="Arial"/>
            <w:color w:val="0B0080"/>
            <w:sz w:val="20"/>
            <w:szCs w:val="20"/>
          </w:rPr>
          <w:t>Cultivar</w:t>
        </w:r>
      </w:hyperlink>
      <w:r w:rsidR="00FB06F4">
        <w:rPr>
          <w:rStyle w:val="apple-converted-space"/>
          <w:rFonts w:ascii="Arial" w:eastAsiaTheme="majorEastAsia" w:hAnsi="Arial" w:cs="Arial"/>
          <w:color w:val="252525"/>
          <w:sz w:val="20"/>
          <w:szCs w:val="20"/>
        </w:rPr>
        <w:t> </w:t>
      </w:r>
      <w:r w:rsidR="00FB06F4">
        <w:rPr>
          <w:rFonts w:ascii="Arial" w:hAnsi="Arial" w:cs="Arial"/>
          <w:color w:val="252525"/>
          <w:sz w:val="20"/>
          <w:szCs w:val="20"/>
        </w:rPr>
        <w:t>nacido en 1936 bajo el nombre</w:t>
      </w:r>
      <w:r w:rsidR="00FB06F4">
        <w:rPr>
          <w:rStyle w:val="apple-converted-space"/>
          <w:rFonts w:ascii="Arial" w:eastAsiaTheme="majorEastAsia" w:hAnsi="Arial" w:cs="Arial"/>
          <w:color w:val="252525"/>
          <w:sz w:val="20"/>
          <w:szCs w:val="20"/>
        </w:rPr>
        <w:t> </w:t>
      </w:r>
      <w:proofErr w:type="spellStart"/>
      <w:r w:rsidR="00FB06F4">
        <w:rPr>
          <w:rFonts w:ascii="Arial" w:hAnsi="Arial" w:cs="Arial"/>
          <w:i/>
          <w:iCs/>
          <w:color w:val="252525"/>
          <w:sz w:val="20"/>
          <w:szCs w:val="20"/>
        </w:rPr>
        <w:t>Cucurbita</w:t>
      </w:r>
      <w:proofErr w:type="spellEnd"/>
      <w:r w:rsidR="00FB06F4">
        <w:rPr>
          <w:rFonts w:ascii="Arial" w:hAnsi="Arial" w:cs="Arial"/>
          <w:i/>
          <w:iCs/>
          <w:color w:val="252525"/>
          <w:sz w:val="20"/>
          <w:szCs w:val="20"/>
        </w:rPr>
        <w:t xml:space="preserve"> </w:t>
      </w:r>
      <w:proofErr w:type="spellStart"/>
      <w:r w:rsidR="00FB06F4">
        <w:rPr>
          <w:rFonts w:ascii="Arial" w:hAnsi="Arial" w:cs="Arial"/>
          <w:i/>
          <w:iCs/>
          <w:color w:val="252525"/>
          <w:sz w:val="20"/>
          <w:szCs w:val="20"/>
        </w:rPr>
        <w:t>moschata</w:t>
      </w:r>
      <w:proofErr w:type="spellEnd"/>
      <w:r w:rsidR="00FB06F4">
        <w:rPr>
          <w:rStyle w:val="apple-converted-space"/>
          <w:rFonts w:ascii="Arial" w:eastAsiaTheme="majorEastAsia" w:hAnsi="Arial" w:cs="Arial"/>
          <w:color w:val="252525"/>
          <w:sz w:val="20"/>
          <w:szCs w:val="20"/>
        </w:rPr>
        <w:t> </w:t>
      </w:r>
      <w:r w:rsidR="00FB06F4">
        <w:rPr>
          <w:rFonts w:ascii="Arial" w:hAnsi="Arial" w:cs="Arial"/>
          <w:color w:val="252525"/>
          <w:sz w:val="20"/>
          <w:szCs w:val="20"/>
        </w:rPr>
        <w:t>'</w:t>
      </w:r>
      <w:proofErr w:type="spellStart"/>
      <w:r w:rsidR="00FB06F4">
        <w:rPr>
          <w:rFonts w:ascii="Arial" w:hAnsi="Arial" w:cs="Arial"/>
          <w:color w:val="252525"/>
          <w:sz w:val="20"/>
          <w:szCs w:val="20"/>
        </w:rPr>
        <w:t>Butternut</w:t>
      </w:r>
      <w:proofErr w:type="spellEnd"/>
      <w:r w:rsidR="00FB06F4">
        <w:rPr>
          <w:rFonts w:ascii="Arial" w:hAnsi="Arial" w:cs="Arial"/>
          <w:color w:val="252525"/>
          <w:sz w:val="20"/>
          <w:szCs w:val="20"/>
        </w:rPr>
        <w:t xml:space="preserve">' en Estados Unidos, de cuello más largo, grueso y recto que las razas locales. Se trajo con el nombre "calabaza" que se extendió a las razas locales, y a la inversa también fue llamado con los nombres aquí conocidos, particularmente </w:t>
      </w:r>
      <w:proofErr w:type="spellStart"/>
      <w:r w:rsidR="00FB06F4">
        <w:rPr>
          <w:rFonts w:ascii="Arial" w:hAnsi="Arial" w:cs="Arial"/>
          <w:color w:val="252525"/>
          <w:sz w:val="20"/>
          <w:szCs w:val="20"/>
        </w:rPr>
        <w:t>anco</w:t>
      </w:r>
      <w:proofErr w:type="spellEnd"/>
      <w:r w:rsidR="00FB06F4">
        <w:rPr>
          <w:rFonts w:ascii="Arial" w:hAnsi="Arial" w:cs="Arial"/>
          <w:color w:val="252525"/>
          <w:sz w:val="20"/>
          <w:szCs w:val="20"/>
        </w:rPr>
        <w:t>.</w:t>
      </w:r>
    </w:p>
    <w:p w:rsidR="00FB06F4" w:rsidRDefault="00FB06F4" w:rsidP="00FB06F4">
      <w:pPr>
        <w:shd w:val="clear" w:color="auto" w:fill="FFFFFF"/>
        <w:ind w:left="30" w:right="30"/>
        <w:jc w:val="center"/>
        <w:rPr>
          <w:rFonts w:ascii="Arial" w:hAnsi="Arial" w:cs="Arial"/>
          <w:color w:val="252525"/>
          <w:sz w:val="21"/>
          <w:szCs w:val="21"/>
        </w:rPr>
      </w:pPr>
      <w:r>
        <w:rPr>
          <w:rStyle w:val="apple-converted-space"/>
          <w:rFonts w:ascii="Arial" w:eastAsiaTheme="majorEastAsia" w:hAnsi="Arial" w:cs="Arial"/>
          <w:color w:val="252525"/>
          <w:sz w:val="21"/>
          <w:szCs w:val="21"/>
        </w:rPr>
        <w:t> </w:t>
      </w:r>
    </w:p>
    <w:p w:rsidR="00FB06F4" w:rsidRDefault="00FB06F4" w:rsidP="00FB06F4">
      <w:pPr>
        <w:numPr>
          <w:ilvl w:val="0"/>
          <w:numId w:val="1"/>
        </w:numPr>
        <w:shd w:val="clear" w:color="auto" w:fill="F9F9F9"/>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14:ligatures w14:val="none"/>
          <w14:cntxtAlts w14:val="0"/>
        </w:rPr>
        <w:drawing>
          <wp:inline distT="0" distB="0" distL="0" distR="0">
            <wp:extent cx="2038350" cy="1524000"/>
            <wp:effectExtent l="0" t="0" r="0" b="0"/>
            <wp:docPr id="13" name="Imagen 13" descr="https://upload.wikimedia.org/wikipedia/commons/thumb/3/36/Laboratorio_de_calabazas_-_Cucurbita_moschata_Anco-anday_1.JPG/320px-Laboratorio_de_calabazas_-_Cucurbita_moschata_Anco-anday_1.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3/36/Laboratorio_de_calabazas_-_Cucurbita_moschata_Anco-anday_1.JPG/320px-Laboratorio_de_calabazas_-_Cucurbita_moschata_Anco-anday_1.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FB06F4" w:rsidRDefault="00FB06F4" w:rsidP="00FB06F4">
      <w:pPr>
        <w:pStyle w:val="NormalWeb"/>
        <w:shd w:val="clear" w:color="auto" w:fill="FFFFFF"/>
        <w:spacing w:before="120" w:beforeAutospacing="0" w:after="120" w:afterAutospacing="0"/>
        <w:ind w:left="30" w:right="30"/>
        <w:jc w:val="center"/>
        <w:textAlignment w:val="top"/>
        <w:rPr>
          <w:rFonts w:ascii="Arial" w:hAnsi="Arial" w:cs="Arial"/>
          <w:color w:val="252525"/>
          <w:sz w:val="20"/>
          <w:szCs w:val="20"/>
        </w:rPr>
      </w:pPr>
      <w:r>
        <w:rPr>
          <w:rFonts w:ascii="Arial" w:hAnsi="Arial" w:cs="Arial"/>
          <w:color w:val="252525"/>
          <w:sz w:val="20"/>
          <w:szCs w:val="20"/>
        </w:rPr>
        <w:t>De introducción más reciente, también se las llamó con los nombres locales: "</w:t>
      </w:r>
      <w:proofErr w:type="spellStart"/>
      <w:r>
        <w:rPr>
          <w:rFonts w:ascii="Arial" w:hAnsi="Arial" w:cs="Arial"/>
          <w:color w:val="252525"/>
          <w:sz w:val="20"/>
          <w:szCs w:val="20"/>
        </w:rPr>
        <w:t>anday</w:t>
      </w:r>
      <w:proofErr w:type="spellEnd"/>
      <w:r>
        <w:rPr>
          <w:rFonts w:ascii="Arial" w:hAnsi="Arial" w:cs="Arial"/>
          <w:color w:val="252525"/>
          <w:sz w:val="20"/>
          <w:szCs w:val="20"/>
        </w:rPr>
        <w:t>", "</w:t>
      </w:r>
      <w:proofErr w:type="spellStart"/>
      <w:r>
        <w:rPr>
          <w:rFonts w:ascii="Arial" w:hAnsi="Arial" w:cs="Arial"/>
          <w:color w:val="252525"/>
          <w:sz w:val="20"/>
          <w:szCs w:val="20"/>
        </w:rPr>
        <w:t>andai</w:t>
      </w:r>
      <w:proofErr w:type="spellEnd"/>
      <w:r>
        <w:rPr>
          <w:rFonts w:ascii="Arial" w:hAnsi="Arial" w:cs="Arial"/>
          <w:color w:val="252525"/>
          <w:sz w:val="20"/>
          <w:szCs w:val="20"/>
        </w:rPr>
        <w:t>", "</w:t>
      </w:r>
      <w:proofErr w:type="spellStart"/>
      <w:r>
        <w:rPr>
          <w:rFonts w:ascii="Arial" w:hAnsi="Arial" w:cs="Arial"/>
          <w:color w:val="252525"/>
          <w:sz w:val="20"/>
          <w:szCs w:val="20"/>
        </w:rPr>
        <w:t>anco-andai</w:t>
      </w:r>
      <w:proofErr w:type="spellEnd"/>
      <w:r>
        <w:rPr>
          <w:rFonts w:ascii="Arial" w:hAnsi="Arial" w:cs="Arial"/>
          <w:color w:val="252525"/>
          <w:sz w:val="20"/>
          <w:szCs w:val="20"/>
        </w:rPr>
        <w:t>". Para los horticultores también</w:t>
      </w:r>
      <w:r>
        <w:rPr>
          <w:rStyle w:val="apple-converted-space"/>
          <w:rFonts w:ascii="Arial" w:eastAsiaTheme="majorEastAsia" w:hAnsi="Arial" w:cs="Arial"/>
          <w:color w:val="252525"/>
          <w:sz w:val="20"/>
          <w:szCs w:val="20"/>
        </w:rPr>
        <w:t> </w:t>
      </w:r>
      <w:proofErr w:type="spellStart"/>
      <w:r>
        <w:rPr>
          <w:rFonts w:ascii="Arial" w:hAnsi="Arial" w:cs="Arial"/>
          <w:i/>
          <w:iCs/>
          <w:color w:val="252525"/>
          <w:sz w:val="20"/>
          <w:szCs w:val="20"/>
        </w:rPr>
        <w:t>Cucurbita</w:t>
      </w:r>
      <w:proofErr w:type="spellEnd"/>
      <w:r>
        <w:rPr>
          <w:rFonts w:ascii="Arial" w:hAnsi="Arial" w:cs="Arial"/>
          <w:i/>
          <w:iCs/>
          <w:color w:val="252525"/>
          <w:sz w:val="20"/>
          <w:szCs w:val="20"/>
        </w:rPr>
        <w:t xml:space="preserve"> </w:t>
      </w:r>
      <w:proofErr w:type="spellStart"/>
      <w:r>
        <w:rPr>
          <w:rFonts w:ascii="Arial" w:hAnsi="Arial" w:cs="Arial"/>
          <w:i/>
          <w:iCs/>
          <w:color w:val="252525"/>
          <w:sz w:val="20"/>
          <w:szCs w:val="20"/>
        </w:rPr>
        <w:t>moschata</w:t>
      </w:r>
      <w:proofErr w:type="spellEnd"/>
      <w:r>
        <w:rPr>
          <w:rStyle w:val="apple-converted-space"/>
          <w:rFonts w:ascii="Arial" w:eastAsiaTheme="majorEastAsia" w:hAnsi="Arial" w:cs="Arial"/>
          <w:color w:val="252525"/>
          <w:sz w:val="20"/>
          <w:szCs w:val="20"/>
        </w:rPr>
        <w:t> </w:t>
      </w:r>
      <w:r>
        <w:rPr>
          <w:rFonts w:ascii="Arial" w:hAnsi="Arial" w:cs="Arial"/>
          <w:color w:val="252525"/>
          <w:sz w:val="20"/>
          <w:szCs w:val="20"/>
        </w:rPr>
        <w:t xml:space="preserve">tipo </w:t>
      </w:r>
      <w:proofErr w:type="spellStart"/>
      <w:r>
        <w:rPr>
          <w:rFonts w:ascii="Arial" w:hAnsi="Arial" w:cs="Arial"/>
          <w:color w:val="252525"/>
          <w:sz w:val="20"/>
          <w:szCs w:val="20"/>
        </w:rPr>
        <w:t>Crookneck</w:t>
      </w:r>
      <w:proofErr w:type="spellEnd"/>
      <w:r>
        <w:rPr>
          <w:rFonts w:ascii="Arial" w:hAnsi="Arial" w:cs="Arial"/>
          <w:color w:val="252525"/>
          <w:sz w:val="20"/>
          <w:szCs w:val="20"/>
        </w:rPr>
        <w:t xml:space="preserve"> (no confundir con</w:t>
      </w:r>
      <w:r>
        <w:rPr>
          <w:rStyle w:val="apple-converted-space"/>
          <w:rFonts w:ascii="Arial" w:eastAsiaTheme="majorEastAsia" w:hAnsi="Arial" w:cs="Arial"/>
          <w:color w:val="252525"/>
          <w:sz w:val="20"/>
          <w:szCs w:val="20"/>
        </w:rPr>
        <w:t> </w:t>
      </w:r>
      <w:proofErr w:type="spellStart"/>
      <w:r>
        <w:rPr>
          <w:rFonts w:ascii="Arial" w:hAnsi="Arial" w:cs="Arial"/>
          <w:i/>
          <w:iCs/>
          <w:color w:val="252525"/>
          <w:sz w:val="20"/>
          <w:szCs w:val="20"/>
        </w:rPr>
        <w:t>Cucurbita</w:t>
      </w:r>
      <w:proofErr w:type="spellEnd"/>
      <w:r>
        <w:rPr>
          <w:rFonts w:ascii="Arial" w:hAnsi="Arial" w:cs="Arial"/>
          <w:i/>
          <w:iCs/>
          <w:color w:val="252525"/>
          <w:sz w:val="20"/>
          <w:szCs w:val="20"/>
        </w:rPr>
        <w:t xml:space="preserve"> pepo</w:t>
      </w:r>
      <w:r>
        <w:rPr>
          <w:rStyle w:val="apple-converted-space"/>
          <w:rFonts w:ascii="Arial" w:eastAsiaTheme="majorEastAsia" w:hAnsi="Arial" w:cs="Arial"/>
          <w:color w:val="252525"/>
          <w:sz w:val="20"/>
          <w:szCs w:val="20"/>
        </w:rPr>
        <w:t> </w:t>
      </w:r>
      <w:r>
        <w:rPr>
          <w:rFonts w:ascii="Arial" w:hAnsi="Arial" w:cs="Arial"/>
          <w:color w:val="252525"/>
          <w:sz w:val="20"/>
          <w:szCs w:val="20"/>
        </w:rPr>
        <w:t xml:space="preserve">tipo </w:t>
      </w:r>
      <w:proofErr w:type="spellStart"/>
      <w:r>
        <w:rPr>
          <w:rFonts w:ascii="Arial" w:hAnsi="Arial" w:cs="Arial"/>
          <w:color w:val="252525"/>
          <w:sz w:val="20"/>
          <w:szCs w:val="20"/>
        </w:rPr>
        <w:t>Crookneck</w:t>
      </w:r>
      <w:proofErr w:type="spellEnd"/>
      <w:r>
        <w:rPr>
          <w:rFonts w:ascii="Arial" w:hAnsi="Arial" w:cs="Arial"/>
          <w:color w:val="252525"/>
          <w:sz w:val="20"/>
          <w:szCs w:val="20"/>
        </w:rPr>
        <w:t>).</w:t>
      </w:r>
    </w:p>
    <w:p w:rsidR="00FB06F4" w:rsidRDefault="00FB06F4" w:rsidP="00FB06F4">
      <w:pPr>
        <w:shd w:val="clear" w:color="auto" w:fill="FFFFFF"/>
        <w:ind w:left="30" w:right="30"/>
        <w:jc w:val="center"/>
        <w:rPr>
          <w:rFonts w:ascii="Arial" w:hAnsi="Arial" w:cs="Arial"/>
          <w:color w:val="252525"/>
          <w:sz w:val="21"/>
          <w:szCs w:val="21"/>
        </w:rPr>
      </w:pPr>
      <w:r>
        <w:rPr>
          <w:rStyle w:val="apple-converted-space"/>
          <w:rFonts w:ascii="Arial" w:eastAsiaTheme="majorEastAsia" w:hAnsi="Arial" w:cs="Arial"/>
          <w:color w:val="252525"/>
          <w:sz w:val="21"/>
          <w:szCs w:val="21"/>
        </w:rPr>
        <w:t> </w:t>
      </w:r>
    </w:p>
    <w:p w:rsidR="00FB06F4" w:rsidRDefault="00FB06F4" w:rsidP="00FB06F4">
      <w:pPr>
        <w:numPr>
          <w:ilvl w:val="0"/>
          <w:numId w:val="1"/>
        </w:numPr>
        <w:shd w:val="clear" w:color="auto" w:fill="F9F9F9"/>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14:ligatures w14:val="none"/>
          <w14:cntxtAlts w14:val="0"/>
        </w:rPr>
        <w:drawing>
          <wp:inline distT="0" distB="0" distL="0" distR="0">
            <wp:extent cx="2038350" cy="1524000"/>
            <wp:effectExtent l="0" t="0" r="0" b="0"/>
            <wp:docPr id="12" name="Imagen 12" descr="https://upload.wikimedia.org/wikipedia/commons/thumb/e/ea/Cucurbita_moschata_Butternut.png/320px-Cucurbita_moschata_Butternu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e/ea/Cucurbita_moschata_Butternut.png/320px-Cucurbita_moschata_Butternut.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FB06F4" w:rsidRDefault="00FB06F4" w:rsidP="00FB06F4">
      <w:pPr>
        <w:pStyle w:val="NormalWeb"/>
        <w:shd w:val="clear" w:color="auto" w:fill="FFFFFF"/>
        <w:spacing w:before="120" w:beforeAutospacing="0" w:after="120" w:afterAutospacing="0"/>
        <w:ind w:left="30" w:right="30"/>
        <w:jc w:val="center"/>
        <w:textAlignment w:val="top"/>
        <w:rPr>
          <w:rFonts w:ascii="Arial" w:hAnsi="Arial" w:cs="Arial"/>
          <w:color w:val="252525"/>
          <w:sz w:val="20"/>
          <w:szCs w:val="20"/>
        </w:rPr>
      </w:pPr>
      <w:r>
        <w:rPr>
          <w:rFonts w:ascii="Arial" w:hAnsi="Arial" w:cs="Arial"/>
          <w:color w:val="252525"/>
          <w:sz w:val="20"/>
          <w:szCs w:val="20"/>
        </w:rPr>
        <w:t>Los de cuello corto, hoy más grueso, pueden ser llamados "</w:t>
      </w:r>
      <w:proofErr w:type="spellStart"/>
      <w:r>
        <w:rPr>
          <w:rFonts w:ascii="Arial" w:hAnsi="Arial" w:cs="Arial"/>
          <w:color w:val="252525"/>
          <w:sz w:val="20"/>
          <w:szCs w:val="20"/>
        </w:rPr>
        <w:t>anquitos</w:t>
      </w:r>
      <w:proofErr w:type="spellEnd"/>
      <w:r>
        <w:rPr>
          <w:rFonts w:ascii="Arial" w:hAnsi="Arial" w:cs="Arial"/>
          <w:color w:val="252525"/>
          <w:sz w:val="20"/>
          <w:szCs w:val="20"/>
        </w:rPr>
        <w:t>"ː 'Cuyano INTA', 'Paquito INTA', '</w:t>
      </w:r>
      <w:proofErr w:type="spellStart"/>
      <w:r>
        <w:rPr>
          <w:rFonts w:ascii="Arial" w:hAnsi="Arial" w:cs="Arial"/>
          <w:color w:val="252525"/>
          <w:sz w:val="20"/>
          <w:szCs w:val="20"/>
        </w:rPr>
        <w:t>Cokena</w:t>
      </w:r>
      <w:proofErr w:type="spellEnd"/>
      <w:r>
        <w:rPr>
          <w:rFonts w:ascii="Arial" w:hAnsi="Arial" w:cs="Arial"/>
          <w:color w:val="252525"/>
          <w:sz w:val="20"/>
          <w:szCs w:val="20"/>
        </w:rPr>
        <w:t xml:space="preserve"> INTA'...</w:t>
      </w:r>
      <w:hyperlink r:id="rId82" w:anchor="cite_note-nombre_anquito-57" w:history="1">
        <w:r>
          <w:rPr>
            <w:rStyle w:val="Hipervnculo"/>
            <w:rFonts w:ascii="Arial" w:hAnsi="Arial" w:cs="Arial"/>
            <w:color w:val="0B0080"/>
            <w:sz w:val="20"/>
            <w:szCs w:val="20"/>
            <w:vertAlign w:val="superscript"/>
          </w:rPr>
          <w:t>nota 6</w:t>
        </w:r>
      </w:hyperlink>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lastRenderedPageBreak/>
        <w:t>En la etapa de crecimiento su color es verde, y pueden verse bandas "atigradas" que queden en la corteza al madurar.</w:t>
      </w:r>
    </w:p>
    <w:p w:rsidR="00FB06F4" w:rsidRDefault="00FB06F4" w:rsidP="00FB06F4">
      <w:pPr>
        <w:shd w:val="clear" w:color="auto" w:fill="F9F9F9"/>
        <w:spacing w:before="100" w:beforeAutospacing="1" w:after="24" w:line="240" w:lineRule="auto"/>
        <w:ind w:left="30" w:right="30"/>
        <w:textAlignment w:val="top"/>
        <w:rPr>
          <w:rFonts w:ascii="Arial" w:hAnsi="Arial" w:cs="Arial"/>
          <w:color w:val="252525"/>
          <w:sz w:val="21"/>
          <w:szCs w:val="21"/>
        </w:rPr>
      </w:pPr>
      <w:r>
        <w:rPr>
          <w:rFonts w:ascii="Arial" w:hAnsi="Arial" w:cs="Arial"/>
          <w:noProof/>
          <w:color w:val="0B0080"/>
          <w:sz w:val="21"/>
          <w:szCs w:val="21"/>
          <w14:ligatures w14:val="none"/>
          <w14:cntxtAlts w14:val="0"/>
        </w:rPr>
        <w:drawing>
          <wp:inline distT="0" distB="0" distL="0" distR="0" wp14:anchorId="5F844F3F" wp14:editId="71E104EB">
            <wp:extent cx="2409825" cy="1524000"/>
            <wp:effectExtent l="0" t="0" r="9525" b="0"/>
            <wp:docPr id="11" name="Imagen 11" descr="https://upload.wikimedia.org/wikipedia/commons/thumb/e/e6/Cucurbita_moschata_%27Tromboncino%27.jpg/294px-Cucurbita_moschata_%27Tromboncino%27.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e/e6/Cucurbita_moschata_%27Tromboncino%27.jpg/294px-Cucurbita_moschata_%27Tromboncino%27.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9825" cy="1524000"/>
                    </a:xfrm>
                    <a:prstGeom prst="rect">
                      <a:avLst/>
                    </a:prstGeom>
                    <a:noFill/>
                    <a:ln>
                      <a:noFill/>
                    </a:ln>
                  </pic:spPr>
                </pic:pic>
              </a:graphicData>
            </a:graphic>
          </wp:inline>
        </w:drawing>
      </w:r>
      <w:r>
        <w:rPr>
          <w:rFonts w:ascii="Arial" w:hAnsi="Arial" w:cs="Arial"/>
          <w:color w:val="252525"/>
          <w:sz w:val="21"/>
          <w:szCs w:val="21"/>
        </w:rPr>
        <w:t xml:space="preserve">                 </w:t>
      </w:r>
      <w:r>
        <w:rPr>
          <w:rFonts w:ascii="Arial" w:hAnsi="Arial" w:cs="Arial"/>
          <w:noProof/>
          <w:color w:val="0B0080"/>
          <w:sz w:val="21"/>
          <w:szCs w:val="21"/>
          <w14:ligatures w14:val="none"/>
          <w14:cntxtAlts w14:val="0"/>
        </w:rPr>
        <w:drawing>
          <wp:inline distT="0" distB="0" distL="0" distR="0" wp14:anchorId="6ABD5370" wp14:editId="7C36E0C0">
            <wp:extent cx="2238375" cy="1524000"/>
            <wp:effectExtent l="0" t="0" r="9525" b="0"/>
            <wp:docPr id="10" name="Imagen 10" descr="https://upload.wikimedia.org/wikipedia/commons/thumb/f/fe/Cucurbita_moschata_Baby_Butternut.jpg/320px-Cucurbita_moschata_Baby_Butternut.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e/Cucurbita_moschata_Baby_Butternut.jpg/320px-Cucurbita_moschata_Baby_Butternut.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8375" cy="1524000"/>
                    </a:xfrm>
                    <a:prstGeom prst="rect">
                      <a:avLst/>
                    </a:prstGeom>
                    <a:noFill/>
                    <a:ln>
                      <a:noFill/>
                    </a:ln>
                  </pic:spPr>
                </pic:pic>
              </a:graphicData>
            </a:graphic>
          </wp:inline>
        </w:drawing>
      </w:r>
    </w:p>
    <w:p w:rsidR="00FB06F4" w:rsidRDefault="00FB06F4" w:rsidP="00FB06F4">
      <w:pPr>
        <w:pStyle w:val="NormalWeb"/>
        <w:shd w:val="clear" w:color="auto" w:fill="FFFFFF"/>
        <w:spacing w:before="120" w:beforeAutospacing="0" w:after="120" w:afterAutospacing="0"/>
        <w:ind w:left="30" w:right="30"/>
        <w:textAlignment w:val="top"/>
        <w:rPr>
          <w:rFonts w:ascii="Arial" w:hAnsi="Arial" w:cs="Arial"/>
          <w:color w:val="252525"/>
          <w:sz w:val="20"/>
          <w:szCs w:val="20"/>
        </w:rPr>
      </w:pPr>
      <w:r>
        <w:rPr>
          <w:rFonts w:ascii="Arial" w:hAnsi="Arial" w:cs="Arial"/>
          <w:color w:val="252525"/>
          <w:sz w:val="20"/>
          <w:szCs w:val="20"/>
        </w:rPr>
        <w:t>Flores de '</w:t>
      </w:r>
      <w:proofErr w:type="spellStart"/>
      <w:r>
        <w:rPr>
          <w:rFonts w:ascii="Arial" w:hAnsi="Arial" w:cs="Arial"/>
          <w:color w:val="252525"/>
          <w:sz w:val="20"/>
          <w:szCs w:val="20"/>
        </w:rPr>
        <w:t>Tromboncino</w:t>
      </w:r>
      <w:proofErr w:type="spellEnd"/>
      <w:r>
        <w:rPr>
          <w:rFonts w:ascii="Arial" w:hAnsi="Arial" w:cs="Arial"/>
          <w:color w:val="252525"/>
          <w:sz w:val="20"/>
          <w:szCs w:val="20"/>
        </w:rPr>
        <w:t>' o "</w:t>
      </w:r>
      <w:proofErr w:type="spellStart"/>
      <w:r>
        <w:rPr>
          <w:rFonts w:ascii="Arial" w:hAnsi="Arial" w:cs="Arial"/>
          <w:color w:val="252525"/>
          <w:sz w:val="20"/>
          <w:szCs w:val="20"/>
        </w:rPr>
        <w:t>Trombetta</w:t>
      </w:r>
      <w:proofErr w:type="spellEnd"/>
      <w:r>
        <w:rPr>
          <w:rFonts w:ascii="Arial" w:hAnsi="Arial" w:cs="Arial"/>
          <w:color w:val="252525"/>
          <w:sz w:val="20"/>
          <w:szCs w:val="20"/>
        </w:rPr>
        <w:t xml:space="preserve">", Italia.                Flor recién cerrada de un </w:t>
      </w:r>
      <w:proofErr w:type="spellStart"/>
      <w:r>
        <w:rPr>
          <w:rFonts w:ascii="Arial" w:hAnsi="Arial" w:cs="Arial"/>
          <w:color w:val="252525"/>
          <w:sz w:val="20"/>
          <w:szCs w:val="20"/>
        </w:rPr>
        <w:t>anco</w:t>
      </w:r>
      <w:proofErr w:type="spellEnd"/>
      <w:r>
        <w:rPr>
          <w:rFonts w:ascii="Arial" w:hAnsi="Arial" w:cs="Arial"/>
          <w:color w:val="252525"/>
          <w:sz w:val="20"/>
          <w:szCs w:val="20"/>
        </w:rPr>
        <w:t xml:space="preserve"> "atigrado".</w:t>
      </w:r>
    </w:p>
    <w:p w:rsidR="00FB06F4" w:rsidRDefault="00FB06F4" w:rsidP="00FB06F4">
      <w:pPr>
        <w:shd w:val="clear" w:color="auto" w:fill="FFFFFF"/>
        <w:ind w:left="30" w:right="30"/>
        <w:jc w:val="center"/>
        <w:rPr>
          <w:rFonts w:ascii="Arial" w:hAnsi="Arial" w:cs="Arial"/>
          <w:color w:val="252525"/>
          <w:sz w:val="21"/>
          <w:szCs w:val="21"/>
        </w:rPr>
      </w:pPr>
      <w:r>
        <w:rPr>
          <w:rStyle w:val="apple-converted-space"/>
          <w:rFonts w:ascii="Arial" w:eastAsiaTheme="majorEastAsia" w:hAnsi="Arial" w:cs="Arial"/>
          <w:color w:val="252525"/>
          <w:sz w:val="21"/>
          <w:szCs w:val="21"/>
        </w:rPr>
        <w:t> </w:t>
      </w:r>
    </w:p>
    <w:p w:rsidR="00FB06F4" w:rsidRDefault="00FB06F4" w:rsidP="00FB06F4">
      <w:pPr>
        <w:numPr>
          <w:ilvl w:val="0"/>
          <w:numId w:val="2"/>
        </w:numPr>
        <w:shd w:val="clear" w:color="auto" w:fill="F9F9F9"/>
        <w:spacing w:before="100" w:beforeAutospacing="1" w:after="24" w:line="240" w:lineRule="auto"/>
        <w:ind w:left="30" w:right="30"/>
        <w:jc w:val="center"/>
        <w:textAlignment w:val="top"/>
        <w:rPr>
          <w:rFonts w:ascii="Arial" w:hAnsi="Arial" w:cs="Arial"/>
          <w:color w:val="252525"/>
          <w:sz w:val="21"/>
          <w:szCs w:val="21"/>
        </w:rPr>
      </w:pPr>
      <w:r>
        <w:rPr>
          <w:rFonts w:ascii="Arial" w:hAnsi="Arial" w:cs="Arial"/>
          <w:noProof/>
          <w:color w:val="0B0080"/>
          <w:sz w:val="21"/>
          <w:szCs w:val="21"/>
          <w14:ligatures w14:val="none"/>
          <w14:cntxtAlts w14:val="0"/>
        </w:rPr>
        <w:drawing>
          <wp:inline distT="0" distB="0" distL="0" distR="0">
            <wp:extent cx="1714500" cy="1524000"/>
            <wp:effectExtent l="0" t="0" r="0" b="0"/>
            <wp:docPr id="9" name="Imagen 9" descr="https://upload.wikimedia.org/wikipedia/commons/thumb/7/77/Cucurbita_moschata_%22calabaza%22_madurando_en_la_planta%2C_Chubut_%28cropped%29.jpg/270px-Cucurbita_moschata_%22calabaza%22_madurando_en_la_planta%2C_Chubut_%28cropped%29.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7/77/Cucurbita_moschata_%22calabaza%22_madurando_en_la_planta%2C_Chubut_%28cropped%29.jpg/270px-Cucurbita_moschata_%22calabaza%22_madurando_en_la_planta%2C_Chubut_%28cropped%29.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p w:rsidR="00FB06F4" w:rsidRDefault="00FB06F4" w:rsidP="00FB06F4">
      <w:pPr>
        <w:pStyle w:val="NormalWeb"/>
        <w:shd w:val="clear" w:color="auto" w:fill="FFFFFF"/>
        <w:spacing w:before="120" w:beforeAutospacing="0" w:after="120" w:afterAutospacing="0"/>
        <w:ind w:left="30" w:right="30"/>
        <w:jc w:val="center"/>
        <w:textAlignment w:val="top"/>
        <w:rPr>
          <w:rFonts w:ascii="Arial" w:hAnsi="Arial" w:cs="Arial"/>
          <w:color w:val="252525"/>
          <w:sz w:val="20"/>
          <w:szCs w:val="20"/>
        </w:rPr>
      </w:pPr>
      <w:proofErr w:type="spellStart"/>
      <w:r>
        <w:rPr>
          <w:rFonts w:ascii="Arial" w:hAnsi="Arial" w:cs="Arial"/>
          <w:color w:val="252525"/>
          <w:sz w:val="20"/>
          <w:szCs w:val="20"/>
        </w:rPr>
        <w:t>Anquito</w:t>
      </w:r>
      <w:proofErr w:type="spellEnd"/>
      <w:r>
        <w:rPr>
          <w:rFonts w:ascii="Arial" w:hAnsi="Arial" w:cs="Arial"/>
          <w:color w:val="252525"/>
          <w:sz w:val="20"/>
          <w:szCs w:val="20"/>
        </w:rPr>
        <w:t xml:space="preserve"> madurando en Chubut.</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b/>
          <w:bCs/>
          <w:color w:val="252525"/>
          <w:sz w:val="21"/>
          <w:szCs w:val="21"/>
        </w:rPr>
        <w:t xml:space="preserve">Cultivares de </w:t>
      </w:r>
      <w:proofErr w:type="spellStart"/>
      <w:r>
        <w:rPr>
          <w:rFonts w:ascii="Arial" w:hAnsi="Arial" w:cs="Arial"/>
          <w:b/>
          <w:bCs/>
          <w:color w:val="252525"/>
          <w:sz w:val="21"/>
          <w:szCs w:val="21"/>
        </w:rPr>
        <w:t>anco</w:t>
      </w:r>
      <w:proofErr w:type="spellEnd"/>
      <w:r>
        <w:rPr>
          <w:rFonts w:ascii="Arial" w:hAnsi="Arial" w:cs="Arial"/>
          <w:color w:val="252525"/>
          <w:sz w:val="21"/>
          <w:szCs w:val="21"/>
        </w:rPr>
        <w:t>. Para una pequeña huerta familiar de cultivo intensivo quizás el productor prefiera las variedades tradicionales, más variables en forma y color y cuya producción es más baja debido a que priorizan la calidad del fruto, difíciles de conseguir en el circuito comercial. Algunos</w:t>
      </w:r>
      <w:r>
        <w:rPr>
          <w:rStyle w:val="apple-converted-space"/>
          <w:rFonts w:ascii="Arial" w:eastAsiaTheme="majorEastAsia" w:hAnsi="Arial" w:cs="Arial"/>
          <w:color w:val="252525"/>
          <w:sz w:val="21"/>
          <w:szCs w:val="21"/>
        </w:rPr>
        <w:t> </w:t>
      </w:r>
      <w:hyperlink r:id="rId89" w:tooltip="Cultivar" w:history="1">
        <w:r>
          <w:rPr>
            <w:rStyle w:val="Hipervnculo"/>
            <w:rFonts w:ascii="Arial" w:hAnsi="Arial" w:cs="Arial"/>
            <w:color w:val="0B0080"/>
            <w:sz w:val="21"/>
            <w:szCs w:val="21"/>
          </w:rPr>
          <w:t>cultivares</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(distintivos en algún carácter de importancia para el horticultor, homogéneos, estables, y de nombre registrado en el Registro de Cultivares</w:t>
      </w:r>
      <w:r>
        <w:rPr>
          <w:rFonts w:ascii="Arial" w:hAnsi="Arial" w:cs="Arial"/>
          <w:color w:val="252525"/>
          <w:sz w:val="21"/>
          <w:szCs w:val="21"/>
          <w:vertAlign w:val="superscript"/>
        </w:rPr>
        <w:t>3</w:t>
      </w:r>
      <w:r>
        <w:rPr>
          <w:rFonts w:ascii="Arial" w:hAnsi="Arial" w:cs="Arial"/>
          <w:color w:val="252525"/>
          <w:sz w:val="21"/>
          <w:szCs w:val="21"/>
        </w:rPr>
        <w:t>) registrados para Argentina son:</w:t>
      </w:r>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Arial" w:hAnsi="Arial" w:cs="Arial"/>
          <w:b/>
          <w:bCs/>
          <w:color w:val="252525"/>
          <w:sz w:val="21"/>
          <w:szCs w:val="21"/>
        </w:rPr>
        <w:t>Dorado INTA-MAPO</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también llamado Dorado </w:t>
      </w:r>
      <w:proofErr w:type="spellStart"/>
      <w:r>
        <w:rPr>
          <w:rFonts w:ascii="Arial" w:hAnsi="Arial" w:cs="Arial"/>
          <w:color w:val="252525"/>
          <w:sz w:val="21"/>
          <w:szCs w:val="21"/>
        </w:rPr>
        <w:t>INTA"Plantas</w:t>
      </w:r>
      <w:proofErr w:type="spellEnd"/>
      <w:r>
        <w:rPr>
          <w:rFonts w:ascii="Arial" w:hAnsi="Arial" w:cs="Arial"/>
          <w:color w:val="252525"/>
          <w:sz w:val="21"/>
          <w:szCs w:val="21"/>
        </w:rPr>
        <w:t xml:space="preserve"> de tamaño intermedio, mejor adaptadas a climas más húmedos".</w:t>
      </w:r>
      <w:r>
        <w:rPr>
          <w:rStyle w:val="apple-converted-space"/>
          <w:rFonts w:ascii="Arial" w:eastAsiaTheme="majorEastAsia" w:hAnsi="Arial" w:cs="Arial"/>
          <w:color w:val="252525"/>
          <w:sz w:val="21"/>
          <w:szCs w:val="21"/>
        </w:rPr>
        <w:t> </w:t>
      </w:r>
      <w:r>
        <w:rPr>
          <w:rFonts w:ascii="Arial" w:hAnsi="Arial" w:cs="Arial"/>
          <w:color w:val="252525"/>
          <w:sz w:val="21"/>
          <w:szCs w:val="21"/>
        </w:rPr>
        <w:t>Si el verano será muy lluvioso es de los que mejor se adaptan junto con Cuyano INTA y Frontera INTA. "Aunque fue desarrollado para la producción orgánica, también se puede utilizar para la convencional. Fue obtenido en el marco de un Convenio de Vinculación Tecnológica entre el Movimiento Argentino para la Producción Orgánica (MAPO) y el INTA. Los rendimientos medios obtenidos en los ensayos comparativos realizados en la EEA La consulta del INTA superan en tres toneladas a otras variedades del INTA, alcanzando las 40 toneladas por hectárea. Otro aspecto importante a destacar es el excelente brillo de la piel que se obtiene al lustrado con cepillo.</w:t>
      </w:r>
      <w:r>
        <w:rPr>
          <w:rStyle w:val="apple-converted-space"/>
          <w:rFonts w:ascii="Arial" w:eastAsiaTheme="majorEastAsia" w:hAnsi="Arial" w:cs="Arial"/>
          <w:color w:val="252525"/>
          <w:sz w:val="21"/>
          <w:szCs w:val="21"/>
        </w:rPr>
        <w:t> </w:t>
      </w:r>
      <w:r>
        <w:rPr>
          <w:rFonts w:ascii="Arial" w:hAnsi="Arial" w:cs="Arial"/>
          <w:color w:val="252525"/>
          <w:sz w:val="21"/>
          <w:szCs w:val="21"/>
        </w:rPr>
        <w:t>(más información y fotos en la ficha del INTA</w:t>
      </w:r>
      <w:hyperlink r:id="rId90" w:anchor="cite_note-dorado_inta-mapo-67" w:history="1">
        <w:r>
          <w:rPr>
            <w:rStyle w:val="Hipervnculo"/>
            <w:rFonts w:ascii="Arial" w:hAnsi="Arial" w:cs="Arial"/>
            <w:color w:val="0B0080"/>
            <w:sz w:val="21"/>
            <w:szCs w:val="21"/>
            <w:vertAlign w:val="superscript"/>
          </w:rPr>
          <w:t>38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Arial" w:hAnsi="Arial" w:cs="Arial"/>
          <w:b/>
          <w:bCs/>
          <w:color w:val="252525"/>
          <w:sz w:val="21"/>
          <w:szCs w:val="21"/>
        </w:rPr>
        <w:t>Cuyano INTA'</w:t>
      </w:r>
      <w:r>
        <w:rPr>
          <w:rFonts w:ascii="Arial" w:hAnsi="Arial" w:cs="Arial"/>
          <w:color w:val="252525"/>
          <w:sz w:val="21"/>
          <w:szCs w:val="21"/>
          <w:vertAlign w:val="superscript"/>
        </w:rPr>
        <w:t xml:space="preserve"> </w:t>
      </w:r>
      <w:r>
        <w:rPr>
          <w:rFonts w:ascii="Arial" w:hAnsi="Arial" w:cs="Arial"/>
          <w:color w:val="252525"/>
          <w:sz w:val="21"/>
          <w:szCs w:val="21"/>
        </w:rPr>
        <w:t xml:space="preserve"> "se destaca notablemente de otros cultivares de la misma especie por la arquitectura de la planta", de tronco al principio hasta el inicio de la floración, con la posterior emisión de vigorosas guías que se confunden entre primaria y secundarias, esta característica está asociada con la excelente uniformidad y la mayor concentración de la maduración de los frutos.</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Con un ciclo de cultivo de 110 días desde la emergencia. Las hojas son de color verde oscuro con manchas grisáceas. Los frutos son de color exterior cremoso e interior amarillo naranja. El peso promedio es de 1,3 kg. Los rendimientos oscilan entre los 30.000 y 35.000 kg por hectárea. Si el verano será muy lluvioso es de los que mejor se adaptan junto con Dorado INTA y Frontera </w:t>
      </w:r>
      <w:proofErr w:type="spellStart"/>
      <w:r>
        <w:rPr>
          <w:rFonts w:ascii="Arial" w:hAnsi="Arial" w:cs="Arial"/>
          <w:color w:val="252525"/>
          <w:sz w:val="21"/>
          <w:szCs w:val="21"/>
        </w:rPr>
        <w:t>INTA.</w:t>
      </w:r>
      <w:r>
        <w:rPr>
          <w:rFonts w:ascii="Arial" w:hAnsi="Arial" w:cs="Arial"/>
          <w:color w:val="252525"/>
          <w:sz w:val="21"/>
          <w:szCs w:val="21"/>
          <w:vertAlign w:val="superscript"/>
        </w:rPr>
        <w:t>c</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(más información y fotos en la ficha del INTA,</w:t>
      </w:r>
      <w:hyperlink r:id="rId91" w:anchor="cite_note-cuyano_inta-72" w:history="1">
        <w:r>
          <w:rPr>
            <w:rStyle w:val="Hipervnculo"/>
            <w:rFonts w:ascii="Arial" w:hAnsi="Arial" w:cs="Arial"/>
            <w:color w:val="0B0080"/>
            <w:sz w:val="21"/>
            <w:szCs w:val="21"/>
            <w:vertAlign w:val="superscript"/>
          </w:rPr>
          <w:t>41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foto en UNCU</w:t>
      </w:r>
      <w:hyperlink r:id="rId92" w:anchor="cite_note-uncu_mejoramientozapallo-71" w:history="1">
        <w:r>
          <w:rPr>
            <w:rStyle w:val="Hipervnculo"/>
            <w:rFonts w:ascii="Arial" w:hAnsi="Arial" w:cs="Arial"/>
            <w:color w:val="0B0080"/>
            <w:sz w:val="21"/>
            <w:szCs w:val="21"/>
            <w:vertAlign w:val="superscript"/>
          </w:rPr>
          <w:t>40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lastRenderedPageBreak/>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Arial" w:hAnsi="Arial" w:cs="Arial"/>
          <w:b/>
          <w:bCs/>
          <w:color w:val="252525"/>
          <w:sz w:val="21"/>
          <w:szCs w:val="21"/>
        </w:rPr>
        <w:t>Frontera INTA</w:t>
      </w:r>
      <w:r>
        <w:rPr>
          <w:rFonts w:ascii="Arial" w:hAnsi="Arial" w:cs="Arial"/>
          <w:color w:val="252525"/>
          <w:sz w:val="21"/>
          <w:szCs w:val="21"/>
        </w:rPr>
        <w:t>, "Excelente vigor de planta y frutos de tamaño intermedio a grande. Se adapta mejor que otras variedades de INTA a los cultivos sin riego complementario que se realizan al norte del país".</w:t>
      </w:r>
      <w:hyperlink r:id="rId93" w:anchor="cite_note-fontera_inta-75" w:history="1">
        <w:r>
          <w:rPr>
            <w:rStyle w:val="Hipervnculo"/>
            <w:rFonts w:ascii="Arial" w:hAnsi="Arial" w:cs="Arial"/>
            <w:color w:val="0B0080"/>
            <w:sz w:val="21"/>
            <w:szCs w:val="21"/>
            <w:vertAlign w:val="superscript"/>
          </w:rPr>
          <w:t>44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Planta muy vigorosa y expansiva, fruto piriforme-cilíndrico de 1,2 a 1,7 kg de peso, color interno naranja medio, color exterior ocre cremoso, cavidad seminal pequeña en relación a la proporción de pulpa, resistente al transporte y buena conservación; el ciclo de cultivo oscila entre los 120 a 130 días desde la emergencia a la madurez comercial; posee resistencia que mejora la </w:t>
      </w:r>
      <w:proofErr w:type="spellStart"/>
      <w:r>
        <w:rPr>
          <w:rFonts w:ascii="Arial" w:hAnsi="Arial" w:cs="Arial"/>
          <w:color w:val="252525"/>
          <w:sz w:val="21"/>
          <w:szCs w:val="21"/>
        </w:rPr>
        <w:t>conservación.</w:t>
      </w:r>
      <w:hyperlink r:id="rId94" w:anchor="cite_note-huerta_organica_cita-4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19</w:t>
        </w:r>
      </w:hyperlink>
      <w:r>
        <w:rPr>
          <w:rStyle w:val="apple-converted-space"/>
          <w:rFonts w:ascii="Arial" w:eastAsiaTheme="majorEastAsia" w:hAnsi="Arial" w:cs="Arial"/>
          <w:color w:val="252525"/>
          <w:sz w:val="21"/>
          <w:szCs w:val="21"/>
        </w:rPr>
        <w:t> </w:t>
      </w:r>
      <w:hyperlink r:id="rId95" w:anchor="cite_note-ruralis_9-73" w:history="1">
        <w:r>
          <w:rPr>
            <w:rStyle w:val="Hipervnculo"/>
            <w:rFonts w:ascii="Arial" w:hAnsi="Arial" w:cs="Arial"/>
            <w:color w:val="0B0080"/>
            <w:sz w:val="21"/>
            <w:szCs w:val="21"/>
            <w:vertAlign w:val="superscript"/>
          </w:rPr>
          <w:t>42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Si el verano será muy lluvioso es de los que mejor se adaptan junto con Dorado INTA y Cuyano </w:t>
      </w:r>
      <w:proofErr w:type="spellStart"/>
      <w:r>
        <w:rPr>
          <w:rFonts w:ascii="Arial" w:hAnsi="Arial" w:cs="Arial"/>
          <w:color w:val="252525"/>
          <w:sz w:val="21"/>
          <w:szCs w:val="21"/>
        </w:rPr>
        <w:t>INTA.</w:t>
      </w:r>
      <w:hyperlink r:id="rId96" w:anchor="cite_note-lluviasINTA-6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24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(más información y fotos en la ficha del INTA</w:t>
      </w:r>
      <w:hyperlink r:id="rId97" w:anchor="cite_note-fontera_inta-75" w:history="1">
        <w:r>
          <w:rPr>
            <w:rStyle w:val="Hipervnculo"/>
            <w:rFonts w:ascii="Arial" w:hAnsi="Arial" w:cs="Arial"/>
            <w:color w:val="0B0080"/>
            <w:sz w:val="21"/>
            <w:szCs w:val="21"/>
            <w:vertAlign w:val="superscript"/>
          </w:rPr>
          <w:t>44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Arial" w:hAnsi="Arial" w:cs="Arial"/>
          <w:b/>
          <w:bCs/>
          <w:color w:val="252525"/>
          <w:sz w:val="21"/>
          <w:szCs w:val="21"/>
        </w:rPr>
        <w:t xml:space="preserve">Paquito </w:t>
      </w:r>
      <w:proofErr w:type="spellStart"/>
      <w:r>
        <w:rPr>
          <w:rFonts w:ascii="Arial" w:hAnsi="Arial" w:cs="Arial"/>
          <w:b/>
          <w:bCs/>
          <w:color w:val="252525"/>
          <w:sz w:val="21"/>
          <w:szCs w:val="21"/>
        </w:rPr>
        <w:t>INTA'</w:t>
      </w:r>
      <w:hyperlink r:id="rId98" w:anchor="cite_note-semiarida_pampeana_cita1-2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11</w:t>
        </w:r>
      </w:hyperlink>
      <w:r>
        <w:rPr>
          <w:rStyle w:val="apple-converted-space"/>
          <w:rFonts w:ascii="Arial" w:eastAsiaTheme="majorEastAsia" w:hAnsi="Arial" w:cs="Arial"/>
          <w:color w:val="252525"/>
          <w:sz w:val="21"/>
          <w:szCs w:val="21"/>
        </w:rPr>
        <w:t> </w:t>
      </w:r>
      <w:hyperlink r:id="rId99" w:anchor="cite_note-uncu_mejoramientozapallo-71" w:history="1">
        <w:r>
          <w:rPr>
            <w:rStyle w:val="Hipervnculo"/>
            <w:rFonts w:ascii="Arial" w:hAnsi="Arial" w:cs="Arial"/>
            <w:color w:val="0B0080"/>
            <w:sz w:val="21"/>
            <w:szCs w:val="21"/>
            <w:vertAlign w:val="superscript"/>
          </w:rPr>
          <w:t>40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(registrado en 1992</w:t>
      </w:r>
      <w:hyperlink r:id="rId100" w:anchor="cite_note-paquito_inta-76" w:history="1">
        <w:r>
          <w:rPr>
            <w:rStyle w:val="Hipervnculo"/>
            <w:rFonts w:ascii="Arial" w:hAnsi="Arial" w:cs="Arial"/>
            <w:color w:val="0B0080"/>
            <w:sz w:val="21"/>
            <w:szCs w:val="21"/>
            <w:vertAlign w:val="superscript"/>
          </w:rPr>
          <w:t>45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Fruto de tamaño intermedio a grande, la corteza es algo rugosa de color anaranjado de base con tenues bandas irregulares más claras, pulpa anaranjado intenso y muy dulce.</w:t>
      </w:r>
      <w:hyperlink r:id="rId101" w:anchor="cite_note-paquito_inta-76" w:history="1">
        <w:r>
          <w:rPr>
            <w:rStyle w:val="Hipervnculo"/>
            <w:rFonts w:ascii="Arial" w:hAnsi="Arial" w:cs="Arial"/>
            <w:color w:val="0B0080"/>
            <w:sz w:val="21"/>
            <w:szCs w:val="21"/>
            <w:vertAlign w:val="superscript"/>
          </w:rPr>
          <w:t>45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Sus plantas son muy vigorosas y expansivas, con frutos de 1,4 a 1,8 kg de peso, interior anaranjado intenso con una cavidad seminal pequeña en relación a la cantidad de pulpa. El ciclo de cultivo oscila entre los 130 a 150 días desde la emergencia a la madurez comercial. Tiene menor resistencia a la conservación que 'Frontera INTA' (descripción,</w:t>
      </w:r>
      <w:hyperlink r:id="rId102" w:anchor="cite_note-ruralis_9-73" w:history="1">
        <w:r>
          <w:rPr>
            <w:rStyle w:val="Hipervnculo"/>
            <w:rFonts w:ascii="Arial" w:hAnsi="Arial" w:cs="Arial"/>
            <w:color w:val="0B0080"/>
            <w:sz w:val="21"/>
            <w:szCs w:val="21"/>
            <w:vertAlign w:val="superscript"/>
          </w:rPr>
          <w:t>42</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nombrado:</w:t>
      </w:r>
      <w:hyperlink r:id="rId103" w:anchor="cite_note-semiarida_pampeana-3" w:history="1">
        <w:r>
          <w:rPr>
            <w:rStyle w:val="Hipervnculo"/>
            <w:rFonts w:ascii="Arial" w:hAnsi="Arial" w:cs="Arial"/>
            <w:color w:val="0B0080"/>
            <w:sz w:val="21"/>
            <w:szCs w:val="21"/>
            <w:vertAlign w:val="superscript"/>
          </w:rPr>
          <w:t>2</w:t>
        </w:r>
      </w:hyperlink>
      <w:r>
        <w:rPr>
          <w:rStyle w:val="apple-converted-space"/>
          <w:rFonts w:ascii="Arial" w:eastAsiaTheme="majorEastAsia" w:hAnsi="Arial" w:cs="Arial"/>
          <w:color w:val="252525"/>
          <w:sz w:val="21"/>
          <w:szCs w:val="21"/>
        </w:rPr>
        <w:t> </w:t>
      </w:r>
      <w:hyperlink r:id="rId104" w:anchor="cite_note-noroeste_chubut_2011-74" w:history="1">
        <w:r>
          <w:rPr>
            <w:rStyle w:val="Hipervnculo"/>
            <w:rFonts w:ascii="Arial" w:hAnsi="Arial" w:cs="Arial"/>
            <w:color w:val="0B0080"/>
            <w:sz w:val="21"/>
            <w:szCs w:val="21"/>
            <w:vertAlign w:val="superscript"/>
          </w:rPr>
          <w:t>43</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Si el verano será muy lluvioso no se adapta tan bien como Frontera INTA, Dorado INTA y Cuyano INTA.</w:t>
      </w:r>
      <w:r>
        <w:rPr>
          <w:rStyle w:val="apple-converted-space"/>
          <w:rFonts w:ascii="Arial" w:eastAsiaTheme="majorEastAsia" w:hAnsi="Arial" w:cs="Arial"/>
          <w:color w:val="252525"/>
          <w:sz w:val="21"/>
          <w:szCs w:val="21"/>
        </w:rPr>
        <w:t> </w:t>
      </w:r>
      <w:hyperlink r:id="rId105" w:anchor="cite_note-lluviasINTA-69" w:history="1">
        <w:r>
          <w:rPr>
            <w:rStyle w:val="Hipervnculo"/>
            <w:rFonts w:ascii="Arial" w:hAnsi="Arial" w:cs="Arial"/>
            <w:color w:val="0B0080"/>
            <w:sz w:val="21"/>
            <w:szCs w:val="21"/>
            <w:vertAlign w:val="superscript"/>
          </w:rPr>
          <w:t>cita 24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(más información y fotos en la ficha del INTA</w:t>
      </w:r>
      <w:hyperlink r:id="rId106" w:anchor="cite_note-paquito_inta-76" w:history="1">
        <w:r>
          <w:rPr>
            <w:rStyle w:val="Hipervnculo"/>
            <w:rFonts w:ascii="Arial" w:hAnsi="Arial" w:cs="Arial"/>
            <w:color w:val="0B0080"/>
            <w:sz w:val="21"/>
            <w:szCs w:val="21"/>
            <w:vertAlign w:val="superscript"/>
          </w:rPr>
          <w:t>45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Waltham</w:t>
      </w:r>
      <w:proofErr w:type="spellEnd"/>
      <w:r>
        <w:rPr>
          <w:rFonts w:ascii="Arial" w:hAnsi="Arial" w:cs="Arial"/>
          <w:color w:val="252525"/>
          <w:sz w:val="21"/>
          <w:szCs w:val="21"/>
        </w:rPr>
        <w:t xml:space="preserve"> </w:t>
      </w:r>
      <w:proofErr w:type="spellStart"/>
      <w:r>
        <w:rPr>
          <w:rFonts w:ascii="Arial" w:hAnsi="Arial" w:cs="Arial"/>
          <w:color w:val="252525"/>
          <w:sz w:val="21"/>
          <w:szCs w:val="21"/>
        </w:rPr>
        <w:t>Butternut'</w:t>
      </w:r>
      <w:hyperlink r:id="rId107" w:anchor="cite_note-huerta_organica_cita-4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19</w:t>
        </w:r>
      </w:hyperlink>
      <w:r>
        <w:rPr>
          <w:rStyle w:val="apple-converted-space"/>
          <w:rFonts w:ascii="Arial" w:eastAsiaTheme="majorEastAsia" w:hAnsi="Arial" w:cs="Arial"/>
          <w:color w:val="252525"/>
          <w:sz w:val="21"/>
          <w:szCs w:val="21"/>
        </w:rPr>
        <w:t> </w:t>
      </w:r>
      <w:hyperlink r:id="rId108"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Seminis,</w:t>
      </w:r>
      <w:hyperlink r:id="rId109" w:anchor="cite_note-semiarida_pampeana_cita9-70"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Harris Moran, </w:t>
      </w:r>
      <w:proofErr w:type="spellStart"/>
      <w:r>
        <w:rPr>
          <w:rFonts w:ascii="Arial" w:hAnsi="Arial" w:cs="Arial"/>
          <w:color w:val="252525"/>
          <w:sz w:val="21"/>
          <w:szCs w:val="21"/>
        </w:rPr>
        <w:t>Emerald</w:t>
      </w:r>
      <w:proofErr w:type="spellEnd"/>
      <w:r>
        <w:rPr>
          <w:rFonts w:ascii="Arial" w:hAnsi="Arial" w:cs="Arial"/>
          <w:color w:val="252525"/>
          <w:sz w:val="21"/>
          <w:szCs w:val="21"/>
        </w:rPr>
        <w:t xml:space="preserve">, </w:t>
      </w:r>
      <w:proofErr w:type="spellStart"/>
      <w:r>
        <w:rPr>
          <w:rFonts w:ascii="Arial" w:hAnsi="Arial" w:cs="Arial"/>
          <w:color w:val="252525"/>
          <w:sz w:val="21"/>
          <w:szCs w:val="21"/>
        </w:rPr>
        <w:t>Guasch</w:t>
      </w:r>
      <w:proofErr w:type="spellEnd"/>
      <w:r>
        <w:rPr>
          <w:rFonts w:ascii="Arial" w:hAnsi="Arial" w:cs="Arial"/>
          <w:color w:val="252525"/>
          <w:sz w:val="21"/>
          <w:szCs w:val="21"/>
        </w:rPr>
        <w:t xml:space="preserve"> que es una </w:t>
      </w:r>
      <w:proofErr w:type="spellStart"/>
      <w:r>
        <w:rPr>
          <w:rFonts w:ascii="Arial" w:hAnsi="Arial" w:cs="Arial"/>
          <w:color w:val="252525"/>
          <w:sz w:val="21"/>
          <w:szCs w:val="21"/>
        </w:rPr>
        <w:t>semillería</w:t>
      </w:r>
      <w:proofErr w:type="spellEnd"/>
      <w:r>
        <w:rPr>
          <w:rFonts w:ascii="Arial" w:hAnsi="Arial" w:cs="Arial"/>
          <w:color w:val="252525"/>
          <w:sz w:val="21"/>
          <w:szCs w:val="21"/>
        </w:rPr>
        <w:t xml:space="preserve"> nacional): Desarrollado a partir del '</w:t>
      </w:r>
      <w:proofErr w:type="spellStart"/>
      <w:r>
        <w:rPr>
          <w:rFonts w:ascii="Arial" w:hAnsi="Arial" w:cs="Arial"/>
          <w:color w:val="252525"/>
          <w:sz w:val="21"/>
          <w:szCs w:val="21"/>
        </w:rPr>
        <w:t>Butternut</w:t>
      </w:r>
      <w:proofErr w:type="spellEnd"/>
      <w:r>
        <w:rPr>
          <w:rFonts w:ascii="Arial" w:hAnsi="Arial" w:cs="Arial"/>
          <w:color w:val="252525"/>
          <w:sz w:val="21"/>
          <w:szCs w:val="21"/>
        </w:rPr>
        <w:t xml:space="preserve">' en los '1970 y que posee una mejor proporción de frutos de cuello recto, es decir </w:t>
      </w:r>
      <w:proofErr w:type="spellStart"/>
      <w:r>
        <w:rPr>
          <w:rFonts w:ascii="Arial" w:hAnsi="Arial" w:cs="Arial"/>
          <w:color w:val="252525"/>
          <w:sz w:val="21"/>
          <w:szCs w:val="21"/>
        </w:rPr>
        <w:t>comercializables</w:t>
      </w:r>
      <w:hyperlink r:id="rId110" w:anchor="cite_note-butternut_waltham_robinson-27"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10</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"Este zapallo fue obtenido casi simultáneamente con el </w:t>
      </w:r>
      <w:proofErr w:type="spellStart"/>
      <w:r>
        <w:rPr>
          <w:rFonts w:ascii="Arial" w:hAnsi="Arial" w:cs="Arial"/>
          <w:color w:val="252525"/>
          <w:sz w:val="21"/>
          <w:szCs w:val="21"/>
        </w:rPr>
        <w:t>Ponca</w:t>
      </w:r>
      <w:proofErr w:type="spellEnd"/>
      <w:r>
        <w:rPr>
          <w:rFonts w:ascii="Arial" w:hAnsi="Arial" w:cs="Arial"/>
          <w:color w:val="252525"/>
          <w:sz w:val="21"/>
          <w:szCs w:val="21"/>
        </w:rPr>
        <w:t xml:space="preserve">. Lo desarrollaron en la </w:t>
      </w:r>
      <w:proofErr w:type="spellStart"/>
      <w:r>
        <w:rPr>
          <w:rFonts w:ascii="Arial" w:hAnsi="Arial" w:cs="Arial"/>
          <w:color w:val="252525"/>
          <w:sz w:val="21"/>
          <w:szCs w:val="21"/>
        </w:rPr>
        <w:t>Waltham</w:t>
      </w:r>
      <w:proofErr w:type="spellEnd"/>
      <w:r>
        <w:rPr>
          <w:rFonts w:ascii="Arial" w:hAnsi="Arial" w:cs="Arial"/>
          <w:color w:val="252525"/>
          <w:sz w:val="21"/>
          <w:szCs w:val="21"/>
        </w:rPr>
        <w:t xml:space="preserve"> Field </w:t>
      </w:r>
      <w:proofErr w:type="spellStart"/>
      <w:r>
        <w:rPr>
          <w:rFonts w:ascii="Arial" w:hAnsi="Arial" w:cs="Arial"/>
          <w:color w:val="252525"/>
          <w:sz w:val="21"/>
          <w:szCs w:val="21"/>
        </w:rPr>
        <w:t>Station</w:t>
      </w:r>
      <w:proofErr w:type="spellEnd"/>
      <w:r>
        <w:rPr>
          <w:rFonts w:ascii="Arial" w:hAnsi="Arial" w:cs="Arial"/>
          <w:color w:val="252525"/>
          <w:sz w:val="21"/>
          <w:szCs w:val="21"/>
        </w:rPr>
        <w:t xml:space="preserve">, Universidad de Massachusetts. Cuando su patente quedó liberada sirvió de base genética para que la mayoría de las empresas </w:t>
      </w:r>
      <w:proofErr w:type="spellStart"/>
      <w:r>
        <w:rPr>
          <w:rFonts w:ascii="Arial" w:hAnsi="Arial" w:cs="Arial"/>
          <w:color w:val="252525"/>
          <w:sz w:val="21"/>
          <w:szCs w:val="21"/>
        </w:rPr>
        <w:t>semilleras</w:t>
      </w:r>
      <w:proofErr w:type="spellEnd"/>
      <w:r>
        <w:rPr>
          <w:rFonts w:ascii="Arial" w:hAnsi="Arial" w:cs="Arial"/>
          <w:color w:val="252525"/>
          <w:sz w:val="21"/>
          <w:szCs w:val="21"/>
        </w:rPr>
        <w:t xml:space="preserve"> desarrollaran sus propios cultivares porque es una variedad de polinización abierta. Se trata de un zapallo para múltiples propósitos. Posee una planta rastrera medianamente vigorosa. Sus hojas son de color verde intermedio y uniforme. Los frutos son </w:t>
      </w:r>
      <w:proofErr w:type="spellStart"/>
      <w:r>
        <w:rPr>
          <w:rFonts w:ascii="Arial" w:hAnsi="Arial" w:cs="Arial"/>
          <w:color w:val="252525"/>
          <w:sz w:val="21"/>
          <w:szCs w:val="21"/>
        </w:rPr>
        <w:t>priformes</w:t>
      </w:r>
      <w:proofErr w:type="spellEnd"/>
      <w:r>
        <w:rPr>
          <w:rFonts w:ascii="Arial" w:hAnsi="Arial" w:cs="Arial"/>
          <w:color w:val="252525"/>
          <w:sz w:val="21"/>
          <w:szCs w:val="21"/>
        </w:rPr>
        <w:t xml:space="preserve"> y con mucha variabilidad de tamaños y con una cavidad seminal bien diferenciada, van de 20 a 25 cm de longitud. El peso promedio es de 1,3 kg y el color exterior es ocre cremoso con cáscara de textura lisa. La pulpa es firme, de textura fina, sabrosa y de color anaranjado intermedio. El sabor es medianamente dulce. El ciclo del cultivo oscila entre 95 y 115 días desde la emergencia a la madurez comercial" (</w:t>
      </w:r>
      <w:proofErr w:type="spellStart"/>
      <w:r>
        <w:rPr>
          <w:rFonts w:ascii="Arial" w:hAnsi="Arial" w:cs="Arial"/>
          <w:color w:val="252525"/>
          <w:sz w:val="21"/>
          <w:szCs w:val="21"/>
        </w:rPr>
        <w:t>Della</w:t>
      </w:r>
      <w:proofErr w:type="spellEnd"/>
      <w:r>
        <w:rPr>
          <w:rFonts w:ascii="Arial" w:hAnsi="Arial" w:cs="Arial"/>
          <w:color w:val="252525"/>
          <w:sz w:val="21"/>
          <w:szCs w:val="21"/>
        </w:rPr>
        <w:t xml:space="preserve"> </w:t>
      </w:r>
      <w:proofErr w:type="spellStart"/>
      <w:r>
        <w:rPr>
          <w:rFonts w:ascii="Arial" w:hAnsi="Arial" w:cs="Arial"/>
          <w:color w:val="252525"/>
          <w:sz w:val="21"/>
          <w:szCs w:val="21"/>
        </w:rPr>
        <w:t>Gaspera</w:t>
      </w:r>
      <w:proofErr w:type="spellEnd"/>
      <w:r>
        <w:rPr>
          <w:rFonts w:ascii="Arial" w:hAnsi="Arial" w:cs="Arial"/>
          <w:color w:val="252525"/>
          <w:sz w:val="21"/>
          <w:szCs w:val="21"/>
        </w:rPr>
        <w:t xml:space="preserve"> (ed.) 2013 Cap.4 p.72,</w:t>
      </w:r>
      <w:hyperlink r:id="rId111"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foto en Figura 4.15</w:t>
      </w:r>
      <w:hyperlink r:id="rId112"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r>
        <w:rPr>
          <w:rFonts w:ascii="Arial" w:hAnsi="Arial" w:cs="Arial"/>
          <w:color w:val="252525"/>
          <w:sz w:val="21"/>
          <w:szCs w:val="21"/>
        </w:rPr>
        <w:t>Descripción y fotos hechas por el INTA de las variedades (</w:t>
      </w:r>
      <w:proofErr w:type="spellStart"/>
      <w:r>
        <w:rPr>
          <w:rFonts w:ascii="Arial" w:hAnsi="Arial" w:cs="Arial"/>
          <w:color w:val="252525"/>
          <w:sz w:val="21"/>
          <w:szCs w:val="21"/>
        </w:rPr>
        <w:t>semillería</w:t>
      </w:r>
      <w:proofErr w:type="spellEnd"/>
      <w:r>
        <w:rPr>
          <w:rFonts w:ascii="Arial" w:hAnsi="Arial" w:cs="Arial"/>
          <w:color w:val="252525"/>
          <w:sz w:val="21"/>
          <w:szCs w:val="21"/>
        </w:rPr>
        <w:t xml:space="preserve"> entre paréntesis): '</w:t>
      </w:r>
      <w:r>
        <w:rPr>
          <w:rFonts w:ascii="Arial" w:hAnsi="Arial" w:cs="Arial"/>
          <w:b/>
          <w:bCs/>
          <w:color w:val="252525"/>
          <w:sz w:val="21"/>
          <w:szCs w:val="21"/>
        </w:rPr>
        <w:t>Coco'</w:t>
      </w:r>
      <w:r>
        <w:rPr>
          <w:rStyle w:val="apple-converted-space"/>
          <w:rFonts w:ascii="Arial" w:eastAsiaTheme="majorEastAsia" w:hAnsi="Arial" w:cs="Arial"/>
          <w:color w:val="252525"/>
          <w:sz w:val="21"/>
          <w:szCs w:val="21"/>
        </w:rPr>
        <w:t> </w:t>
      </w:r>
      <w:r>
        <w:rPr>
          <w:rFonts w:ascii="Arial" w:hAnsi="Arial" w:cs="Arial"/>
          <w:color w:val="252525"/>
          <w:sz w:val="21"/>
          <w:szCs w:val="21"/>
        </w:rPr>
        <w:t>(Basso),</w:t>
      </w:r>
      <w:hyperlink r:id="rId113" w:anchor="cite_note-semiarida_pampeana_cita9-70" w:history="1">
        <w:r>
          <w:rPr>
            <w:rStyle w:val="Hipervnculo"/>
            <w:rFonts w:ascii="Arial" w:hAnsi="Arial" w:cs="Arial"/>
            <w:color w:val="0B0080"/>
            <w:sz w:val="21"/>
            <w:szCs w:val="21"/>
            <w:vertAlign w:val="superscript"/>
          </w:rPr>
          <w:t>cita 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r>
        <w:rPr>
          <w:rFonts w:ascii="Arial" w:hAnsi="Arial" w:cs="Arial"/>
          <w:b/>
          <w:bCs/>
          <w:color w:val="252525"/>
          <w:sz w:val="21"/>
          <w:szCs w:val="21"/>
        </w:rPr>
        <w:t>Max'</w:t>
      </w:r>
      <w:r>
        <w:rPr>
          <w:rStyle w:val="apple-converted-space"/>
          <w:rFonts w:ascii="Arial" w:eastAsiaTheme="majorEastAsia" w:hAnsi="Arial" w:cs="Arial"/>
          <w:color w:val="252525"/>
          <w:sz w:val="21"/>
          <w:szCs w:val="21"/>
        </w:rPr>
        <w:t> </w:t>
      </w:r>
      <w:r>
        <w:rPr>
          <w:rFonts w:ascii="Arial" w:hAnsi="Arial" w:cs="Arial"/>
          <w:color w:val="252525"/>
          <w:sz w:val="21"/>
          <w:szCs w:val="21"/>
        </w:rPr>
        <w:t>(Basso), '</w:t>
      </w:r>
      <w:r>
        <w:rPr>
          <w:rFonts w:ascii="Arial" w:hAnsi="Arial" w:cs="Arial"/>
          <w:b/>
          <w:bCs/>
          <w:color w:val="252525"/>
          <w:sz w:val="21"/>
          <w:szCs w:val="21"/>
        </w:rPr>
        <w:t>Saxo'</w:t>
      </w:r>
      <w:r>
        <w:rPr>
          <w:rStyle w:val="apple-converted-space"/>
          <w:rFonts w:ascii="Arial" w:eastAsiaTheme="majorEastAsia" w:hAnsi="Arial" w:cs="Arial"/>
          <w:color w:val="252525"/>
          <w:sz w:val="21"/>
          <w:szCs w:val="21"/>
        </w:rPr>
        <w:t> </w:t>
      </w:r>
      <w:r>
        <w:rPr>
          <w:rFonts w:ascii="Arial" w:hAnsi="Arial" w:cs="Arial"/>
          <w:color w:val="252525"/>
          <w:sz w:val="21"/>
          <w:szCs w:val="21"/>
        </w:rPr>
        <w:t>(Basso),</w:t>
      </w:r>
      <w:hyperlink r:id="rId114" w:anchor="cite_note-semiarida_pampeana_cita9-70" w:history="1">
        <w:r>
          <w:rPr>
            <w:rStyle w:val="Hipervnculo"/>
            <w:rFonts w:ascii="Arial" w:hAnsi="Arial" w:cs="Arial"/>
            <w:color w:val="0B0080"/>
            <w:sz w:val="21"/>
            <w:szCs w:val="21"/>
            <w:vertAlign w:val="superscript"/>
          </w:rPr>
          <w:t>cita 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Híbrido</w:t>
      </w:r>
      <w:r>
        <w:rPr>
          <w:rStyle w:val="apple-converted-space"/>
          <w:rFonts w:ascii="Arial" w:eastAsiaTheme="majorEastAsia" w:hAnsi="Arial" w:cs="Arial"/>
          <w:color w:val="252525"/>
          <w:sz w:val="21"/>
          <w:szCs w:val="21"/>
        </w:rPr>
        <w:t> </w:t>
      </w:r>
      <w:r>
        <w:rPr>
          <w:rFonts w:ascii="Arial" w:hAnsi="Arial" w:cs="Arial"/>
          <w:b/>
          <w:bCs/>
          <w:color w:val="252525"/>
          <w:sz w:val="21"/>
          <w:szCs w:val="21"/>
        </w:rPr>
        <w:t>Pepe</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Seminis</w:t>
      </w:r>
      <w:proofErr w:type="spellEnd"/>
      <w:r>
        <w:rPr>
          <w:rFonts w:ascii="Arial" w:hAnsi="Arial" w:cs="Arial"/>
          <w:color w:val="252525"/>
          <w:sz w:val="21"/>
          <w:szCs w:val="21"/>
        </w:rPr>
        <w:t>), Híbrido</w:t>
      </w:r>
      <w:r>
        <w:rPr>
          <w:rStyle w:val="apple-converted-space"/>
          <w:rFonts w:ascii="Arial" w:eastAsiaTheme="majorEastAsia" w:hAnsi="Arial" w:cs="Arial"/>
          <w:color w:val="252525"/>
          <w:sz w:val="21"/>
          <w:szCs w:val="21"/>
        </w:rPr>
        <w:t> </w:t>
      </w:r>
      <w:r>
        <w:rPr>
          <w:rFonts w:ascii="Arial" w:hAnsi="Arial" w:cs="Arial"/>
          <w:b/>
          <w:bCs/>
          <w:color w:val="252525"/>
          <w:sz w:val="21"/>
          <w:szCs w:val="21"/>
        </w:rPr>
        <w:t>Rodeo</w:t>
      </w:r>
      <w:r>
        <w:rPr>
          <w:rStyle w:val="apple-converted-space"/>
          <w:rFonts w:ascii="Arial" w:eastAsiaTheme="majorEastAsia" w:hAnsi="Arial" w:cs="Arial"/>
          <w:color w:val="252525"/>
          <w:sz w:val="21"/>
          <w:szCs w:val="21"/>
        </w:rPr>
        <w:t> </w:t>
      </w:r>
      <w:r>
        <w:rPr>
          <w:rFonts w:ascii="Arial" w:hAnsi="Arial" w:cs="Arial"/>
          <w:color w:val="252525"/>
          <w:sz w:val="21"/>
          <w:szCs w:val="21"/>
        </w:rPr>
        <w:t>(Basso), Híbrido</w:t>
      </w:r>
      <w:r>
        <w:rPr>
          <w:rStyle w:val="apple-converted-space"/>
          <w:rFonts w:ascii="Arial" w:eastAsiaTheme="majorEastAsia" w:hAnsi="Arial" w:cs="Arial"/>
          <w:color w:val="252525"/>
          <w:sz w:val="21"/>
          <w:szCs w:val="21"/>
        </w:rPr>
        <w:t> </w:t>
      </w:r>
      <w:r>
        <w:rPr>
          <w:rFonts w:ascii="Arial" w:hAnsi="Arial" w:cs="Arial"/>
          <w:b/>
          <w:bCs/>
          <w:color w:val="252525"/>
          <w:sz w:val="21"/>
          <w:szCs w:val="21"/>
        </w:rPr>
        <w:t>Atlas</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Sakata</w:t>
      </w:r>
      <w:proofErr w:type="spellEnd"/>
      <w:r>
        <w:rPr>
          <w:rFonts w:ascii="Arial" w:hAnsi="Arial" w:cs="Arial"/>
          <w:color w:val="252525"/>
          <w:sz w:val="21"/>
          <w:szCs w:val="21"/>
        </w:rPr>
        <w:t>)</w:t>
      </w:r>
      <w:hyperlink r:id="rId115" w:anchor="cite_note-semiarida_pampeana_cita9-70" w:history="1">
        <w:r>
          <w:rPr>
            <w:rStyle w:val="Hipervnculo"/>
            <w:rFonts w:ascii="Arial" w:hAnsi="Arial" w:cs="Arial"/>
            <w:color w:val="0B0080"/>
            <w:sz w:val="21"/>
            <w:szCs w:val="21"/>
            <w:vertAlign w:val="superscript"/>
          </w:rPr>
          <w:t>cita 25</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Híbrido</w:t>
      </w:r>
      <w:r>
        <w:rPr>
          <w:rStyle w:val="apple-converted-space"/>
          <w:rFonts w:ascii="Arial" w:eastAsiaTheme="majorEastAsia" w:hAnsi="Arial" w:cs="Arial"/>
          <w:color w:val="252525"/>
          <w:sz w:val="21"/>
          <w:szCs w:val="21"/>
        </w:rPr>
        <w:t> </w:t>
      </w:r>
      <w:r>
        <w:rPr>
          <w:rFonts w:ascii="Arial" w:hAnsi="Arial" w:cs="Arial"/>
          <w:b/>
          <w:bCs/>
          <w:color w:val="252525"/>
          <w:sz w:val="21"/>
          <w:szCs w:val="21"/>
        </w:rPr>
        <w:t>Atila</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Sakata</w:t>
      </w:r>
      <w:proofErr w:type="spellEnd"/>
      <w:r>
        <w:rPr>
          <w:rFonts w:ascii="Arial" w:hAnsi="Arial" w:cs="Arial"/>
          <w:color w:val="252525"/>
          <w:sz w:val="21"/>
          <w:szCs w:val="21"/>
        </w:rPr>
        <w:t>), Híbrido</w:t>
      </w:r>
      <w:r>
        <w:rPr>
          <w:rStyle w:val="apple-converted-space"/>
          <w:rFonts w:ascii="Arial" w:eastAsiaTheme="majorEastAsia" w:hAnsi="Arial" w:cs="Arial"/>
          <w:color w:val="252525"/>
          <w:sz w:val="21"/>
          <w:szCs w:val="21"/>
        </w:rPr>
        <w:t> </w:t>
      </w:r>
      <w:r>
        <w:rPr>
          <w:rFonts w:ascii="Arial" w:hAnsi="Arial" w:cs="Arial"/>
          <w:b/>
          <w:bCs/>
          <w:color w:val="252525"/>
          <w:sz w:val="21"/>
          <w:szCs w:val="21"/>
        </w:rPr>
        <w:t>Cosmos</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Sakata</w:t>
      </w:r>
      <w:proofErr w:type="spellEnd"/>
      <w:r>
        <w:rPr>
          <w:rFonts w:ascii="Arial" w:hAnsi="Arial" w:cs="Arial"/>
          <w:color w:val="252525"/>
          <w:sz w:val="21"/>
          <w:szCs w:val="21"/>
        </w:rPr>
        <w:t>), Híbrido AF7514 o</w:t>
      </w:r>
      <w:r>
        <w:rPr>
          <w:rStyle w:val="apple-converted-space"/>
          <w:rFonts w:ascii="Arial" w:eastAsiaTheme="majorEastAsia" w:hAnsi="Arial" w:cs="Arial"/>
          <w:color w:val="252525"/>
          <w:sz w:val="21"/>
          <w:szCs w:val="21"/>
        </w:rPr>
        <w:t> </w:t>
      </w:r>
      <w:r>
        <w:rPr>
          <w:rFonts w:ascii="Arial" w:hAnsi="Arial" w:cs="Arial"/>
          <w:b/>
          <w:bCs/>
          <w:color w:val="252525"/>
          <w:sz w:val="21"/>
          <w:szCs w:val="21"/>
        </w:rPr>
        <w:t>Pluto</w:t>
      </w:r>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Sakata</w:t>
      </w:r>
      <w:proofErr w:type="spellEnd"/>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b/>
          <w:bCs/>
          <w:color w:val="252525"/>
          <w:sz w:val="21"/>
          <w:szCs w:val="21"/>
        </w:rPr>
        <w:t>Ponca</w:t>
      </w:r>
      <w:proofErr w:type="spellEnd"/>
      <w:r>
        <w:rPr>
          <w:rFonts w:ascii="Arial" w:hAnsi="Arial" w:cs="Arial"/>
          <w:b/>
          <w:bCs/>
          <w:color w:val="252525"/>
          <w:sz w:val="21"/>
          <w:szCs w:val="21"/>
        </w:rPr>
        <w:t>'</w:t>
      </w:r>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en: </w:t>
      </w:r>
      <w:proofErr w:type="spellStart"/>
      <w:r>
        <w:rPr>
          <w:rFonts w:ascii="Arial" w:hAnsi="Arial" w:cs="Arial"/>
          <w:color w:val="252525"/>
          <w:sz w:val="21"/>
          <w:szCs w:val="21"/>
        </w:rPr>
        <w:t>Della</w:t>
      </w:r>
      <w:proofErr w:type="spellEnd"/>
      <w:r>
        <w:rPr>
          <w:rFonts w:ascii="Arial" w:hAnsi="Arial" w:cs="Arial"/>
          <w:color w:val="252525"/>
          <w:sz w:val="21"/>
          <w:szCs w:val="21"/>
        </w:rPr>
        <w:t xml:space="preserve"> </w:t>
      </w:r>
      <w:proofErr w:type="spellStart"/>
      <w:r>
        <w:rPr>
          <w:rFonts w:ascii="Arial" w:hAnsi="Arial" w:cs="Arial"/>
          <w:color w:val="252525"/>
          <w:sz w:val="21"/>
          <w:szCs w:val="21"/>
        </w:rPr>
        <w:t>Gaspera</w:t>
      </w:r>
      <w:proofErr w:type="spellEnd"/>
      <w:r>
        <w:rPr>
          <w:rFonts w:ascii="Arial" w:hAnsi="Arial" w:cs="Arial"/>
          <w:color w:val="252525"/>
          <w:sz w:val="21"/>
          <w:szCs w:val="21"/>
        </w:rPr>
        <w:t xml:space="preserve"> (ed.) 2013 Cap.3 p. 73-77.</w:t>
      </w:r>
      <w:hyperlink r:id="rId116" w:anchor="cite_note-anquito2013INTA-50" w:history="1">
        <w:r>
          <w:rPr>
            <w:rStyle w:val="Hipervnculo"/>
            <w:rFonts w:ascii="Arial" w:hAnsi="Arial" w:cs="Arial"/>
            <w:color w:val="0B0080"/>
            <w:sz w:val="21"/>
            <w:szCs w:val="21"/>
            <w:vertAlign w:val="superscript"/>
          </w:rPr>
          <w:t>26</w:t>
        </w:r>
      </w:hyperlink>
    </w:p>
    <w:p w:rsidR="00FB06F4" w:rsidRDefault="00FB06F4" w:rsidP="00FB06F4">
      <w:pPr>
        <w:numPr>
          <w:ilvl w:val="0"/>
          <w:numId w:val="3"/>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Cokena</w:t>
      </w:r>
      <w:proofErr w:type="spellEnd"/>
      <w:r>
        <w:rPr>
          <w:rFonts w:ascii="Arial" w:hAnsi="Arial" w:cs="Arial"/>
          <w:color w:val="252525"/>
          <w:sz w:val="21"/>
          <w:szCs w:val="21"/>
        </w:rPr>
        <w:t xml:space="preserve"> INTA' en la sección siguiente.</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br/>
      </w:r>
      <w:r>
        <w:rPr>
          <w:rFonts w:ascii="Arial" w:hAnsi="Arial" w:cs="Arial"/>
          <w:b/>
          <w:bCs/>
          <w:color w:val="252525"/>
          <w:sz w:val="21"/>
          <w:szCs w:val="21"/>
        </w:rPr>
        <w:t xml:space="preserve">Cultivares de </w:t>
      </w:r>
      <w:proofErr w:type="spellStart"/>
      <w:r>
        <w:rPr>
          <w:rFonts w:ascii="Arial" w:hAnsi="Arial" w:cs="Arial"/>
          <w:b/>
          <w:bCs/>
          <w:color w:val="252525"/>
          <w:sz w:val="21"/>
          <w:szCs w:val="21"/>
        </w:rPr>
        <w:t>anday</w:t>
      </w:r>
      <w:proofErr w:type="spellEnd"/>
      <w:r>
        <w:rPr>
          <w:rFonts w:ascii="Arial" w:hAnsi="Arial" w:cs="Arial"/>
          <w:color w:val="252525"/>
          <w:sz w:val="21"/>
          <w:szCs w:val="21"/>
        </w:rPr>
        <w:t>: Sólo se han informado dos nombres dentro de esta variedad, que parecen ser la raza y un cultivar derivado de ella, no se ha encontrado más información que ésta:</w:t>
      </w:r>
    </w:p>
    <w:p w:rsidR="00FB06F4" w:rsidRDefault="00FB06F4" w:rsidP="00FB06F4">
      <w:pPr>
        <w:numPr>
          <w:ilvl w:val="0"/>
          <w:numId w:val="4"/>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Anday</w:t>
      </w:r>
      <w:proofErr w:type="spellEnd"/>
      <w:r>
        <w:rPr>
          <w:rFonts w:ascii="Arial" w:hAnsi="Arial" w:cs="Arial"/>
          <w:color w:val="252525"/>
          <w:sz w:val="21"/>
          <w:szCs w:val="21"/>
        </w:rPr>
        <w:t xml:space="preserve"> cáscara </w:t>
      </w:r>
      <w:proofErr w:type="spellStart"/>
      <w:r>
        <w:rPr>
          <w:rFonts w:ascii="Arial" w:hAnsi="Arial" w:cs="Arial"/>
          <w:color w:val="252525"/>
          <w:sz w:val="21"/>
          <w:szCs w:val="21"/>
        </w:rPr>
        <w:t>amarilla"</w:t>
      </w:r>
      <w:hyperlink r:id="rId117" w:anchor="cite_note-Tiscornia_1979_variedades-52"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21</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o "Calabaza </w:t>
      </w:r>
      <w:proofErr w:type="spellStart"/>
      <w:r>
        <w:rPr>
          <w:rFonts w:ascii="Arial" w:hAnsi="Arial" w:cs="Arial"/>
          <w:color w:val="252525"/>
          <w:sz w:val="21"/>
          <w:szCs w:val="21"/>
        </w:rPr>
        <w:t>amarilla".</w:t>
      </w:r>
      <w:hyperlink r:id="rId118" w:anchor="cite_note-huerta_organica_cita-4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19</w:t>
        </w:r>
      </w:hyperlink>
      <w:r>
        <w:rPr>
          <w:rStyle w:val="apple-converted-space"/>
          <w:rFonts w:ascii="Arial" w:eastAsiaTheme="majorEastAsia" w:hAnsi="Arial" w:cs="Arial"/>
          <w:color w:val="252525"/>
          <w:sz w:val="21"/>
          <w:szCs w:val="21"/>
        </w:rPr>
        <w:t> </w:t>
      </w:r>
      <w:hyperlink r:id="rId119" w:anchor="cite_note-andayanquito-51" w:history="1">
        <w:r>
          <w:rPr>
            <w:rStyle w:val="Hipervnculo"/>
            <w:rFonts w:ascii="Arial" w:hAnsi="Arial" w:cs="Arial"/>
            <w:color w:val="0B0080"/>
            <w:sz w:val="21"/>
            <w:szCs w:val="21"/>
            <w:vertAlign w:val="superscript"/>
          </w:rPr>
          <w:t>cita 20</w:t>
        </w:r>
      </w:hyperlink>
    </w:p>
    <w:p w:rsidR="00FB06F4" w:rsidRDefault="00FB06F4" w:rsidP="00FB06F4">
      <w:pPr>
        <w:numPr>
          <w:ilvl w:val="0"/>
          <w:numId w:val="4"/>
        </w:numPr>
        <w:shd w:val="clear" w:color="auto" w:fill="FFFFFF"/>
        <w:spacing w:before="100" w:beforeAutospacing="1" w:after="24" w:line="240" w:lineRule="auto"/>
        <w:ind w:left="384"/>
        <w:rPr>
          <w:rFonts w:ascii="Arial" w:hAnsi="Arial" w:cs="Arial"/>
          <w:color w:val="252525"/>
          <w:sz w:val="21"/>
          <w:szCs w:val="21"/>
        </w:rPr>
      </w:pP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Anday</w:t>
      </w:r>
      <w:proofErr w:type="spellEnd"/>
      <w:r>
        <w:rPr>
          <w:rFonts w:ascii="Arial" w:hAnsi="Arial" w:cs="Arial"/>
          <w:color w:val="252525"/>
          <w:sz w:val="21"/>
          <w:szCs w:val="21"/>
        </w:rPr>
        <w:t xml:space="preserve"> cáscara estriada (disciplinada)"</w:t>
      </w:r>
      <w:hyperlink r:id="rId120" w:anchor="cite_note-Tiscornia_1979_variedades-52" w:history="1">
        <w:r>
          <w:rPr>
            <w:rStyle w:val="Hipervnculo"/>
            <w:rFonts w:ascii="Arial" w:hAnsi="Arial" w:cs="Arial"/>
            <w:color w:val="0B0080"/>
            <w:sz w:val="21"/>
            <w:szCs w:val="21"/>
            <w:vertAlign w:val="superscript"/>
          </w:rPr>
          <w:t>cita 21</w:t>
        </w:r>
      </w:hyperlink>
    </w:p>
    <w:p w:rsidR="00FB06F4" w:rsidRDefault="00FB06F4" w:rsidP="00FB06F4">
      <w:pPr>
        <w:pStyle w:val="Ttulo3"/>
        <w:shd w:val="clear" w:color="auto" w:fill="FFFFFF"/>
        <w:spacing w:before="72" w:beforeAutospacing="0" w:after="60" w:afterAutospacing="0"/>
        <w:rPr>
          <w:rFonts w:ascii="Arial" w:hAnsi="Arial" w:cs="Arial"/>
          <w:sz w:val="29"/>
          <w:szCs w:val="29"/>
        </w:rPr>
      </w:pPr>
      <w:proofErr w:type="spellStart"/>
      <w:r>
        <w:rPr>
          <w:rStyle w:val="mw-headline"/>
          <w:rFonts w:ascii="Arial" w:hAnsi="Arial" w:cs="Arial"/>
          <w:sz w:val="29"/>
          <w:szCs w:val="29"/>
        </w:rPr>
        <w:t>Anco</w:t>
      </w:r>
      <w:proofErr w:type="spellEnd"/>
      <w:r>
        <w:rPr>
          <w:rStyle w:val="mw-headline"/>
          <w:rFonts w:ascii="Arial" w:hAnsi="Arial" w:cs="Arial"/>
          <w:sz w:val="29"/>
          <w:szCs w:val="29"/>
        </w:rPr>
        <w:t xml:space="preserve"> </w:t>
      </w:r>
      <w:proofErr w:type="gramStart"/>
      <w:r>
        <w:rPr>
          <w:rStyle w:val="mw-headline"/>
          <w:rFonts w:ascii="Arial" w:hAnsi="Arial" w:cs="Arial"/>
          <w:sz w:val="29"/>
          <w:szCs w:val="29"/>
        </w:rPr>
        <w:t>Batata</w:t>
      </w:r>
      <w:r>
        <w:rPr>
          <w:rStyle w:val="mw-editsection-bracket"/>
          <w:rFonts w:ascii="Arial" w:hAnsi="Arial" w:cs="Arial"/>
          <w:b w:val="0"/>
          <w:bCs w:val="0"/>
          <w:color w:val="555555"/>
          <w:sz w:val="24"/>
          <w:szCs w:val="24"/>
        </w:rPr>
        <w:t>[</w:t>
      </w:r>
      <w:proofErr w:type="gramEnd"/>
      <w:hyperlink r:id="rId121" w:tooltip="Editar sección: Anco Batata" w:history="1">
        <w:r>
          <w:rPr>
            <w:rStyle w:val="Hipervnculo"/>
            <w:rFonts w:ascii="Arial" w:hAnsi="Arial" w:cs="Arial"/>
            <w:b w:val="0"/>
            <w:bCs w:val="0"/>
            <w:color w:val="0B0080"/>
            <w:sz w:val="24"/>
            <w:szCs w:val="24"/>
          </w:rPr>
          <w:t>editar</w:t>
        </w:r>
      </w:hyperlink>
      <w:r>
        <w:rPr>
          <w:rStyle w:val="mw-editsection-bracket"/>
          <w:rFonts w:ascii="Arial" w:hAnsi="Arial" w:cs="Arial"/>
          <w:b w:val="0"/>
          <w:bCs w:val="0"/>
          <w:color w:val="555555"/>
          <w:sz w:val="24"/>
          <w:szCs w:val="24"/>
        </w:rPr>
        <w:t>]</w:t>
      </w:r>
    </w:p>
    <w:p w:rsidR="00FB06F4" w:rsidRDefault="00FB06F4" w:rsidP="00FB06F4">
      <w:pPr>
        <w:pStyle w:val="NormalWeb"/>
        <w:shd w:val="clear" w:color="auto" w:fill="FFFFFF"/>
        <w:spacing w:before="120" w:beforeAutospacing="0" w:after="120" w:afterAutospacing="0"/>
        <w:rPr>
          <w:rFonts w:ascii="Arial" w:hAnsi="Arial" w:cs="Arial"/>
          <w:color w:val="252525"/>
          <w:sz w:val="21"/>
          <w:szCs w:val="21"/>
        </w:rPr>
      </w:pPr>
      <w:r>
        <w:rPr>
          <w:rFonts w:ascii="Arial" w:hAnsi="Arial" w:cs="Arial"/>
          <w:color w:val="252525"/>
          <w:sz w:val="21"/>
          <w:szCs w:val="21"/>
        </w:rPr>
        <w:t>ː</w:t>
      </w:r>
      <w:proofErr w:type="spellStart"/>
      <w:r>
        <w:rPr>
          <w:rFonts w:ascii="Arial" w:hAnsi="Arial" w:cs="Arial"/>
          <w:i/>
          <w:iCs/>
          <w:color w:val="252525"/>
          <w:sz w:val="21"/>
          <w:szCs w:val="21"/>
        </w:rPr>
        <w:fldChar w:fldCharType="begin"/>
      </w:r>
      <w:r>
        <w:rPr>
          <w:rFonts w:ascii="Arial" w:hAnsi="Arial" w:cs="Arial"/>
          <w:i/>
          <w:iCs/>
          <w:color w:val="252525"/>
          <w:sz w:val="21"/>
          <w:szCs w:val="21"/>
        </w:rPr>
        <w:instrText xml:space="preserve"> HYPERLINK "https://es.wikipedia.org/wiki/Anquito_Cokena" \o "Anquito Cokena" </w:instrText>
      </w:r>
      <w:r>
        <w:rPr>
          <w:rFonts w:ascii="Arial" w:hAnsi="Arial" w:cs="Arial"/>
          <w:i/>
          <w:iCs/>
          <w:color w:val="252525"/>
          <w:sz w:val="21"/>
          <w:szCs w:val="21"/>
        </w:rPr>
        <w:fldChar w:fldCharType="separate"/>
      </w:r>
      <w:r>
        <w:rPr>
          <w:rStyle w:val="Hipervnculo"/>
          <w:rFonts w:ascii="Arial" w:hAnsi="Arial" w:cs="Arial"/>
          <w:i/>
          <w:iCs/>
          <w:color w:val="0B0080"/>
          <w:sz w:val="21"/>
          <w:szCs w:val="21"/>
        </w:rPr>
        <w:t>Anquito</w:t>
      </w:r>
      <w:proofErr w:type="spellEnd"/>
      <w:r>
        <w:rPr>
          <w:rStyle w:val="Hipervnculo"/>
          <w:rFonts w:ascii="Arial" w:hAnsi="Arial" w:cs="Arial"/>
          <w:i/>
          <w:iCs/>
          <w:color w:val="0B0080"/>
          <w:sz w:val="21"/>
          <w:szCs w:val="21"/>
        </w:rPr>
        <w:t xml:space="preserve"> </w:t>
      </w:r>
      <w:proofErr w:type="spellStart"/>
      <w:r>
        <w:rPr>
          <w:rStyle w:val="Hipervnculo"/>
          <w:rFonts w:ascii="Arial" w:hAnsi="Arial" w:cs="Arial"/>
          <w:i/>
          <w:iCs/>
          <w:color w:val="0B0080"/>
          <w:sz w:val="21"/>
          <w:szCs w:val="21"/>
        </w:rPr>
        <w:t>Cokena</w:t>
      </w:r>
      <w:proofErr w:type="spellEnd"/>
      <w:r>
        <w:rPr>
          <w:rFonts w:ascii="Arial" w:hAnsi="Arial" w:cs="Arial"/>
          <w:i/>
          <w:iCs/>
          <w:color w:val="252525"/>
          <w:sz w:val="21"/>
          <w:szCs w:val="21"/>
        </w:rPr>
        <w:fldChar w:fldCharType="end"/>
      </w:r>
      <w:r>
        <w:rPr>
          <w:rFonts w:ascii="Arial" w:hAnsi="Arial" w:cs="Arial"/>
          <w:i/>
          <w:iCs/>
          <w:color w:val="252525"/>
          <w:sz w:val="21"/>
          <w:szCs w:val="21"/>
        </w:rPr>
        <w:t>, "</w:t>
      </w:r>
      <w:proofErr w:type="spellStart"/>
      <w:r>
        <w:rPr>
          <w:rFonts w:ascii="Arial" w:hAnsi="Arial" w:cs="Arial"/>
          <w:i/>
          <w:iCs/>
          <w:color w:val="252525"/>
          <w:sz w:val="21"/>
          <w:szCs w:val="21"/>
        </w:rPr>
        <w:fldChar w:fldCharType="begin"/>
      </w:r>
      <w:r>
        <w:rPr>
          <w:rFonts w:ascii="Arial" w:hAnsi="Arial" w:cs="Arial"/>
          <w:i/>
          <w:iCs/>
          <w:color w:val="252525"/>
          <w:sz w:val="21"/>
          <w:szCs w:val="21"/>
        </w:rPr>
        <w:instrText xml:space="preserve"> HYPERLINK "https://es.wikipedia.org/wiki/Anco_batata" \o "Anco batata" </w:instrText>
      </w:r>
      <w:r>
        <w:rPr>
          <w:rFonts w:ascii="Arial" w:hAnsi="Arial" w:cs="Arial"/>
          <w:i/>
          <w:iCs/>
          <w:color w:val="252525"/>
          <w:sz w:val="21"/>
          <w:szCs w:val="21"/>
        </w:rPr>
        <w:fldChar w:fldCharType="separate"/>
      </w:r>
      <w:r>
        <w:rPr>
          <w:rStyle w:val="Hipervnculo"/>
          <w:rFonts w:ascii="Arial" w:hAnsi="Arial" w:cs="Arial"/>
          <w:i/>
          <w:iCs/>
          <w:color w:val="0B0080"/>
          <w:sz w:val="21"/>
          <w:szCs w:val="21"/>
        </w:rPr>
        <w:t>Anco</w:t>
      </w:r>
      <w:proofErr w:type="spellEnd"/>
      <w:r>
        <w:rPr>
          <w:rStyle w:val="Hipervnculo"/>
          <w:rFonts w:ascii="Arial" w:hAnsi="Arial" w:cs="Arial"/>
          <w:i/>
          <w:iCs/>
          <w:color w:val="0B0080"/>
          <w:sz w:val="21"/>
          <w:szCs w:val="21"/>
        </w:rPr>
        <w:t xml:space="preserve"> batata</w:t>
      </w:r>
      <w:r>
        <w:rPr>
          <w:rFonts w:ascii="Arial" w:hAnsi="Arial" w:cs="Arial"/>
          <w:i/>
          <w:iCs/>
          <w:color w:val="252525"/>
          <w:sz w:val="21"/>
          <w:szCs w:val="21"/>
        </w:rPr>
        <w:fldChar w:fldCharType="end"/>
      </w:r>
      <w:r>
        <w:rPr>
          <w:rFonts w:ascii="Arial" w:hAnsi="Arial" w:cs="Arial"/>
          <w:i/>
          <w:iCs/>
          <w:color w:val="252525"/>
          <w:sz w:val="21"/>
          <w:szCs w:val="21"/>
        </w:rPr>
        <w:t>" y "</w:t>
      </w:r>
      <w:hyperlink r:id="rId122" w:tooltip="Zapallo anco batata" w:history="1">
        <w:r>
          <w:rPr>
            <w:rStyle w:val="Hipervnculo"/>
            <w:rFonts w:ascii="Arial" w:hAnsi="Arial" w:cs="Arial"/>
            <w:i/>
            <w:iCs/>
            <w:color w:val="0B0080"/>
            <w:sz w:val="21"/>
            <w:szCs w:val="21"/>
          </w:rPr>
          <w:t xml:space="preserve">Zapallo </w:t>
        </w:r>
        <w:proofErr w:type="spellStart"/>
        <w:r>
          <w:rPr>
            <w:rStyle w:val="Hipervnculo"/>
            <w:rFonts w:ascii="Arial" w:hAnsi="Arial" w:cs="Arial"/>
            <w:i/>
            <w:iCs/>
            <w:color w:val="0B0080"/>
            <w:sz w:val="21"/>
            <w:szCs w:val="21"/>
          </w:rPr>
          <w:t>anco</w:t>
        </w:r>
        <w:proofErr w:type="spellEnd"/>
        <w:r>
          <w:rPr>
            <w:rStyle w:val="Hipervnculo"/>
            <w:rFonts w:ascii="Arial" w:hAnsi="Arial" w:cs="Arial"/>
            <w:i/>
            <w:iCs/>
            <w:color w:val="0B0080"/>
            <w:sz w:val="21"/>
            <w:szCs w:val="21"/>
          </w:rPr>
          <w:t xml:space="preserve"> batata</w:t>
        </w:r>
      </w:hyperlink>
      <w:r>
        <w:rPr>
          <w:rFonts w:ascii="Arial" w:hAnsi="Arial" w:cs="Arial"/>
          <w:i/>
          <w:iCs/>
          <w:color w:val="252525"/>
          <w:sz w:val="21"/>
          <w:szCs w:val="21"/>
        </w:rPr>
        <w:t>" redirigen aquí.</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472"/>
        <w:gridCol w:w="4538"/>
      </w:tblGrid>
      <w:tr w:rsidR="00FB06F4" w:rsidTr="00FB06F4">
        <w:trPr>
          <w:tblCellSpacing w:w="15" w:type="dxa"/>
        </w:trPr>
        <w:tc>
          <w:tcPr>
            <w:tcW w:w="0" w:type="auto"/>
            <w:shd w:val="clear" w:color="auto" w:fill="FFFFFF"/>
            <w:hideMark/>
          </w:tcPr>
          <w:p w:rsidR="00FB06F4" w:rsidRDefault="00FB06F4">
            <w:pPr>
              <w:rPr>
                <w:rFonts w:ascii="Arial" w:hAnsi="Arial" w:cs="Arial"/>
                <w:color w:val="252525"/>
                <w:sz w:val="21"/>
                <w:szCs w:val="21"/>
              </w:rPr>
            </w:pPr>
            <w:r>
              <w:rPr>
                <w:rFonts w:ascii="Arial" w:hAnsi="Arial" w:cs="Arial"/>
                <w:color w:val="252525"/>
                <w:sz w:val="21"/>
                <w:szCs w:val="21"/>
              </w:rPr>
              <w:lastRenderedPageBreak/>
              <w:t>El</w:t>
            </w:r>
            <w:r>
              <w:rPr>
                <w:rStyle w:val="apple-converted-space"/>
                <w:rFonts w:ascii="Arial" w:eastAsiaTheme="majorEastAsia" w:hAnsi="Arial" w:cs="Arial"/>
                <w:color w:val="252525"/>
                <w:sz w:val="21"/>
                <w:szCs w:val="21"/>
              </w:rPr>
              <w:t> </w:t>
            </w:r>
            <w:proofErr w:type="spellStart"/>
            <w:r>
              <w:rPr>
                <w:rFonts w:ascii="Arial" w:hAnsi="Arial" w:cs="Arial"/>
                <w:b/>
                <w:bCs/>
                <w:color w:val="252525"/>
                <w:sz w:val="21"/>
                <w:szCs w:val="21"/>
              </w:rPr>
              <w:t>anco</w:t>
            </w:r>
            <w:proofErr w:type="spellEnd"/>
            <w:r>
              <w:rPr>
                <w:rFonts w:ascii="Arial" w:hAnsi="Arial" w:cs="Arial"/>
                <w:b/>
                <w:bCs/>
                <w:color w:val="252525"/>
                <w:sz w:val="21"/>
                <w:szCs w:val="21"/>
              </w:rPr>
              <w:t xml:space="preserve"> batata</w:t>
            </w:r>
            <w:hyperlink r:id="rId123"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hyperlink r:id="rId124" w:anchor="cite_note-argagro-77" w:history="1">
              <w:r>
                <w:rPr>
                  <w:rStyle w:val="Hipervnculo"/>
                  <w:rFonts w:ascii="Arial" w:hAnsi="Arial" w:cs="Arial"/>
                  <w:color w:val="0B0080"/>
                  <w:sz w:val="21"/>
                  <w:szCs w:val="21"/>
                  <w:vertAlign w:val="superscript"/>
                </w:rPr>
                <w:t>46</w:t>
              </w:r>
            </w:hyperlink>
            <w:r>
              <w:rPr>
                <w:rStyle w:val="apple-converted-space"/>
                <w:rFonts w:ascii="Arial" w:eastAsiaTheme="majorEastAsia" w:hAnsi="Arial" w:cs="Arial"/>
                <w:color w:val="252525"/>
                <w:sz w:val="21"/>
                <w:szCs w:val="21"/>
              </w:rPr>
              <w:t> </w:t>
            </w:r>
            <w:hyperlink r:id="rId125" w:anchor="cite_note-infojardinancobatata-78" w:history="1">
              <w:r>
                <w:rPr>
                  <w:rStyle w:val="Hipervnculo"/>
                  <w:rFonts w:ascii="Arial" w:hAnsi="Arial" w:cs="Arial"/>
                  <w:color w:val="0B0080"/>
                  <w:sz w:val="21"/>
                  <w:szCs w:val="21"/>
                  <w:vertAlign w:val="superscript"/>
                </w:rPr>
                <w:t>47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tiene un color de pulpa anaranjado-rojizo intenso y un sabor característicamente más dulce que los demás </w:t>
            </w:r>
            <w:proofErr w:type="spellStart"/>
            <w:r>
              <w:rPr>
                <w:rFonts w:ascii="Arial" w:hAnsi="Arial" w:cs="Arial"/>
                <w:color w:val="252525"/>
                <w:sz w:val="21"/>
                <w:szCs w:val="21"/>
              </w:rPr>
              <w:t>ancos</w:t>
            </w:r>
            <w:proofErr w:type="spellEnd"/>
            <w:r>
              <w:rPr>
                <w:rFonts w:ascii="Arial" w:hAnsi="Arial" w:cs="Arial"/>
                <w:color w:val="252525"/>
                <w:sz w:val="21"/>
                <w:szCs w:val="21"/>
              </w:rPr>
              <w:t>, por eso su precio es mayor en el mercado (p.49</w:t>
            </w:r>
            <w:hyperlink r:id="rId126"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 y se lo clasifica aparte en el Mercado Central de Buenos </w:t>
            </w:r>
            <w:proofErr w:type="spellStart"/>
            <w:r>
              <w:rPr>
                <w:rFonts w:ascii="Arial" w:hAnsi="Arial" w:cs="Arial"/>
                <w:color w:val="252525"/>
                <w:sz w:val="21"/>
                <w:szCs w:val="21"/>
              </w:rPr>
              <w:t>Aires;</w:t>
            </w:r>
            <w:hyperlink r:id="rId127" w:anchor="cite_note-zapallo2013tucuman-8"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de "corteza de color anaranjado con tenues bandas irregulares ("atigrado"</w:t>
            </w:r>
            <w:hyperlink r:id="rId128" w:anchor="cite_note-infojardinancobatata-78" w:history="1">
              <w:r>
                <w:rPr>
                  <w:rStyle w:val="Hipervnculo"/>
                  <w:rFonts w:ascii="Arial" w:hAnsi="Arial" w:cs="Arial"/>
                  <w:color w:val="0B0080"/>
                  <w:sz w:val="21"/>
                  <w:szCs w:val="21"/>
                  <w:vertAlign w:val="superscript"/>
                </w:rPr>
                <w:t>47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más claras",</w:t>
            </w:r>
            <w:hyperlink r:id="rId129" w:anchor="cite_note-cokena_inta-79"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hyperlink r:id="rId130" w:anchor="cite_note-huerta_organica_cita-49" w:history="1">
              <w:r>
                <w:rPr>
                  <w:rStyle w:val="Hipervnculo"/>
                  <w:rFonts w:ascii="Arial" w:hAnsi="Arial" w:cs="Arial"/>
                  <w:color w:val="0B0080"/>
                  <w:sz w:val="21"/>
                  <w:szCs w:val="21"/>
                  <w:vertAlign w:val="superscript"/>
                </w:rPr>
                <w:t>cita 19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xml:space="preserve">-y en eso similar a 'Paquito INTA' y diferente del común de los </w:t>
            </w:r>
            <w:proofErr w:type="spellStart"/>
            <w:r>
              <w:rPr>
                <w:rFonts w:ascii="Arial" w:hAnsi="Arial" w:cs="Arial"/>
                <w:color w:val="252525"/>
                <w:sz w:val="21"/>
                <w:szCs w:val="21"/>
              </w:rPr>
              <w:t>anquitos</w:t>
            </w:r>
            <w:proofErr w:type="spellEnd"/>
            <w:r>
              <w:rPr>
                <w:rFonts w:ascii="Arial" w:hAnsi="Arial" w:cs="Arial"/>
                <w:color w:val="252525"/>
                <w:sz w:val="21"/>
                <w:szCs w:val="21"/>
              </w:rPr>
              <w:t xml:space="preserve"> que es ocre cremoso</w:t>
            </w:r>
            <w:hyperlink r:id="rId131" w:anchor="cite_note-80" w:history="1">
              <w:r>
                <w:rPr>
                  <w:rStyle w:val="Hipervnculo"/>
                  <w:rFonts w:ascii="Arial" w:hAnsi="Arial" w:cs="Arial"/>
                  <w:color w:val="0B0080"/>
                  <w:sz w:val="21"/>
                  <w:szCs w:val="21"/>
                  <w:vertAlign w:val="superscript"/>
                </w:rPr>
                <w:t>49</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puede presentar tonalidades verdes en el color de fondo</w:t>
            </w:r>
            <w:hyperlink r:id="rId132"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hyperlink r:id="rId133" w:anchor="cite_note-huerta_organica-56" w:history="1">
              <w:r>
                <w:rPr>
                  <w:rStyle w:val="Hipervnculo"/>
                  <w:rFonts w:ascii="Arial" w:hAnsi="Arial" w:cs="Arial"/>
                  <w:color w:val="0B0080"/>
                  <w:sz w:val="21"/>
                  <w:szCs w:val="21"/>
                  <w:vertAlign w:val="superscript"/>
                </w:rPr>
                <w:t>29</w:t>
              </w:r>
            </w:hyperlink>
            <w:r>
              <w:rPr>
                <w:rStyle w:val="apple-converted-space"/>
                <w:rFonts w:ascii="Arial" w:eastAsiaTheme="majorEastAsia" w:hAnsi="Arial" w:cs="Arial"/>
                <w:color w:val="252525"/>
                <w:sz w:val="21"/>
                <w:szCs w:val="21"/>
              </w:rPr>
              <w:t> </w:t>
            </w:r>
            <w:hyperlink r:id="rId134" w:anchor="cite_note-infojardinancobatata-78" w:history="1">
              <w:r>
                <w:rPr>
                  <w:rStyle w:val="Hipervnculo"/>
                  <w:rFonts w:ascii="Arial" w:hAnsi="Arial" w:cs="Arial"/>
                  <w:color w:val="0B0080"/>
                  <w:sz w:val="21"/>
                  <w:szCs w:val="21"/>
                  <w:vertAlign w:val="superscript"/>
                </w:rPr>
                <w:t>47</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que son como un "jaspeado"</w:t>
            </w:r>
            <w:hyperlink r:id="rId135"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(foto p.53</w:t>
            </w:r>
            <w:hyperlink r:id="rId136" w:anchor="cite_note-anquito2013INTA-50" w:history="1">
              <w:r>
                <w:rPr>
                  <w:rStyle w:val="Hipervnculo"/>
                  <w:rFonts w:ascii="Arial" w:hAnsi="Arial" w:cs="Arial"/>
                  <w:color w:val="0B0080"/>
                  <w:sz w:val="21"/>
                  <w:szCs w:val="21"/>
                  <w:vertAlign w:val="superscript"/>
                </w:rPr>
                <w:t>26</w:t>
              </w:r>
            </w:hyperlink>
            <w:r>
              <w:rPr>
                <w:rFonts w:ascii="Arial" w:hAnsi="Arial" w:cs="Arial"/>
                <w:color w:val="252525"/>
                <w:sz w:val="21"/>
                <w:szCs w:val="21"/>
              </w:rPr>
              <w:t>y p.55</w:t>
            </w:r>
            <w:hyperlink r:id="rId137"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y es la única variedad que se permite que se comercialice de esta forma, las tonalidades verdosas en otras variedades se descartan (p.50</w:t>
            </w:r>
            <w:hyperlink r:id="rId138"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La cáscara es lisa, brillante (foto</w:t>
            </w:r>
            <w:hyperlink r:id="rId139" w:anchor="cite_note-cokena_inta-79"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 Durante el crecimiento es verde oscuro liso, brillante, con bandas de tipo "atigrado" claras (foto</w:t>
            </w:r>
            <w:hyperlink r:id="rId140" w:anchor="cite_note-cokena_inta-79"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pPr>
              <w:pStyle w:val="NormalWeb"/>
              <w:spacing w:before="120" w:beforeAutospacing="0" w:after="240" w:afterAutospacing="0"/>
              <w:rPr>
                <w:rFonts w:ascii="Arial" w:hAnsi="Arial" w:cs="Arial"/>
                <w:color w:val="252525"/>
                <w:sz w:val="21"/>
                <w:szCs w:val="21"/>
              </w:rPr>
            </w:pPr>
            <w:r>
              <w:rPr>
                <w:rFonts w:ascii="Arial" w:hAnsi="Arial" w:cs="Arial"/>
                <w:color w:val="252525"/>
                <w:sz w:val="21"/>
                <w:szCs w:val="21"/>
              </w:rPr>
              <w:br/>
              <w:t>El color anaranjado de la pulpa, asociado al mayor contenido de</w:t>
            </w:r>
            <w:r>
              <w:rPr>
                <w:rStyle w:val="apple-converted-space"/>
                <w:rFonts w:ascii="Arial" w:eastAsiaTheme="majorEastAsia" w:hAnsi="Arial" w:cs="Arial"/>
                <w:color w:val="252525"/>
                <w:sz w:val="21"/>
                <w:szCs w:val="21"/>
              </w:rPr>
              <w:t> </w:t>
            </w:r>
            <w:hyperlink r:id="rId141" w:tooltip="Caroteno" w:history="1">
              <w:r>
                <w:rPr>
                  <w:rStyle w:val="Hipervnculo"/>
                  <w:rFonts w:ascii="Arial" w:hAnsi="Arial" w:cs="Arial"/>
                  <w:color w:val="0B0080"/>
                  <w:sz w:val="21"/>
                  <w:szCs w:val="21"/>
                </w:rPr>
                <w:t>carotenos</w:t>
              </w:r>
            </w:hyperlink>
            <w:r>
              <w:rPr>
                <w:rFonts w:ascii="Arial" w:hAnsi="Arial" w:cs="Arial"/>
                <w:color w:val="252525"/>
                <w:sz w:val="21"/>
                <w:szCs w:val="21"/>
              </w:rPr>
              <w:t>, genéticamente es independiente del sabor dulce, que está asociado al mayor contenido de azúcares. (p. 81</w:t>
            </w:r>
            <w:hyperlink r:id="rId142"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p w:rsidR="00FB06F4" w:rsidRDefault="00FB06F4">
            <w:pPr>
              <w:rPr>
                <w:rFonts w:ascii="Arial" w:hAnsi="Arial" w:cs="Arial"/>
                <w:color w:val="252525"/>
                <w:sz w:val="21"/>
                <w:szCs w:val="21"/>
              </w:rPr>
            </w:pPr>
            <w:r>
              <w:rPr>
                <w:rFonts w:ascii="Arial" w:hAnsi="Arial" w:cs="Arial"/>
                <w:color w:val="252525"/>
                <w:sz w:val="21"/>
                <w:szCs w:val="21"/>
              </w:rPr>
              <w:t>Los horticultores y el Mercado Central lo conocen por "</w:t>
            </w:r>
            <w:proofErr w:type="spellStart"/>
            <w:r>
              <w:rPr>
                <w:rFonts w:ascii="Arial" w:hAnsi="Arial" w:cs="Arial"/>
                <w:b/>
                <w:bCs/>
                <w:color w:val="252525"/>
                <w:sz w:val="21"/>
                <w:szCs w:val="21"/>
              </w:rPr>
              <w:t>anquito</w:t>
            </w:r>
            <w:proofErr w:type="spellEnd"/>
            <w:r>
              <w:rPr>
                <w:rFonts w:ascii="Arial" w:hAnsi="Arial" w:cs="Arial"/>
                <w:b/>
                <w:bCs/>
                <w:color w:val="252525"/>
                <w:sz w:val="21"/>
                <w:szCs w:val="21"/>
              </w:rPr>
              <w:t xml:space="preserve"> </w:t>
            </w:r>
            <w:proofErr w:type="spellStart"/>
            <w:r>
              <w:rPr>
                <w:rFonts w:ascii="Arial" w:hAnsi="Arial" w:cs="Arial"/>
                <w:b/>
                <w:bCs/>
                <w:color w:val="252525"/>
                <w:sz w:val="21"/>
                <w:szCs w:val="21"/>
              </w:rPr>
              <w:t>Cokena</w:t>
            </w:r>
            <w:r>
              <w:rPr>
                <w:rFonts w:ascii="Arial" w:hAnsi="Arial" w:cs="Arial"/>
                <w:color w:val="252525"/>
                <w:sz w:val="21"/>
                <w:szCs w:val="21"/>
              </w:rPr>
              <w:t>"</w:t>
            </w:r>
            <w:hyperlink r:id="rId143" w:anchor="cite_note-huerta_organica_cita-49" w:history="1">
              <w:r>
                <w:rPr>
                  <w:rStyle w:val="Hipervnculo"/>
                  <w:rFonts w:ascii="Arial" w:hAnsi="Arial" w:cs="Arial"/>
                  <w:color w:val="0B0080"/>
                  <w:sz w:val="21"/>
                  <w:szCs w:val="21"/>
                  <w:vertAlign w:val="superscript"/>
                </w:rPr>
                <w:t>cita</w:t>
              </w:r>
              <w:proofErr w:type="spellEnd"/>
              <w:r>
                <w:rPr>
                  <w:rStyle w:val="Hipervnculo"/>
                  <w:rFonts w:ascii="Arial" w:hAnsi="Arial" w:cs="Arial"/>
                  <w:color w:val="0B0080"/>
                  <w:sz w:val="21"/>
                  <w:szCs w:val="21"/>
                  <w:vertAlign w:val="superscript"/>
                </w:rPr>
                <w:t xml:space="preserve"> 19</w:t>
              </w:r>
            </w:hyperlink>
            <w:r>
              <w:rPr>
                <w:rStyle w:val="apple-converted-space"/>
                <w:rFonts w:ascii="Arial" w:eastAsiaTheme="majorEastAsia" w:hAnsi="Arial" w:cs="Arial"/>
                <w:color w:val="252525"/>
                <w:sz w:val="21"/>
                <w:szCs w:val="21"/>
              </w:rPr>
              <w:t> </w:t>
            </w:r>
            <w:hyperlink r:id="rId144" w:anchor="cite_note-zapallo2013tucuman-8" w:history="1">
              <w:r>
                <w:rPr>
                  <w:rStyle w:val="Hipervnculo"/>
                  <w:rFonts w:ascii="Arial" w:hAnsi="Arial" w:cs="Arial"/>
                  <w:color w:val="0B0080"/>
                  <w:sz w:val="21"/>
                  <w:szCs w:val="21"/>
                  <w:vertAlign w:val="superscript"/>
                </w:rPr>
                <w:t>cita 4</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o su nombre de</w:t>
            </w:r>
            <w:r>
              <w:rPr>
                <w:rStyle w:val="apple-converted-space"/>
                <w:rFonts w:ascii="Arial" w:eastAsiaTheme="majorEastAsia" w:hAnsi="Arial" w:cs="Arial"/>
                <w:color w:val="252525"/>
                <w:sz w:val="21"/>
                <w:szCs w:val="21"/>
              </w:rPr>
              <w:t> </w:t>
            </w:r>
            <w:hyperlink r:id="rId145" w:tooltip="Cultivar" w:history="1">
              <w:r>
                <w:rPr>
                  <w:rStyle w:val="Hipervnculo"/>
                  <w:rFonts w:ascii="Arial" w:hAnsi="Arial" w:cs="Arial"/>
                  <w:color w:val="0B0080"/>
                  <w:sz w:val="21"/>
                  <w:szCs w:val="21"/>
                </w:rPr>
                <w:t>cultivar</w:t>
              </w:r>
            </w:hyperlink>
            <w:r>
              <w:rPr>
                <w:rFonts w:ascii="Arial" w:hAnsi="Arial" w:cs="Arial"/>
                <w:color w:val="252525"/>
                <w:sz w:val="21"/>
                <w:szCs w:val="21"/>
              </w:rPr>
              <w:t>,</w:t>
            </w:r>
            <w:r>
              <w:rPr>
                <w:rStyle w:val="apple-converted-space"/>
                <w:rFonts w:ascii="Arial" w:eastAsiaTheme="majorEastAsia" w:hAnsi="Arial" w:cs="Arial"/>
                <w:color w:val="252525"/>
                <w:sz w:val="21"/>
                <w:szCs w:val="21"/>
              </w:rPr>
              <w:t> </w:t>
            </w:r>
            <w:proofErr w:type="spellStart"/>
            <w:r>
              <w:rPr>
                <w:rFonts w:ascii="Arial" w:hAnsi="Arial" w:cs="Arial"/>
                <w:i/>
                <w:iCs/>
                <w:color w:val="252525"/>
                <w:sz w:val="21"/>
                <w:szCs w:val="21"/>
              </w:rPr>
              <w:t>Cucurbita</w:t>
            </w:r>
            <w:proofErr w:type="spellEnd"/>
            <w:r>
              <w:rPr>
                <w:rFonts w:ascii="Arial" w:hAnsi="Arial" w:cs="Arial"/>
                <w:i/>
                <w:iCs/>
                <w:color w:val="252525"/>
                <w:sz w:val="21"/>
                <w:szCs w:val="21"/>
              </w:rPr>
              <w:t xml:space="preserve"> </w:t>
            </w:r>
            <w:proofErr w:type="spellStart"/>
            <w:r>
              <w:rPr>
                <w:rFonts w:ascii="Arial" w:hAnsi="Arial" w:cs="Arial"/>
                <w:i/>
                <w:iCs/>
                <w:color w:val="252525"/>
                <w:sz w:val="21"/>
                <w:szCs w:val="21"/>
              </w:rPr>
              <w:t>moschata</w:t>
            </w:r>
            <w:proofErr w:type="spellEnd"/>
            <w:r>
              <w:rPr>
                <w:rStyle w:val="apple-converted-space"/>
                <w:rFonts w:ascii="Arial" w:eastAsiaTheme="majorEastAsia" w:hAnsi="Arial" w:cs="Arial"/>
                <w:color w:val="252525"/>
                <w:sz w:val="21"/>
                <w:szCs w:val="21"/>
              </w:rPr>
              <w:t> </w:t>
            </w:r>
            <w:r>
              <w:rPr>
                <w:rFonts w:ascii="Arial" w:hAnsi="Arial" w:cs="Arial"/>
                <w:color w:val="252525"/>
                <w:sz w:val="21"/>
                <w:szCs w:val="21"/>
              </w:rPr>
              <w:t>'</w:t>
            </w:r>
            <w:proofErr w:type="spellStart"/>
            <w:r>
              <w:rPr>
                <w:rFonts w:ascii="Arial" w:hAnsi="Arial" w:cs="Arial"/>
                <w:color w:val="252525"/>
                <w:sz w:val="21"/>
                <w:szCs w:val="21"/>
              </w:rPr>
              <w:t>Cokena</w:t>
            </w:r>
            <w:proofErr w:type="spellEnd"/>
            <w:r>
              <w:rPr>
                <w:rFonts w:ascii="Arial" w:hAnsi="Arial" w:cs="Arial"/>
                <w:color w:val="252525"/>
                <w:sz w:val="21"/>
                <w:szCs w:val="21"/>
              </w:rPr>
              <w:t xml:space="preserve"> INTA',</w:t>
            </w:r>
            <w:hyperlink r:id="rId146" w:anchor="cite_note-anquito2013INTA-50" w:history="1">
              <w:r>
                <w:rPr>
                  <w:rStyle w:val="Hipervnculo"/>
                  <w:rFonts w:ascii="Arial" w:hAnsi="Arial" w:cs="Arial"/>
                  <w:color w:val="0B0080"/>
                  <w:sz w:val="21"/>
                  <w:szCs w:val="21"/>
                  <w:vertAlign w:val="superscript"/>
                </w:rPr>
                <w:t>26</w:t>
              </w:r>
            </w:hyperlink>
            <w:r>
              <w:rPr>
                <w:rStyle w:val="apple-converted-space"/>
                <w:rFonts w:ascii="Arial" w:eastAsiaTheme="majorEastAsia" w:hAnsi="Arial" w:cs="Arial"/>
                <w:color w:val="252525"/>
                <w:sz w:val="21"/>
                <w:szCs w:val="21"/>
              </w:rPr>
              <w:t> </w:t>
            </w:r>
            <w:hyperlink r:id="rId147" w:anchor="cite_note-semiarida_pampeana_cita1-29" w:history="1">
              <w:r>
                <w:rPr>
                  <w:rStyle w:val="Hipervnculo"/>
                  <w:rFonts w:ascii="Arial" w:hAnsi="Arial" w:cs="Arial"/>
                  <w:color w:val="0B0080"/>
                  <w:sz w:val="21"/>
                  <w:szCs w:val="21"/>
                  <w:vertAlign w:val="superscript"/>
                </w:rPr>
                <w:t>cita 11</w:t>
              </w:r>
            </w:hyperlink>
            <w:r>
              <w:rPr>
                <w:rStyle w:val="apple-converted-space"/>
                <w:rFonts w:ascii="Arial" w:eastAsiaTheme="majorEastAsia" w:hAnsi="Arial" w:cs="Arial"/>
                <w:color w:val="252525"/>
                <w:sz w:val="21"/>
                <w:szCs w:val="21"/>
              </w:rPr>
              <w:t> </w:t>
            </w:r>
            <w:hyperlink r:id="rId148" w:anchor="cite_note-argagro-77" w:history="1">
              <w:r>
                <w:rPr>
                  <w:rStyle w:val="Hipervnculo"/>
                  <w:rFonts w:ascii="Arial" w:hAnsi="Arial" w:cs="Arial"/>
                  <w:color w:val="0B0080"/>
                  <w:sz w:val="21"/>
                  <w:szCs w:val="21"/>
                  <w:vertAlign w:val="superscript"/>
                </w:rPr>
                <w:t>46</w:t>
              </w:r>
            </w:hyperlink>
            <w:r>
              <w:rPr>
                <w:rStyle w:val="apple-converted-space"/>
                <w:rFonts w:ascii="Arial" w:eastAsiaTheme="majorEastAsia" w:hAnsi="Arial" w:cs="Arial"/>
                <w:color w:val="252525"/>
                <w:sz w:val="21"/>
                <w:szCs w:val="21"/>
              </w:rPr>
              <w:t> </w:t>
            </w:r>
            <w:hyperlink r:id="rId149" w:anchor="cite_note-uncu_mejoramientozapallo-71" w:history="1">
              <w:r>
                <w:rPr>
                  <w:rStyle w:val="Hipervnculo"/>
                  <w:rFonts w:ascii="Arial" w:hAnsi="Arial" w:cs="Arial"/>
                  <w:color w:val="0B0080"/>
                  <w:sz w:val="21"/>
                  <w:szCs w:val="21"/>
                  <w:vertAlign w:val="superscript"/>
                </w:rPr>
                <w:t>40</w:t>
              </w:r>
            </w:hyperlink>
            <w:r>
              <w:rPr>
                <w:rStyle w:val="apple-converted-space"/>
                <w:rFonts w:ascii="Arial" w:eastAsiaTheme="majorEastAsia" w:hAnsi="Arial" w:cs="Arial"/>
                <w:color w:val="252525"/>
                <w:sz w:val="21"/>
                <w:szCs w:val="21"/>
              </w:rPr>
              <w:t> </w:t>
            </w:r>
            <w:hyperlink r:id="rId150" w:anchor="cite_note-cokena_inta-79"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hyperlink r:id="rId151" w:tooltip="Cultivar" w:history="1">
              <w:r>
                <w:rPr>
                  <w:rStyle w:val="Hipervnculo"/>
                  <w:rFonts w:ascii="Arial" w:hAnsi="Arial" w:cs="Arial"/>
                  <w:color w:val="0B0080"/>
                  <w:sz w:val="21"/>
                  <w:szCs w:val="21"/>
                </w:rPr>
                <w:t>registrado</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en 1992.</w:t>
            </w:r>
            <w:hyperlink r:id="rId152" w:anchor="cite_note-cokena_inta-79"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(más información y fotos en la ficha del INTA</w:t>
            </w:r>
            <w:hyperlink r:id="rId153" w:anchor="cite_note-cokena_inta-79" w:history="1">
              <w:r>
                <w:rPr>
                  <w:rStyle w:val="Hipervnculo"/>
                  <w:rFonts w:ascii="Arial" w:hAnsi="Arial" w:cs="Arial"/>
                  <w:color w:val="0B0080"/>
                  <w:sz w:val="21"/>
                  <w:szCs w:val="21"/>
                  <w:vertAlign w:val="superscript"/>
                </w:rPr>
                <w:t>48</w:t>
              </w:r>
            </w:hyperlink>
            <w:r>
              <w:rPr>
                <w:rStyle w:val="apple-converted-space"/>
                <w:rFonts w:ascii="Arial" w:eastAsiaTheme="majorEastAsia" w:hAnsi="Arial" w:cs="Arial"/>
                <w:color w:val="252525"/>
                <w:sz w:val="21"/>
                <w:szCs w:val="21"/>
              </w:rPr>
              <w:t> </w:t>
            </w:r>
            <w:r>
              <w:rPr>
                <w:rFonts w:ascii="Arial" w:hAnsi="Arial" w:cs="Arial"/>
                <w:color w:val="252525"/>
                <w:sz w:val="21"/>
                <w:szCs w:val="21"/>
              </w:rPr>
              <w:t>)</w:t>
            </w:r>
          </w:p>
        </w:tc>
        <w:tc>
          <w:tcPr>
            <w:tcW w:w="0" w:type="auto"/>
            <w:shd w:val="clear" w:color="auto" w:fill="FFFFFF"/>
            <w:vAlign w:val="center"/>
            <w:hideMark/>
          </w:tcPr>
          <w:p w:rsidR="00FB06F4" w:rsidRDefault="00FB06F4" w:rsidP="00FB06F4">
            <w:pPr>
              <w:shd w:val="clear" w:color="auto" w:fill="F9F9F9"/>
              <w:jc w:val="center"/>
              <w:rPr>
                <w:rFonts w:ascii="Arial" w:hAnsi="Arial" w:cs="Arial"/>
                <w:color w:val="252525"/>
              </w:rPr>
            </w:pPr>
            <w:r>
              <w:rPr>
                <w:rFonts w:ascii="Arial" w:hAnsi="Arial" w:cs="Arial"/>
                <w:noProof/>
                <w:color w:val="0B0080"/>
                <w14:ligatures w14:val="none"/>
                <w14:cntxtAlts w14:val="0"/>
              </w:rPr>
              <w:drawing>
                <wp:inline distT="0" distB="0" distL="0" distR="0">
                  <wp:extent cx="1714500" cy="2162175"/>
                  <wp:effectExtent l="0" t="0" r="0" b="9525"/>
                  <wp:docPr id="8" name="Imagen 8" descr="https://upload.wikimedia.org/wikipedia/commons/thumb/b/b1/Cucurbita_moschata_Bell_type_-_cultivar_with_light_mottled_stripes_picture_B.jpg/180px-Cucurbita_moschata_Bell_type_-_cultivar_with_light_mottled_stripes_picture_B.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b/b1/Cucurbita_moschata_Bell_type_-_cultivar_with_light_mottled_stripes_picture_B.jpg/180px-Cucurbita_moschata_Bell_type_-_cultivar_with_light_mottled_stripes_picture_B.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14500" cy="2162175"/>
                          </a:xfrm>
                          <a:prstGeom prst="rect">
                            <a:avLst/>
                          </a:prstGeom>
                          <a:noFill/>
                          <a:ln>
                            <a:noFill/>
                          </a:ln>
                        </pic:spPr>
                      </pic:pic>
                    </a:graphicData>
                  </a:graphic>
                </wp:inline>
              </w:drawing>
            </w:r>
          </w:p>
          <w:p w:rsidR="00FB06F4" w:rsidRDefault="00FB06F4" w:rsidP="00FB06F4">
            <w:pPr>
              <w:shd w:val="clear" w:color="auto" w:fill="F9F9F9"/>
              <w:spacing w:line="336" w:lineRule="atLeast"/>
              <w:rPr>
                <w:rFonts w:ascii="Arial" w:hAnsi="Arial" w:cs="Arial"/>
                <w:color w:val="252525"/>
                <w:sz w:val="19"/>
                <w:szCs w:val="19"/>
              </w:rPr>
            </w:pPr>
            <w:r>
              <w:rPr>
                <w:rFonts w:ascii="Arial" w:hAnsi="Arial" w:cs="Arial"/>
                <w:color w:val="252525"/>
                <w:sz w:val="19"/>
                <w:szCs w:val="19"/>
              </w:rPr>
              <w:t xml:space="preserve">Fruto similar externamente al </w:t>
            </w:r>
            <w:proofErr w:type="spellStart"/>
            <w:r>
              <w:rPr>
                <w:rFonts w:ascii="Arial" w:hAnsi="Arial" w:cs="Arial"/>
                <w:color w:val="252525"/>
                <w:sz w:val="19"/>
                <w:szCs w:val="19"/>
              </w:rPr>
              <w:t>Anco</w:t>
            </w:r>
            <w:proofErr w:type="spellEnd"/>
            <w:r>
              <w:rPr>
                <w:rFonts w:ascii="Arial" w:hAnsi="Arial" w:cs="Arial"/>
                <w:color w:val="252525"/>
                <w:sz w:val="19"/>
                <w:szCs w:val="19"/>
              </w:rPr>
              <w:t xml:space="preserve"> Batata o </w:t>
            </w:r>
            <w:proofErr w:type="spellStart"/>
            <w:r>
              <w:rPr>
                <w:rFonts w:ascii="Arial" w:hAnsi="Arial" w:cs="Arial"/>
                <w:color w:val="252525"/>
                <w:sz w:val="19"/>
                <w:szCs w:val="19"/>
              </w:rPr>
              <w:t>Anquito</w:t>
            </w:r>
            <w:proofErr w:type="spellEnd"/>
            <w:r>
              <w:rPr>
                <w:rFonts w:ascii="Arial" w:hAnsi="Arial" w:cs="Arial"/>
                <w:color w:val="252525"/>
                <w:sz w:val="19"/>
                <w:szCs w:val="19"/>
              </w:rPr>
              <w:t xml:space="preserve"> </w:t>
            </w:r>
            <w:proofErr w:type="spellStart"/>
            <w:r>
              <w:rPr>
                <w:rFonts w:ascii="Arial" w:hAnsi="Arial" w:cs="Arial"/>
                <w:color w:val="252525"/>
                <w:sz w:val="19"/>
                <w:szCs w:val="19"/>
              </w:rPr>
              <w:t>Cokena</w:t>
            </w:r>
            <w:proofErr w:type="spellEnd"/>
            <w:r>
              <w:rPr>
                <w:rFonts w:ascii="Arial" w:hAnsi="Arial" w:cs="Arial"/>
                <w:color w:val="252525"/>
                <w:sz w:val="19"/>
                <w:szCs w:val="19"/>
              </w:rPr>
              <w:t xml:space="preserve"> (foto</w:t>
            </w:r>
            <w:hyperlink r:id="rId156" w:anchor="cite_note-cokena_inta-79" w:history="1">
              <w:r>
                <w:rPr>
                  <w:rStyle w:val="Hipervnculo"/>
                  <w:rFonts w:ascii="Arial" w:hAnsi="Arial" w:cs="Arial"/>
                  <w:color w:val="0B0080"/>
                  <w:sz w:val="19"/>
                  <w:szCs w:val="19"/>
                  <w:vertAlign w:val="superscript"/>
                </w:rPr>
                <w:t>48</w:t>
              </w:r>
            </w:hyperlink>
            <w:r>
              <w:rPr>
                <w:rStyle w:val="apple-converted-space"/>
                <w:rFonts w:ascii="Arial" w:eastAsiaTheme="majorEastAsia" w:hAnsi="Arial" w:cs="Arial"/>
                <w:color w:val="252525"/>
                <w:sz w:val="19"/>
                <w:szCs w:val="19"/>
              </w:rPr>
              <w:t> </w:t>
            </w:r>
            <w:r>
              <w:rPr>
                <w:rFonts w:ascii="Arial" w:hAnsi="Arial" w:cs="Arial"/>
                <w:color w:val="252525"/>
                <w:sz w:val="19"/>
                <w:szCs w:val="19"/>
              </w:rPr>
              <w:t>). Para pertenecer al cultivar además el color de pulpa debe ser naranja intenso y el sabor dulce, y debe haberse cosechado de una planta del</w:t>
            </w:r>
            <w:r>
              <w:rPr>
                <w:rStyle w:val="apple-converted-space"/>
                <w:rFonts w:ascii="Arial" w:eastAsiaTheme="majorEastAsia" w:hAnsi="Arial" w:cs="Arial"/>
                <w:color w:val="252525"/>
                <w:sz w:val="19"/>
                <w:szCs w:val="19"/>
              </w:rPr>
              <w:t> </w:t>
            </w:r>
            <w:hyperlink r:id="rId157" w:tooltip="Cultivar" w:history="1">
              <w:r>
                <w:rPr>
                  <w:rStyle w:val="Hipervnculo"/>
                  <w:rFonts w:ascii="Arial" w:hAnsi="Arial" w:cs="Arial"/>
                  <w:color w:val="0B0080"/>
                  <w:sz w:val="19"/>
                  <w:szCs w:val="19"/>
                </w:rPr>
                <w:t>cultivar</w:t>
              </w:r>
            </w:hyperlink>
            <w:r>
              <w:rPr>
                <w:rFonts w:ascii="Arial" w:hAnsi="Arial" w:cs="Arial"/>
                <w:color w:val="252525"/>
                <w:sz w:val="19"/>
                <w:szCs w:val="19"/>
              </w:rPr>
              <w:t>.</w:t>
            </w:r>
          </w:p>
        </w:tc>
      </w:tr>
    </w:tbl>
    <w:p w:rsidR="00414CA1" w:rsidRDefault="00414CA1" w:rsidP="00414CA1"/>
    <w:p w:rsidR="00FB06F4" w:rsidRPr="00414CA1" w:rsidRDefault="00FB06F4" w:rsidP="00414CA1"/>
    <w:sectPr w:rsidR="00FB06F4" w:rsidRPr="00414CA1" w:rsidSect="008B0C68">
      <w:pgSz w:w="12240" w:h="15840" w:code="1"/>
      <w:pgMar w:top="1418" w:right="902"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D08"/>
    <w:multiLevelType w:val="multilevel"/>
    <w:tmpl w:val="E07E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BB185B"/>
    <w:multiLevelType w:val="multilevel"/>
    <w:tmpl w:val="4532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983F60"/>
    <w:multiLevelType w:val="multilevel"/>
    <w:tmpl w:val="F894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8BB0D1E"/>
    <w:multiLevelType w:val="multilevel"/>
    <w:tmpl w:val="E91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65D"/>
    <w:rsid w:val="002A465D"/>
    <w:rsid w:val="00414CA1"/>
    <w:rsid w:val="008B0C68"/>
    <w:rsid w:val="00A74A80"/>
    <w:rsid w:val="00FB06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CA1"/>
    <w:pPr>
      <w:spacing w:after="120" w:line="285" w:lineRule="auto"/>
    </w:pPr>
    <w:rPr>
      <w:rFonts w:ascii="Calibri" w:eastAsia="Times New Roman" w:hAnsi="Calibri" w:cs="Times New Roman"/>
      <w:color w:val="000000"/>
      <w:kern w:val="28"/>
      <w:sz w:val="20"/>
      <w:szCs w:val="20"/>
      <w:lang w:eastAsia="es-AR"/>
      <w14:ligatures w14:val="standard"/>
      <w14:cntxtAlts/>
    </w:rPr>
  </w:style>
  <w:style w:type="paragraph" w:styleId="Ttulo1">
    <w:name w:val="heading 1"/>
    <w:basedOn w:val="Normal"/>
    <w:next w:val="Normal"/>
    <w:link w:val="Ttulo1Car"/>
    <w:uiPriority w:val="9"/>
    <w:qFormat/>
    <w:rsid w:val="00FB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A465D"/>
    <w:pPr>
      <w:spacing w:before="100" w:beforeAutospacing="1" w:after="100" w:afterAutospacing="1" w:line="240" w:lineRule="auto"/>
      <w:outlineLvl w:val="1"/>
    </w:pPr>
    <w:rPr>
      <w:rFonts w:ascii="Times New Roman" w:hAnsi="Times New Roman"/>
      <w:b/>
      <w:bCs/>
      <w:sz w:val="36"/>
      <w:szCs w:val="36"/>
    </w:rPr>
  </w:style>
  <w:style w:type="paragraph" w:styleId="Ttulo3">
    <w:name w:val="heading 3"/>
    <w:basedOn w:val="Normal"/>
    <w:link w:val="Ttulo3Car"/>
    <w:uiPriority w:val="9"/>
    <w:qFormat/>
    <w:rsid w:val="002A465D"/>
    <w:pPr>
      <w:spacing w:before="100" w:beforeAutospacing="1" w:after="100" w:afterAutospacing="1" w:line="240" w:lineRule="auto"/>
      <w:outlineLvl w:val="2"/>
    </w:pPr>
    <w:rPr>
      <w:rFonts w:ascii="Times New Roman" w:hAnsi="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A465D"/>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2A465D"/>
  </w:style>
  <w:style w:type="character" w:styleId="Textoennegrita">
    <w:name w:val="Strong"/>
    <w:basedOn w:val="Fuentedeprrafopredeter"/>
    <w:uiPriority w:val="22"/>
    <w:qFormat/>
    <w:rsid w:val="002A465D"/>
    <w:rPr>
      <w:b/>
      <w:bCs/>
    </w:rPr>
  </w:style>
  <w:style w:type="character" w:customStyle="1" w:styleId="Ttulo2Car">
    <w:name w:val="Título 2 Car"/>
    <w:basedOn w:val="Fuentedeprrafopredeter"/>
    <w:link w:val="Ttulo2"/>
    <w:uiPriority w:val="9"/>
    <w:rsid w:val="002A465D"/>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2A465D"/>
    <w:rPr>
      <w:rFonts w:ascii="Times New Roman" w:eastAsia="Times New Roman" w:hAnsi="Times New Roman" w:cs="Times New Roman"/>
      <w:b/>
      <w:bCs/>
      <w:sz w:val="27"/>
      <w:szCs w:val="27"/>
      <w:lang w:eastAsia="es-AR"/>
    </w:rPr>
  </w:style>
  <w:style w:type="paragraph" w:styleId="Ttulo">
    <w:name w:val="Title"/>
    <w:basedOn w:val="Normal"/>
    <w:next w:val="Normal"/>
    <w:link w:val="TtuloCar"/>
    <w:uiPriority w:val="10"/>
    <w:qFormat/>
    <w:rsid w:val="002A46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ar">
    <w:name w:val="Título Car"/>
    <w:basedOn w:val="Fuentedeprrafopredeter"/>
    <w:link w:val="Ttulo"/>
    <w:uiPriority w:val="10"/>
    <w:rsid w:val="002A465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A46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A465D"/>
    <w:rPr>
      <w:rFonts w:asciiTheme="majorHAnsi" w:eastAsiaTheme="majorEastAsia" w:hAnsiTheme="majorHAnsi" w:cstheme="majorBidi"/>
      <w:i/>
      <w:iCs/>
      <w:color w:val="4F81BD" w:themeColor="accent1"/>
      <w:spacing w:val="15"/>
      <w:sz w:val="24"/>
      <w:szCs w:val="24"/>
    </w:rPr>
  </w:style>
  <w:style w:type="paragraph" w:styleId="Textodeglobo">
    <w:name w:val="Balloon Text"/>
    <w:basedOn w:val="Normal"/>
    <w:link w:val="TextodegloboCar"/>
    <w:uiPriority w:val="99"/>
    <w:semiHidden/>
    <w:unhideWhenUsed/>
    <w:rsid w:val="00414C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CA1"/>
    <w:rPr>
      <w:rFonts w:ascii="Tahoma" w:hAnsi="Tahoma" w:cs="Tahoma"/>
      <w:sz w:val="16"/>
      <w:szCs w:val="16"/>
    </w:rPr>
  </w:style>
  <w:style w:type="character" w:styleId="Hipervnculo">
    <w:name w:val="Hyperlink"/>
    <w:basedOn w:val="Fuentedeprrafopredeter"/>
    <w:uiPriority w:val="99"/>
    <w:semiHidden/>
    <w:unhideWhenUsed/>
    <w:rsid w:val="00414CA1"/>
    <w:rPr>
      <w:color w:val="0000FF"/>
      <w:u w:val="single"/>
    </w:rPr>
  </w:style>
  <w:style w:type="character" w:customStyle="1" w:styleId="Ttulo1Car">
    <w:name w:val="Título 1 Car"/>
    <w:basedOn w:val="Fuentedeprrafopredeter"/>
    <w:link w:val="Ttulo1"/>
    <w:uiPriority w:val="9"/>
    <w:rsid w:val="00FB06F4"/>
    <w:rPr>
      <w:rFonts w:asciiTheme="majorHAnsi" w:eastAsiaTheme="majorEastAsia" w:hAnsiTheme="majorHAnsi" w:cstheme="majorBidi"/>
      <w:b/>
      <w:bCs/>
      <w:color w:val="365F91" w:themeColor="accent1" w:themeShade="BF"/>
      <w:kern w:val="28"/>
      <w:sz w:val="28"/>
      <w:szCs w:val="28"/>
      <w:lang w:eastAsia="es-AR"/>
      <w14:ligatures w14:val="standard"/>
      <w14:cntxtAlts/>
    </w:rPr>
  </w:style>
  <w:style w:type="character" w:customStyle="1" w:styleId="mw-headline">
    <w:name w:val="mw-headline"/>
    <w:basedOn w:val="Fuentedeprrafopredeter"/>
    <w:rsid w:val="00FB06F4"/>
  </w:style>
  <w:style w:type="character" w:customStyle="1" w:styleId="mw-editsection">
    <w:name w:val="mw-editsection"/>
    <w:basedOn w:val="Fuentedeprrafopredeter"/>
    <w:rsid w:val="00FB06F4"/>
  </w:style>
  <w:style w:type="character" w:customStyle="1" w:styleId="mw-editsection-bracket">
    <w:name w:val="mw-editsection-bracket"/>
    <w:basedOn w:val="Fuentedeprrafopredeter"/>
    <w:rsid w:val="00FB06F4"/>
  </w:style>
  <w:style w:type="character" w:styleId="Hipervnculovisitado">
    <w:name w:val="FollowedHyperlink"/>
    <w:basedOn w:val="Fuentedeprrafopredeter"/>
    <w:uiPriority w:val="99"/>
    <w:semiHidden/>
    <w:unhideWhenUsed/>
    <w:rsid w:val="00FB06F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CA1"/>
    <w:pPr>
      <w:spacing w:after="120" w:line="285" w:lineRule="auto"/>
    </w:pPr>
    <w:rPr>
      <w:rFonts w:ascii="Calibri" w:eastAsia="Times New Roman" w:hAnsi="Calibri" w:cs="Times New Roman"/>
      <w:color w:val="000000"/>
      <w:kern w:val="28"/>
      <w:sz w:val="20"/>
      <w:szCs w:val="20"/>
      <w:lang w:eastAsia="es-AR"/>
      <w14:ligatures w14:val="standard"/>
      <w14:cntxtAlts/>
    </w:rPr>
  </w:style>
  <w:style w:type="paragraph" w:styleId="Ttulo1">
    <w:name w:val="heading 1"/>
    <w:basedOn w:val="Normal"/>
    <w:next w:val="Normal"/>
    <w:link w:val="Ttulo1Car"/>
    <w:uiPriority w:val="9"/>
    <w:qFormat/>
    <w:rsid w:val="00FB0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A465D"/>
    <w:pPr>
      <w:spacing w:before="100" w:beforeAutospacing="1" w:after="100" w:afterAutospacing="1" w:line="240" w:lineRule="auto"/>
      <w:outlineLvl w:val="1"/>
    </w:pPr>
    <w:rPr>
      <w:rFonts w:ascii="Times New Roman" w:hAnsi="Times New Roman"/>
      <w:b/>
      <w:bCs/>
      <w:sz w:val="36"/>
      <w:szCs w:val="36"/>
    </w:rPr>
  </w:style>
  <w:style w:type="paragraph" w:styleId="Ttulo3">
    <w:name w:val="heading 3"/>
    <w:basedOn w:val="Normal"/>
    <w:link w:val="Ttulo3Car"/>
    <w:uiPriority w:val="9"/>
    <w:qFormat/>
    <w:rsid w:val="002A465D"/>
    <w:pPr>
      <w:spacing w:before="100" w:beforeAutospacing="1" w:after="100" w:afterAutospacing="1" w:line="240" w:lineRule="auto"/>
      <w:outlineLvl w:val="2"/>
    </w:pPr>
    <w:rPr>
      <w:rFonts w:ascii="Times New Roman" w:hAnsi="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A465D"/>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2A465D"/>
  </w:style>
  <w:style w:type="character" w:styleId="Textoennegrita">
    <w:name w:val="Strong"/>
    <w:basedOn w:val="Fuentedeprrafopredeter"/>
    <w:uiPriority w:val="22"/>
    <w:qFormat/>
    <w:rsid w:val="002A465D"/>
    <w:rPr>
      <w:b/>
      <w:bCs/>
    </w:rPr>
  </w:style>
  <w:style w:type="character" w:customStyle="1" w:styleId="Ttulo2Car">
    <w:name w:val="Título 2 Car"/>
    <w:basedOn w:val="Fuentedeprrafopredeter"/>
    <w:link w:val="Ttulo2"/>
    <w:uiPriority w:val="9"/>
    <w:rsid w:val="002A465D"/>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2A465D"/>
    <w:rPr>
      <w:rFonts w:ascii="Times New Roman" w:eastAsia="Times New Roman" w:hAnsi="Times New Roman" w:cs="Times New Roman"/>
      <w:b/>
      <w:bCs/>
      <w:sz w:val="27"/>
      <w:szCs w:val="27"/>
      <w:lang w:eastAsia="es-AR"/>
    </w:rPr>
  </w:style>
  <w:style w:type="paragraph" w:styleId="Ttulo">
    <w:name w:val="Title"/>
    <w:basedOn w:val="Normal"/>
    <w:next w:val="Normal"/>
    <w:link w:val="TtuloCar"/>
    <w:uiPriority w:val="10"/>
    <w:qFormat/>
    <w:rsid w:val="002A46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ar">
    <w:name w:val="Título Car"/>
    <w:basedOn w:val="Fuentedeprrafopredeter"/>
    <w:link w:val="Ttulo"/>
    <w:uiPriority w:val="10"/>
    <w:rsid w:val="002A465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A46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A465D"/>
    <w:rPr>
      <w:rFonts w:asciiTheme="majorHAnsi" w:eastAsiaTheme="majorEastAsia" w:hAnsiTheme="majorHAnsi" w:cstheme="majorBidi"/>
      <w:i/>
      <w:iCs/>
      <w:color w:val="4F81BD" w:themeColor="accent1"/>
      <w:spacing w:val="15"/>
      <w:sz w:val="24"/>
      <w:szCs w:val="24"/>
    </w:rPr>
  </w:style>
  <w:style w:type="paragraph" w:styleId="Textodeglobo">
    <w:name w:val="Balloon Text"/>
    <w:basedOn w:val="Normal"/>
    <w:link w:val="TextodegloboCar"/>
    <w:uiPriority w:val="99"/>
    <w:semiHidden/>
    <w:unhideWhenUsed/>
    <w:rsid w:val="00414C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CA1"/>
    <w:rPr>
      <w:rFonts w:ascii="Tahoma" w:hAnsi="Tahoma" w:cs="Tahoma"/>
      <w:sz w:val="16"/>
      <w:szCs w:val="16"/>
    </w:rPr>
  </w:style>
  <w:style w:type="character" w:styleId="Hipervnculo">
    <w:name w:val="Hyperlink"/>
    <w:basedOn w:val="Fuentedeprrafopredeter"/>
    <w:uiPriority w:val="99"/>
    <w:semiHidden/>
    <w:unhideWhenUsed/>
    <w:rsid w:val="00414CA1"/>
    <w:rPr>
      <w:color w:val="0000FF"/>
      <w:u w:val="single"/>
    </w:rPr>
  </w:style>
  <w:style w:type="character" w:customStyle="1" w:styleId="Ttulo1Car">
    <w:name w:val="Título 1 Car"/>
    <w:basedOn w:val="Fuentedeprrafopredeter"/>
    <w:link w:val="Ttulo1"/>
    <w:uiPriority w:val="9"/>
    <w:rsid w:val="00FB06F4"/>
    <w:rPr>
      <w:rFonts w:asciiTheme="majorHAnsi" w:eastAsiaTheme="majorEastAsia" w:hAnsiTheme="majorHAnsi" w:cstheme="majorBidi"/>
      <w:b/>
      <w:bCs/>
      <w:color w:val="365F91" w:themeColor="accent1" w:themeShade="BF"/>
      <w:kern w:val="28"/>
      <w:sz w:val="28"/>
      <w:szCs w:val="28"/>
      <w:lang w:eastAsia="es-AR"/>
      <w14:ligatures w14:val="standard"/>
      <w14:cntxtAlts/>
    </w:rPr>
  </w:style>
  <w:style w:type="character" w:customStyle="1" w:styleId="mw-headline">
    <w:name w:val="mw-headline"/>
    <w:basedOn w:val="Fuentedeprrafopredeter"/>
    <w:rsid w:val="00FB06F4"/>
  </w:style>
  <w:style w:type="character" w:customStyle="1" w:styleId="mw-editsection">
    <w:name w:val="mw-editsection"/>
    <w:basedOn w:val="Fuentedeprrafopredeter"/>
    <w:rsid w:val="00FB06F4"/>
  </w:style>
  <w:style w:type="character" w:customStyle="1" w:styleId="mw-editsection-bracket">
    <w:name w:val="mw-editsection-bracket"/>
    <w:basedOn w:val="Fuentedeprrafopredeter"/>
    <w:rsid w:val="00FB06F4"/>
  </w:style>
  <w:style w:type="character" w:styleId="Hipervnculovisitado">
    <w:name w:val="FollowedHyperlink"/>
    <w:basedOn w:val="Fuentedeprrafopredeter"/>
    <w:uiPriority w:val="99"/>
    <w:semiHidden/>
    <w:unhideWhenUsed/>
    <w:rsid w:val="00FB06F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713">
      <w:bodyDiv w:val="1"/>
      <w:marLeft w:val="0"/>
      <w:marRight w:val="0"/>
      <w:marTop w:val="0"/>
      <w:marBottom w:val="0"/>
      <w:divBdr>
        <w:top w:val="none" w:sz="0" w:space="0" w:color="auto"/>
        <w:left w:val="none" w:sz="0" w:space="0" w:color="auto"/>
        <w:bottom w:val="none" w:sz="0" w:space="0" w:color="auto"/>
        <w:right w:val="none" w:sz="0" w:space="0" w:color="auto"/>
      </w:divBdr>
    </w:div>
    <w:div w:id="662002933">
      <w:bodyDiv w:val="1"/>
      <w:marLeft w:val="0"/>
      <w:marRight w:val="0"/>
      <w:marTop w:val="0"/>
      <w:marBottom w:val="0"/>
      <w:divBdr>
        <w:top w:val="none" w:sz="0" w:space="0" w:color="auto"/>
        <w:left w:val="none" w:sz="0" w:space="0" w:color="auto"/>
        <w:bottom w:val="none" w:sz="0" w:space="0" w:color="auto"/>
        <w:right w:val="none" w:sz="0" w:space="0" w:color="auto"/>
      </w:divBdr>
      <w:divsChild>
        <w:div w:id="1266109992">
          <w:marLeft w:val="336"/>
          <w:marRight w:val="0"/>
          <w:marTop w:val="120"/>
          <w:marBottom w:val="312"/>
          <w:divBdr>
            <w:top w:val="none" w:sz="0" w:space="0" w:color="auto"/>
            <w:left w:val="none" w:sz="0" w:space="0" w:color="auto"/>
            <w:bottom w:val="none" w:sz="0" w:space="0" w:color="auto"/>
            <w:right w:val="none" w:sz="0" w:space="0" w:color="auto"/>
          </w:divBdr>
          <w:divsChild>
            <w:div w:id="813452876">
              <w:marLeft w:val="0"/>
              <w:marRight w:val="0"/>
              <w:marTop w:val="0"/>
              <w:marBottom w:val="0"/>
              <w:divBdr>
                <w:top w:val="single" w:sz="6" w:space="2" w:color="CCCCCC"/>
                <w:left w:val="single" w:sz="6" w:space="2" w:color="CCCCCC"/>
                <w:bottom w:val="single" w:sz="6" w:space="2" w:color="CCCCCC"/>
                <w:right w:val="single" w:sz="6" w:space="2" w:color="CCCCCC"/>
              </w:divBdr>
              <w:divsChild>
                <w:div w:id="1453863899">
                  <w:marLeft w:val="15"/>
                  <w:marRight w:val="15"/>
                  <w:marTop w:val="15"/>
                  <w:marBottom w:val="15"/>
                  <w:divBdr>
                    <w:top w:val="none" w:sz="0" w:space="0" w:color="auto"/>
                    <w:left w:val="none" w:sz="0" w:space="0" w:color="auto"/>
                    <w:bottom w:val="none" w:sz="0" w:space="0" w:color="auto"/>
                    <w:right w:val="none" w:sz="0" w:space="0" w:color="auto"/>
                  </w:divBdr>
                  <w:divsChild>
                    <w:div w:id="13364415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57231375">
                  <w:marLeft w:val="15"/>
                  <w:marRight w:val="15"/>
                  <w:marTop w:val="15"/>
                  <w:marBottom w:val="15"/>
                  <w:divBdr>
                    <w:top w:val="none" w:sz="0" w:space="0" w:color="auto"/>
                    <w:left w:val="none" w:sz="0" w:space="0" w:color="auto"/>
                    <w:bottom w:val="none" w:sz="0" w:space="0" w:color="auto"/>
                    <w:right w:val="none" w:sz="0" w:space="0" w:color="auto"/>
                  </w:divBdr>
                  <w:divsChild>
                    <w:div w:id="1057453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410469781">
          <w:marLeft w:val="0"/>
          <w:marRight w:val="0"/>
          <w:marTop w:val="0"/>
          <w:marBottom w:val="0"/>
          <w:divBdr>
            <w:top w:val="none" w:sz="0" w:space="0" w:color="auto"/>
            <w:left w:val="none" w:sz="0" w:space="0" w:color="auto"/>
            <w:bottom w:val="none" w:sz="0" w:space="0" w:color="auto"/>
            <w:right w:val="none" w:sz="0" w:space="0" w:color="auto"/>
          </w:divBdr>
          <w:divsChild>
            <w:div w:id="2124497800">
              <w:marLeft w:val="30"/>
              <w:marRight w:val="30"/>
              <w:marTop w:val="30"/>
              <w:marBottom w:val="30"/>
              <w:divBdr>
                <w:top w:val="none" w:sz="0" w:space="0" w:color="auto"/>
                <w:left w:val="none" w:sz="0" w:space="0" w:color="auto"/>
                <w:bottom w:val="none" w:sz="0" w:space="0" w:color="auto"/>
                <w:right w:val="none" w:sz="0" w:space="0" w:color="auto"/>
              </w:divBdr>
              <w:divsChild>
                <w:div w:id="38089294">
                  <w:marLeft w:val="0"/>
                  <w:marRight w:val="0"/>
                  <w:marTop w:val="0"/>
                  <w:marBottom w:val="0"/>
                  <w:divBdr>
                    <w:top w:val="none" w:sz="0" w:space="0" w:color="auto"/>
                    <w:left w:val="none" w:sz="0" w:space="0" w:color="auto"/>
                    <w:bottom w:val="none" w:sz="0" w:space="0" w:color="auto"/>
                    <w:right w:val="none" w:sz="0" w:space="0" w:color="auto"/>
                  </w:divBdr>
                </w:div>
              </w:divsChild>
            </w:div>
            <w:div w:id="1499077886">
              <w:marLeft w:val="0"/>
              <w:marRight w:val="0"/>
              <w:marTop w:val="0"/>
              <w:marBottom w:val="0"/>
              <w:divBdr>
                <w:top w:val="none" w:sz="0" w:space="0" w:color="auto"/>
                <w:left w:val="none" w:sz="0" w:space="0" w:color="auto"/>
                <w:bottom w:val="none" w:sz="0" w:space="0" w:color="auto"/>
                <w:right w:val="none" w:sz="0" w:space="0" w:color="auto"/>
              </w:divBdr>
            </w:div>
          </w:divsChild>
        </w:div>
        <w:div w:id="2133012208">
          <w:marLeft w:val="0"/>
          <w:marRight w:val="0"/>
          <w:marTop w:val="0"/>
          <w:marBottom w:val="0"/>
          <w:divBdr>
            <w:top w:val="none" w:sz="0" w:space="0" w:color="auto"/>
            <w:left w:val="none" w:sz="0" w:space="0" w:color="auto"/>
            <w:bottom w:val="none" w:sz="0" w:space="0" w:color="auto"/>
            <w:right w:val="none" w:sz="0" w:space="0" w:color="auto"/>
          </w:divBdr>
          <w:divsChild>
            <w:div w:id="255674133">
              <w:marLeft w:val="30"/>
              <w:marRight w:val="30"/>
              <w:marTop w:val="30"/>
              <w:marBottom w:val="30"/>
              <w:divBdr>
                <w:top w:val="none" w:sz="0" w:space="0" w:color="auto"/>
                <w:left w:val="none" w:sz="0" w:space="0" w:color="auto"/>
                <w:bottom w:val="none" w:sz="0" w:space="0" w:color="auto"/>
                <w:right w:val="none" w:sz="0" w:space="0" w:color="auto"/>
              </w:divBdr>
              <w:divsChild>
                <w:div w:id="1214653236">
                  <w:marLeft w:val="0"/>
                  <w:marRight w:val="0"/>
                  <w:marTop w:val="0"/>
                  <w:marBottom w:val="0"/>
                  <w:divBdr>
                    <w:top w:val="none" w:sz="0" w:space="0" w:color="auto"/>
                    <w:left w:val="none" w:sz="0" w:space="0" w:color="auto"/>
                    <w:bottom w:val="none" w:sz="0" w:space="0" w:color="auto"/>
                    <w:right w:val="none" w:sz="0" w:space="0" w:color="auto"/>
                  </w:divBdr>
                </w:div>
              </w:divsChild>
            </w:div>
            <w:div w:id="12810679">
              <w:marLeft w:val="0"/>
              <w:marRight w:val="0"/>
              <w:marTop w:val="0"/>
              <w:marBottom w:val="0"/>
              <w:divBdr>
                <w:top w:val="none" w:sz="0" w:space="0" w:color="auto"/>
                <w:left w:val="none" w:sz="0" w:space="0" w:color="auto"/>
                <w:bottom w:val="none" w:sz="0" w:space="0" w:color="auto"/>
                <w:right w:val="none" w:sz="0" w:space="0" w:color="auto"/>
              </w:divBdr>
            </w:div>
          </w:divsChild>
        </w:div>
        <w:div w:id="1616716702">
          <w:marLeft w:val="0"/>
          <w:marRight w:val="0"/>
          <w:marTop w:val="0"/>
          <w:marBottom w:val="0"/>
          <w:divBdr>
            <w:top w:val="none" w:sz="0" w:space="0" w:color="auto"/>
            <w:left w:val="none" w:sz="0" w:space="0" w:color="auto"/>
            <w:bottom w:val="none" w:sz="0" w:space="0" w:color="auto"/>
            <w:right w:val="none" w:sz="0" w:space="0" w:color="auto"/>
          </w:divBdr>
          <w:divsChild>
            <w:div w:id="190191619">
              <w:marLeft w:val="30"/>
              <w:marRight w:val="30"/>
              <w:marTop w:val="30"/>
              <w:marBottom w:val="30"/>
              <w:divBdr>
                <w:top w:val="none" w:sz="0" w:space="0" w:color="auto"/>
                <w:left w:val="none" w:sz="0" w:space="0" w:color="auto"/>
                <w:bottom w:val="none" w:sz="0" w:space="0" w:color="auto"/>
                <w:right w:val="none" w:sz="0" w:space="0" w:color="auto"/>
              </w:divBdr>
              <w:divsChild>
                <w:div w:id="1155339983">
                  <w:marLeft w:val="0"/>
                  <w:marRight w:val="0"/>
                  <w:marTop w:val="0"/>
                  <w:marBottom w:val="0"/>
                  <w:divBdr>
                    <w:top w:val="none" w:sz="0" w:space="0" w:color="auto"/>
                    <w:left w:val="none" w:sz="0" w:space="0" w:color="auto"/>
                    <w:bottom w:val="none" w:sz="0" w:space="0" w:color="auto"/>
                    <w:right w:val="none" w:sz="0" w:space="0" w:color="auto"/>
                  </w:divBdr>
                </w:div>
              </w:divsChild>
            </w:div>
            <w:div w:id="1131747652">
              <w:marLeft w:val="0"/>
              <w:marRight w:val="0"/>
              <w:marTop w:val="0"/>
              <w:marBottom w:val="0"/>
              <w:divBdr>
                <w:top w:val="none" w:sz="0" w:space="0" w:color="auto"/>
                <w:left w:val="none" w:sz="0" w:space="0" w:color="auto"/>
                <w:bottom w:val="none" w:sz="0" w:space="0" w:color="auto"/>
                <w:right w:val="none" w:sz="0" w:space="0" w:color="auto"/>
              </w:divBdr>
            </w:div>
          </w:divsChild>
        </w:div>
        <w:div w:id="1531213825">
          <w:marLeft w:val="0"/>
          <w:marRight w:val="0"/>
          <w:marTop w:val="0"/>
          <w:marBottom w:val="0"/>
          <w:divBdr>
            <w:top w:val="none" w:sz="0" w:space="0" w:color="auto"/>
            <w:left w:val="none" w:sz="0" w:space="0" w:color="auto"/>
            <w:bottom w:val="none" w:sz="0" w:space="0" w:color="auto"/>
            <w:right w:val="none" w:sz="0" w:space="0" w:color="auto"/>
          </w:divBdr>
          <w:divsChild>
            <w:div w:id="161118610">
              <w:marLeft w:val="30"/>
              <w:marRight w:val="30"/>
              <w:marTop w:val="30"/>
              <w:marBottom w:val="30"/>
              <w:divBdr>
                <w:top w:val="none" w:sz="0" w:space="0" w:color="auto"/>
                <w:left w:val="none" w:sz="0" w:space="0" w:color="auto"/>
                <w:bottom w:val="none" w:sz="0" w:space="0" w:color="auto"/>
                <w:right w:val="none" w:sz="0" w:space="0" w:color="auto"/>
              </w:divBdr>
              <w:divsChild>
                <w:div w:id="999307688">
                  <w:marLeft w:val="0"/>
                  <w:marRight w:val="0"/>
                  <w:marTop w:val="0"/>
                  <w:marBottom w:val="0"/>
                  <w:divBdr>
                    <w:top w:val="none" w:sz="0" w:space="0" w:color="auto"/>
                    <w:left w:val="none" w:sz="0" w:space="0" w:color="auto"/>
                    <w:bottom w:val="none" w:sz="0" w:space="0" w:color="auto"/>
                    <w:right w:val="none" w:sz="0" w:space="0" w:color="auto"/>
                  </w:divBdr>
                </w:div>
              </w:divsChild>
            </w:div>
            <w:div w:id="2088455809">
              <w:marLeft w:val="0"/>
              <w:marRight w:val="0"/>
              <w:marTop w:val="0"/>
              <w:marBottom w:val="0"/>
              <w:divBdr>
                <w:top w:val="none" w:sz="0" w:space="0" w:color="auto"/>
                <w:left w:val="none" w:sz="0" w:space="0" w:color="auto"/>
                <w:bottom w:val="none" w:sz="0" w:space="0" w:color="auto"/>
                <w:right w:val="none" w:sz="0" w:space="0" w:color="auto"/>
              </w:divBdr>
            </w:div>
          </w:divsChild>
        </w:div>
        <w:div w:id="1889147022">
          <w:marLeft w:val="0"/>
          <w:marRight w:val="0"/>
          <w:marTop w:val="0"/>
          <w:marBottom w:val="0"/>
          <w:divBdr>
            <w:top w:val="none" w:sz="0" w:space="0" w:color="auto"/>
            <w:left w:val="none" w:sz="0" w:space="0" w:color="auto"/>
            <w:bottom w:val="none" w:sz="0" w:space="0" w:color="auto"/>
            <w:right w:val="none" w:sz="0" w:space="0" w:color="auto"/>
          </w:divBdr>
          <w:divsChild>
            <w:div w:id="445581599">
              <w:marLeft w:val="30"/>
              <w:marRight w:val="30"/>
              <w:marTop w:val="30"/>
              <w:marBottom w:val="30"/>
              <w:divBdr>
                <w:top w:val="none" w:sz="0" w:space="0" w:color="auto"/>
                <w:left w:val="none" w:sz="0" w:space="0" w:color="auto"/>
                <w:bottom w:val="none" w:sz="0" w:space="0" w:color="auto"/>
                <w:right w:val="none" w:sz="0" w:space="0" w:color="auto"/>
              </w:divBdr>
              <w:divsChild>
                <w:div w:id="1825973912">
                  <w:marLeft w:val="0"/>
                  <w:marRight w:val="0"/>
                  <w:marTop w:val="0"/>
                  <w:marBottom w:val="0"/>
                  <w:divBdr>
                    <w:top w:val="none" w:sz="0" w:space="0" w:color="auto"/>
                    <w:left w:val="none" w:sz="0" w:space="0" w:color="auto"/>
                    <w:bottom w:val="none" w:sz="0" w:space="0" w:color="auto"/>
                    <w:right w:val="none" w:sz="0" w:space="0" w:color="auto"/>
                  </w:divBdr>
                </w:div>
              </w:divsChild>
            </w:div>
            <w:div w:id="1792240123">
              <w:marLeft w:val="0"/>
              <w:marRight w:val="0"/>
              <w:marTop w:val="0"/>
              <w:marBottom w:val="0"/>
              <w:divBdr>
                <w:top w:val="none" w:sz="0" w:space="0" w:color="auto"/>
                <w:left w:val="none" w:sz="0" w:space="0" w:color="auto"/>
                <w:bottom w:val="none" w:sz="0" w:space="0" w:color="auto"/>
                <w:right w:val="none" w:sz="0" w:space="0" w:color="auto"/>
              </w:divBdr>
            </w:div>
          </w:divsChild>
        </w:div>
        <w:div w:id="2324394">
          <w:marLeft w:val="0"/>
          <w:marRight w:val="0"/>
          <w:marTop w:val="0"/>
          <w:marBottom w:val="0"/>
          <w:divBdr>
            <w:top w:val="none" w:sz="0" w:space="0" w:color="auto"/>
            <w:left w:val="none" w:sz="0" w:space="0" w:color="auto"/>
            <w:bottom w:val="none" w:sz="0" w:space="0" w:color="auto"/>
            <w:right w:val="none" w:sz="0" w:space="0" w:color="auto"/>
          </w:divBdr>
          <w:divsChild>
            <w:div w:id="881942061">
              <w:marLeft w:val="30"/>
              <w:marRight w:val="30"/>
              <w:marTop w:val="30"/>
              <w:marBottom w:val="30"/>
              <w:divBdr>
                <w:top w:val="none" w:sz="0" w:space="0" w:color="auto"/>
                <w:left w:val="none" w:sz="0" w:space="0" w:color="auto"/>
                <w:bottom w:val="none" w:sz="0" w:space="0" w:color="auto"/>
                <w:right w:val="none" w:sz="0" w:space="0" w:color="auto"/>
              </w:divBdr>
              <w:divsChild>
                <w:div w:id="471606429">
                  <w:marLeft w:val="0"/>
                  <w:marRight w:val="0"/>
                  <w:marTop w:val="0"/>
                  <w:marBottom w:val="0"/>
                  <w:divBdr>
                    <w:top w:val="none" w:sz="0" w:space="0" w:color="auto"/>
                    <w:left w:val="none" w:sz="0" w:space="0" w:color="auto"/>
                    <w:bottom w:val="none" w:sz="0" w:space="0" w:color="auto"/>
                    <w:right w:val="none" w:sz="0" w:space="0" w:color="auto"/>
                  </w:divBdr>
                </w:div>
              </w:divsChild>
            </w:div>
            <w:div w:id="76903952">
              <w:marLeft w:val="0"/>
              <w:marRight w:val="0"/>
              <w:marTop w:val="0"/>
              <w:marBottom w:val="0"/>
              <w:divBdr>
                <w:top w:val="none" w:sz="0" w:space="0" w:color="auto"/>
                <w:left w:val="none" w:sz="0" w:space="0" w:color="auto"/>
                <w:bottom w:val="none" w:sz="0" w:space="0" w:color="auto"/>
                <w:right w:val="none" w:sz="0" w:space="0" w:color="auto"/>
              </w:divBdr>
            </w:div>
          </w:divsChild>
        </w:div>
        <w:div w:id="1313870637">
          <w:marLeft w:val="336"/>
          <w:marRight w:val="0"/>
          <w:marTop w:val="120"/>
          <w:marBottom w:val="312"/>
          <w:divBdr>
            <w:top w:val="none" w:sz="0" w:space="0" w:color="auto"/>
            <w:left w:val="none" w:sz="0" w:space="0" w:color="auto"/>
            <w:bottom w:val="none" w:sz="0" w:space="0" w:color="auto"/>
            <w:right w:val="none" w:sz="0" w:space="0" w:color="auto"/>
          </w:divBdr>
          <w:divsChild>
            <w:div w:id="5723939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81667262">
      <w:bodyDiv w:val="1"/>
      <w:marLeft w:val="0"/>
      <w:marRight w:val="0"/>
      <w:marTop w:val="0"/>
      <w:marBottom w:val="0"/>
      <w:divBdr>
        <w:top w:val="none" w:sz="0" w:space="0" w:color="auto"/>
        <w:left w:val="none" w:sz="0" w:space="0" w:color="auto"/>
        <w:bottom w:val="none" w:sz="0" w:space="0" w:color="auto"/>
        <w:right w:val="none" w:sz="0" w:space="0" w:color="auto"/>
      </w:divBdr>
    </w:div>
    <w:div w:id="1337078092">
      <w:bodyDiv w:val="1"/>
      <w:marLeft w:val="0"/>
      <w:marRight w:val="0"/>
      <w:marTop w:val="0"/>
      <w:marBottom w:val="0"/>
      <w:divBdr>
        <w:top w:val="none" w:sz="0" w:space="0" w:color="auto"/>
        <w:left w:val="none" w:sz="0" w:space="0" w:color="auto"/>
        <w:bottom w:val="none" w:sz="0" w:space="0" w:color="auto"/>
        <w:right w:val="none" w:sz="0" w:space="0" w:color="auto"/>
      </w:divBdr>
    </w:div>
    <w:div w:id="1753316511">
      <w:bodyDiv w:val="1"/>
      <w:marLeft w:val="0"/>
      <w:marRight w:val="0"/>
      <w:marTop w:val="0"/>
      <w:marBottom w:val="0"/>
      <w:divBdr>
        <w:top w:val="none" w:sz="0" w:space="0" w:color="auto"/>
        <w:left w:val="none" w:sz="0" w:space="0" w:color="auto"/>
        <w:bottom w:val="none" w:sz="0" w:space="0" w:color="auto"/>
        <w:right w:val="none" w:sz="0" w:space="0" w:color="auto"/>
      </w:divBdr>
      <w:divsChild>
        <w:div w:id="823275262">
          <w:marLeft w:val="0"/>
          <w:marRight w:val="0"/>
          <w:marTop w:val="0"/>
          <w:marBottom w:val="0"/>
          <w:divBdr>
            <w:top w:val="none" w:sz="0" w:space="0" w:color="auto"/>
            <w:left w:val="none" w:sz="0" w:space="0" w:color="auto"/>
            <w:bottom w:val="none" w:sz="0" w:space="0" w:color="auto"/>
            <w:right w:val="none" w:sz="0" w:space="0" w:color="auto"/>
          </w:divBdr>
          <w:divsChild>
            <w:div w:id="677271319">
              <w:marLeft w:val="0"/>
              <w:marRight w:val="0"/>
              <w:marTop w:val="0"/>
              <w:marBottom w:val="0"/>
              <w:divBdr>
                <w:top w:val="none" w:sz="0" w:space="0" w:color="auto"/>
                <w:left w:val="none" w:sz="0" w:space="0" w:color="auto"/>
                <w:bottom w:val="none" w:sz="0" w:space="0" w:color="auto"/>
                <w:right w:val="none" w:sz="0" w:space="0" w:color="auto"/>
              </w:divBdr>
              <w:divsChild>
                <w:div w:id="1502697155">
                  <w:marLeft w:val="336"/>
                  <w:marRight w:val="0"/>
                  <w:marTop w:val="120"/>
                  <w:marBottom w:val="312"/>
                  <w:divBdr>
                    <w:top w:val="none" w:sz="0" w:space="0" w:color="auto"/>
                    <w:left w:val="none" w:sz="0" w:space="0" w:color="auto"/>
                    <w:bottom w:val="none" w:sz="0" w:space="0" w:color="auto"/>
                    <w:right w:val="none" w:sz="0" w:space="0" w:color="auto"/>
                  </w:divBdr>
                  <w:divsChild>
                    <w:div w:id="94060247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42171507">
                  <w:marLeft w:val="336"/>
                  <w:marRight w:val="0"/>
                  <w:marTop w:val="120"/>
                  <w:marBottom w:val="312"/>
                  <w:divBdr>
                    <w:top w:val="none" w:sz="0" w:space="0" w:color="auto"/>
                    <w:left w:val="none" w:sz="0" w:space="0" w:color="auto"/>
                    <w:bottom w:val="none" w:sz="0" w:space="0" w:color="auto"/>
                    <w:right w:val="none" w:sz="0" w:space="0" w:color="auto"/>
                  </w:divBdr>
                  <w:divsChild>
                    <w:div w:id="58098917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831364686">
      <w:bodyDiv w:val="1"/>
      <w:marLeft w:val="0"/>
      <w:marRight w:val="0"/>
      <w:marTop w:val="0"/>
      <w:marBottom w:val="0"/>
      <w:divBdr>
        <w:top w:val="none" w:sz="0" w:space="0" w:color="auto"/>
        <w:left w:val="none" w:sz="0" w:space="0" w:color="auto"/>
        <w:bottom w:val="none" w:sz="0" w:space="0" w:color="auto"/>
        <w:right w:val="none" w:sz="0" w:space="0" w:color="auto"/>
      </w:divBdr>
    </w:div>
    <w:div w:id="1836720961">
      <w:bodyDiv w:val="1"/>
      <w:marLeft w:val="0"/>
      <w:marRight w:val="0"/>
      <w:marTop w:val="0"/>
      <w:marBottom w:val="0"/>
      <w:divBdr>
        <w:top w:val="none" w:sz="0" w:space="0" w:color="auto"/>
        <w:left w:val="none" w:sz="0" w:space="0" w:color="auto"/>
        <w:bottom w:val="none" w:sz="0" w:space="0" w:color="auto"/>
        <w:right w:val="none" w:sz="0" w:space="0" w:color="auto"/>
      </w:divBdr>
    </w:div>
    <w:div w:id="18511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Variedades_de_calabazas_y_zapallos_en_Argentina" TargetMode="External"/><Relationship Id="rId21" Type="http://schemas.openxmlformats.org/officeDocument/2006/relationships/hyperlink" Target="https://commons.wikimedia.org/wiki/File:Parodi_1935_Cucurbita_moschata_%22anco%22_Salta.png" TargetMode="External"/><Relationship Id="rId42" Type="http://schemas.openxmlformats.org/officeDocument/2006/relationships/hyperlink" Target="https://es.wikipedia.org/wiki/Variedades_de_calabazas_y_zapallos_en_Argentina" TargetMode="External"/><Relationship Id="rId63" Type="http://schemas.openxmlformats.org/officeDocument/2006/relationships/hyperlink" Target="https://es.wikipedia.org/wiki/Variedades_de_calabazas_y_zapallos_en_Argentina" TargetMode="External"/><Relationship Id="rId84" Type="http://schemas.openxmlformats.org/officeDocument/2006/relationships/image" Target="media/image10.jpeg"/><Relationship Id="rId138" Type="http://schemas.openxmlformats.org/officeDocument/2006/relationships/hyperlink" Target="https://es.wikipedia.org/wiki/Variedades_de_calabazas_y_zapallos_en_Argentina" TargetMode="External"/><Relationship Id="rId159" Type="http://schemas.openxmlformats.org/officeDocument/2006/relationships/theme" Target="theme/theme1.xml"/><Relationship Id="rId107" Type="http://schemas.openxmlformats.org/officeDocument/2006/relationships/hyperlink" Target="https://es.wikipedia.org/wiki/Variedades_de_calabazas_y_zapallos_en_Argentina" TargetMode="External"/><Relationship Id="rId11" Type="http://schemas.openxmlformats.org/officeDocument/2006/relationships/image" Target="media/image4.png"/><Relationship Id="rId32" Type="http://schemas.openxmlformats.org/officeDocument/2006/relationships/hyperlink" Target="https://es.wikipedia.org/wiki/Variedades_de_calabazas_y_zapallos_en_Argentina" TargetMode="External"/><Relationship Id="rId53" Type="http://schemas.openxmlformats.org/officeDocument/2006/relationships/hyperlink" Target="https://es.wikipedia.org/wiki/Variedades_de_calabazas_y_zapallos_en_Argentina" TargetMode="External"/><Relationship Id="rId74" Type="http://schemas.openxmlformats.org/officeDocument/2006/relationships/hyperlink" Target="https://es.wikipedia.org/wiki/Variedades_de_calabazas_y_zapallos_en_Argentina" TargetMode="External"/><Relationship Id="rId128" Type="http://schemas.openxmlformats.org/officeDocument/2006/relationships/hyperlink" Target="https://es.wikipedia.org/wiki/Variedades_de_calabazas_y_zapallos_en_Argentina" TargetMode="External"/><Relationship Id="rId149" Type="http://schemas.openxmlformats.org/officeDocument/2006/relationships/hyperlink" Target="https://es.wikipedia.org/wiki/Variedades_de_calabazas_y_zapallos_en_Argentina" TargetMode="External"/><Relationship Id="rId5" Type="http://schemas.openxmlformats.org/officeDocument/2006/relationships/webSettings" Target="webSettings.xml"/><Relationship Id="rId95" Type="http://schemas.openxmlformats.org/officeDocument/2006/relationships/hyperlink" Target="https://es.wikipedia.org/wiki/Variedades_de_calabazas_y_zapallos_en_Argentina" TargetMode="External"/><Relationship Id="rId22" Type="http://schemas.openxmlformats.org/officeDocument/2006/relationships/image" Target="media/image5.png"/><Relationship Id="rId43" Type="http://schemas.openxmlformats.org/officeDocument/2006/relationships/hyperlink" Target="https://es.wikipedia.org/wiki/Variedades_de_calabazas_y_zapallos_en_Argentina" TargetMode="External"/><Relationship Id="rId64" Type="http://schemas.openxmlformats.org/officeDocument/2006/relationships/hyperlink" Target="https://es.wikipedia.org/wiki/Variedades_de_calabazas_y_zapallos_en_Argentina" TargetMode="External"/><Relationship Id="rId118" Type="http://schemas.openxmlformats.org/officeDocument/2006/relationships/hyperlink" Target="https://es.wikipedia.org/wiki/Variedades_de_calabazas_y_zapallos_en_Argentina" TargetMode="External"/><Relationship Id="rId139" Type="http://schemas.openxmlformats.org/officeDocument/2006/relationships/hyperlink" Target="https://es.wikipedia.org/wiki/Variedades_de_calabazas_y_zapallos_en_Argentina" TargetMode="External"/><Relationship Id="rId80" Type="http://schemas.openxmlformats.org/officeDocument/2006/relationships/hyperlink" Target="https://commons.wikimedia.org/wiki/File:Cucurbita_moschata_Butternut.png" TargetMode="External"/><Relationship Id="rId85" Type="http://schemas.openxmlformats.org/officeDocument/2006/relationships/hyperlink" Target="https://commons.wikimedia.org/wiki/File:Cucurbita_moschata_Baby_Butternut.jpg" TargetMode="External"/><Relationship Id="rId150" Type="http://schemas.openxmlformats.org/officeDocument/2006/relationships/hyperlink" Target="https://es.wikipedia.org/wiki/Variedades_de_calabazas_y_zapallos_en_Argentina" TargetMode="External"/><Relationship Id="rId155" Type="http://schemas.openxmlformats.org/officeDocument/2006/relationships/image" Target="media/image13.jpeg"/><Relationship Id="rId12" Type="http://schemas.openxmlformats.org/officeDocument/2006/relationships/hyperlink" Target="https://es.wikipedia.org/wiki/Biolog%C3%ADa_y_cultivo_de_Cucurbita" TargetMode="External"/><Relationship Id="rId17" Type="http://schemas.openxmlformats.org/officeDocument/2006/relationships/hyperlink" Target="https://es.wikipedia.org/wiki/Variedades_de_calabazas_y_zapallos_en_Argentina" TargetMode="External"/><Relationship Id="rId33" Type="http://schemas.openxmlformats.org/officeDocument/2006/relationships/hyperlink" Target="https://es.wikipedia.org/wiki/Variedades_de_calabazas_y_zapallos_en_Argentina" TargetMode="External"/><Relationship Id="rId38" Type="http://schemas.openxmlformats.org/officeDocument/2006/relationships/hyperlink" Target="https://es.wikipedia.org/wiki/Cultivar" TargetMode="External"/><Relationship Id="rId59" Type="http://schemas.openxmlformats.org/officeDocument/2006/relationships/hyperlink" Target="https://es.wikipedia.org/wiki/Variedades_de_calabazas_y_zapallos_en_Argentina" TargetMode="External"/><Relationship Id="rId103" Type="http://schemas.openxmlformats.org/officeDocument/2006/relationships/hyperlink" Target="https://es.wikipedia.org/wiki/Variedades_de_calabazas_y_zapallos_en_Argentina" TargetMode="External"/><Relationship Id="rId108" Type="http://schemas.openxmlformats.org/officeDocument/2006/relationships/hyperlink" Target="https://es.wikipedia.org/wiki/Variedades_de_calabazas_y_zapallos_en_Argentina" TargetMode="External"/><Relationship Id="rId124" Type="http://schemas.openxmlformats.org/officeDocument/2006/relationships/hyperlink" Target="https://es.wikipedia.org/wiki/Variedades_de_calabazas_y_zapallos_en_Argentina" TargetMode="External"/><Relationship Id="rId129" Type="http://schemas.openxmlformats.org/officeDocument/2006/relationships/hyperlink" Target="https://es.wikipedia.org/wiki/Variedades_de_calabazas_y_zapallos_en_Argentina" TargetMode="External"/><Relationship Id="rId54" Type="http://schemas.openxmlformats.org/officeDocument/2006/relationships/hyperlink" Target="https://es.wikipedia.org/wiki/Variedades_de_calabazas_y_zapallos_en_Argentina" TargetMode="External"/><Relationship Id="rId70" Type="http://schemas.openxmlformats.org/officeDocument/2006/relationships/hyperlink" Target="https://es.wikipedia.org/wiki/Variedades_de_calabazas_y_zapallos_en_Argentina" TargetMode="External"/><Relationship Id="rId75" Type="http://schemas.openxmlformats.org/officeDocument/2006/relationships/hyperlink" Target="https://commons.wikimedia.org/wiki/File:Cucurbita_moschata_Butternut_squash_seed_cavity_and_seeds.jpg" TargetMode="External"/><Relationship Id="rId91" Type="http://schemas.openxmlformats.org/officeDocument/2006/relationships/hyperlink" Target="https://es.wikipedia.org/wiki/Variedades_de_calabazas_y_zapallos_en_Argentina" TargetMode="External"/><Relationship Id="rId96" Type="http://schemas.openxmlformats.org/officeDocument/2006/relationships/hyperlink" Target="https://es.wikipedia.org/wiki/Variedades_de_calabazas_y_zapallos_en_Argentina" TargetMode="External"/><Relationship Id="rId140" Type="http://schemas.openxmlformats.org/officeDocument/2006/relationships/hyperlink" Target="https://es.wikipedia.org/wiki/Variedades_de_calabazas_y_zapallos_en_Argentina" TargetMode="External"/><Relationship Id="rId145" Type="http://schemas.openxmlformats.org/officeDocument/2006/relationships/hyperlink" Target="https://es.wikipedia.org/wiki/Cultivar"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es.wikipedia.org/wiki/Variedades_de_calabazas_y_zapallos_en_Argentina" TargetMode="External"/><Relationship Id="rId28" Type="http://schemas.openxmlformats.org/officeDocument/2006/relationships/hyperlink" Target="https://es.wikipedia.org/wiki/Variedades_de_calabazas_y_zapallos_en_Argentina" TargetMode="External"/><Relationship Id="rId49" Type="http://schemas.openxmlformats.org/officeDocument/2006/relationships/hyperlink" Target="https://es.wikipedia.org/wiki/Variedades_de_calabazas_y_zapallos_en_Argentina" TargetMode="External"/><Relationship Id="rId114" Type="http://schemas.openxmlformats.org/officeDocument/2006/relationships/hyperlink" Target="https://es.wikipedia.org/wiki/Variedades_de_calabazas_y_zapallos_en_Argentina" TargetMode="External"/><Relationship Id="rId119" Type="http://schemas.openxmlformats.org/officeDocument/2006/relationships/hyperlink" Target="https://es.wikipedia.org/wiki/Variedades_de_calabazas_y_zapallos_en_Argentina" TargetMode="External"/><Relationship Id="rId44" Type="http://schemas.openxmlformats.org/officeDocument/2006/relationships/hyperlink" Target="https://es.wikipedia.org/wiki/Variedades_de_calabazas_y_zapallos_en_Argentina" TargetMode="External"/><Relationship Id="rId60" Type="http://schemas.openxmlformats.org/officeDocument/2006/relationships/hyperlink" Target="https://es.wikipedia.org/wiki/Variedades_de_calabazas_y_zapallos_en_Argentina" TargetMode="External"/><Relationship Id="rId65" Type="http://schemas.openxmlformats.org/officeDocument/2006/relationships/hyperlink" Target="https://es.wikipedia.org/wiki/Variedades_de_calabazas_y_zapallos_en_Argentina" TargetMode="External"/><Relationship Id="rId81" Type="http://schemas.openxmlformats.org/officeDocument/2006/relationships/image" Target="media/image9.png"/><Relationship Id="rId86" Type="http://schemas.openxmlformats.org/officeDocument/2006/relationships/image" Target="media/image11.jpeg"/><Relationship Id="rId130" Type="http://schemas.openxmlformats.org/officeDocument/2006/relationships/hyperlink" Target="https://es.wikipedia.org/wiki/Variedades_de_calabazas_y_zapallos_en_Argentina" TargetMode="External"/><Relationship Id="rId135" Type="http://schemas.openxmlformats.org/officeDocument/2006/relationships/hyperlink" Target="https://es.wikipedia.org/wiki/Variedades_de_calabazas_y_zapallos_en_Argentina" TargetMode="External"/><Relationship Id="rId151" Type="http://schemas.openxmlformats.org/officeDocument/2006/relationships/hyperlink" Target="https://es.wikipedia.org/wiki/Cultivar" TargetMode="External"/><Relationship Id="rId156" Type="http://schemas.openxmlformats.org/officeDocument/2006/relationships/hyperlink" Target="https://es.wikipedia.org/wiki/Variedades_de_calabazas_y_zapallos_en_Argentina" TargetMode="External"/><Relationship Id="rId13" Type="http://schemas.openxmlformats.org/officeDocument/2006/relationships/hyperlink" Target="https://es.wikipedia.org/wiki/Variedades_de_calabazas_y_zapallos_en_Argentina" TargetMode="External"/><Relationship Id="rId18" Type="http://schemas.openxmlformats.org/officeDocument/2006/relationships/hyperlink" Target="https://es.wikipedia.org/wiki/Variedades_de_calabazas_y_zapallos_en_Argentina" TargetMode="External"/><Relationship Id="rId39" Type="http://schemas.openxmlformats.org/officeDocument/2006/relationships/hyperlink" Target="https://es.wikipedia.org/wiki/Variedades_de_calabazas_y_zapallos_en_Argentina" TargetMode="External"/><Relationship Id="rId109" Type="http://schemas.openxmlformats.org/officeDocument/2006/relationships/hyperlink" Target="https://es.wikipedia.org/wiki/Variedades_de_calabazas_y_zapallos_en_Argentina" TargetMode="External"/><Relationship Id="rId34" Type="http://schemas.openxmlformats.org/officeDocument/2006/relationships/hyperlink" Target="https://es.wikipedia.org/wiki/Variedades_de_calabazas_y_zapallos_en_Argentina" TargetMode="External"/><Relationship Id="rId50" Type="http://schemas.openxmlformats.org/officeDocument/2006/relationships/hyperlink" Target="https://es.wikipedia.org/wiki/Variedades_de_calabazas_y_zapallos_en_Argentina" TargetMode="External"/><Relationship Id="rId55" Type="http://schemas.openxmlformats.org/officeDocument/2006/relationships/hyperlink" Target="https://es.wikipedia.org/wiki/Variedades_de_calabazas_y_zapallos_en_Argentina" TargetMode="External"/><Relationship Id="rId76" Type="http://schemas.openxmlformats.org/officeDocument/2006/relationships/image" Target="media/image7.jpeg"/><Relationship Id="rId97" Type="http://schemas.openxmlformats.org/officeDocument/2006/relationships/hyperlink" Target="https://es.wikipedia.org/wiki/Variedades_de_calabazas_y_zapallos_en_Argentina" TargetMode="External"/><Relationship Id="rId104" Type="http://schemas.openxmlformats.org/officeDocument/2006/relationships/hyperlink" Target="https://es.wikipedia.org/wiki/Variedades_de_calabazas_y_zapallos_en_Argentina" TargetMode="External"/><Relationship Id="rId120" Type="http://schemas.openxmlformats.org/officeDocument/2006/relationships/hyperlink" Target="https://es.wikipedia.org/wiki/Variedades_de_calabazas_y_zapallos_en_Argentina" TargetMode="External"/><Relationship Id="rId125" Type="http://schemas.openxmlformats.org/officeDocument/2006/relationships/hyperlink" Target="https://es.wikipedia.org/wiki/Variedades_de_calabazas_y_zapallos_en_Argentina" TargetMode="External"/><Relationship Id="rId141" Type="http://schemas.openxmlformats.org/officeDocument/2006/relationships/hyperlink" Target="https://es.wikipedia.org/wiki/Caroteno" TargetMode="External"/><Relationship Id="rId146" Type="http://schemas.openxmlformats.org/officeDocument/2006/relationships/hyperlink" Target="https://es.wikipedia.org/wiki/Variedades_de_calabazas_y_zapallos_en_Argentina" TargetMode="External"/><Relationship Id="rId7" Type="http://schemas.openxmlformats.org/officeDocument/2006/relationships/image" Target="media/image2.png"/><Relationship Id="rId71" Type="http://schemas.openxmlformats.org/officeDocument/2006/relationships/hyperlink" Target="https://es.wikipedia.org/wiki/Variedades_de_calabazas_y_zapallos_en_Argentina" TargetMode="External"/><Relationship Id="rId92" Type="http://schemas.openxmlformats.org/officeDocument/2006/relationships/hyperlink" Target="https://es.wikipedia.org/wiki/Variedades_de_calabazas_y_zapallos_en_Argentina" TargetMode="External"/><Relationship Id="rId2" Type="http://schemas.openxmlformats.org/officeDocument/2006/relationships/styles" Target="styles.xml"/><Relationship Id="rId29" Type="http://schemas.openxmlformats.org/officeDocument/2006/relationships/hyperlink" Target="https://es.wikipedia.org/wiki/Variedades_de_calabazas_y_zapallos_en_Argentina" TargetMode="External"/><Relationship Id="rId24" Type="http://schemas.openxmlformats.org/officeDocument/2006/relationships/hyperlink" Target="https://commons.wikimedia.org/wiki/File:Tiscornia_1979_-_Cucurbita_moschata_zapallo_anday_(Argentina).jpg" TargetMode="External"/><Relationship Id="rId40" Type="http://schemas.openxmlformats.org/officeDocument/2006/relationships/hyperlink" Target="https://es.wikipedia.org/wiki/Variedades_de_calabazas_y_zapallos_en_Argentina" TargetMode="External"/><Relationship Id="rId45" Type="http://schemas.openxmlformats.org/officeDocument/2006/relationships/hyperlink" Target="https://es.wikipedia.org/wiki/Variedades_de_calabazas_y_zapallos_en_Argentina" TargetMode="External"/><Relationship Id="rId66" Type="http://schemas.openxmlformats.org/officeDocument/2006/relationships/hyperlink" Target="https://es.wikipedia.org/wiki/Variedades_de_calabazas_y_zapallos_en_Argentina" TargetMode="External"/><Relationship Id="rId87" Type="http://schemas.openxmlformats.org/officeDocument/2006/relationships/hyperlink" Target="https://commons.wikimedia.org/wiki/File:Cucurbita_moschata_%22calabaza%22_madurando_en_la_planta,_Chubut_(cropped).jpg" TargetMode="External"/><Relationship Id="rId110" Type="http://schemas.openxmlformats.org/officeDocument/2006/relationships/hyperlink" Target="https://es.wikipedia.org/wiki/Variedades_de_calabazas_y_zapallos_en_Argentina" TargetMode="External"/><Relationship Id="rId115" Type="http://schemas.openxmlformats.org/officeDocument/2006/relationships/hyperlink" Target="https://es.wikipedia.org/wiki/Variedades_de_calabazas_y_zapallos_en_Argentina" TargetMode="External"/><Relationship Id="rId131" Type="http://schemas.openxmlformats.org/officeDocument/2006/relationships/hyperlink" Target="https://es.wikipedia.org/wiki/Variedades_de_calabazas_y_zapallos_en_Argentina" TargetMode="External"/><Relationship Id="rId136" Type="http://schemas.openxmlformats.org/officeDocument/2006/relationships/hyperlink" Target="https://es.wikipedia.org/wiki/Variedades_de_calabazas_y_zapallos_en_Argentina" TargetMode="External"/><Relationship Id="rId157" Type="http://schemas.openxmlformats.org/officeDocument/2006/relationships/hyperlink" Target="https://es.wikipedia.org/wiki/Cultivar" TargetMode="External"/><Relationship Id="rId61" Type="http://schemas.openxmlformats.org/officeDocument/2006/relationships/hyperlink" Target="https://es.wikipedia.org/wiki/Variedades_de_calabazas_y_zapallos_en_Argentina" TargetMode="External"/><Relationship Id="rId82" Type="http://schemas.openxmlformats.org/officeDocument/2006/relationships/hyperlink" Target="https://es.wikipedia.org/wiki/Variedades_de_calabazas_y_zapallos_en_Argentina" TargetMode="External"/><Relationship Id="rId152" Type="http://schemas.openxmlformats.org/officeDocument/2006/relationships/hyperlink" Target="https://es.wikipedia.org/wiki/Variedades_de_calabazas_y_zapallos_en_Argentina" TargetMode="External"/><Relationship Id="rId19" Type="http://schemas.openxmlformats.org/officeDocument/2006/relationships/hyperlink" Target="https://es.wikipedia.org/wiki/Variedades_de_calabazas_y_zapallos_en_Argentina" TargetMode="External"/><Relationship Id="rId14" Type="http://schemas.openxmlformats.org/officeDocument/2006/relationships/hyperlink" Target="https://es.wikipedia.org/wiki/Variedades_de_calabazas_y_zapallos_en_Argentina" TargetMode="External"/><Relationship Id="rId30" Type="http://schemas.openxmlformats.org/officeDocument/2006/relationships/hyperlink" Target="https://es.wikipedia.org/wiki/Variedades_de_calabazas_y_zapallos_en_Argentina" TargetMode="External"/><Relationship Id="rId35" Type="http://schemas.openxmlformats.org/officeDocument/2006/relationships/hyperlink" Target="https://es.wikipedia.org/wiki/Variedades_de_calabazas_y_zapallos_en_Argentina" TargetMode="External"/><Relationship Id="rId56" Type="http://schemas.openxmlformats.org/officeDocument/2006/relationships/hyperlink" Target="https://es.wikipedia.org/wiki/Variedades_de_calabazas_y_zapallos_en_Argentina" TargetMode="External"/><Relationship Id="rId77" Type="http://schemas.openxmlformats.org/officeDocument/2006/relationships/hyperlink" Target="https://es.wikipedia.org/wiki/Cultivar" TargetMode="External"/><Relationship Id="rId100" Type="http://schemas.openxmlformats.org/officeDocument/2006/relationships/hyperlink" Target="https://es.wikipedia.org/wiki/Variedades_de_calabazas_y_zapallos_en_Argentina" TargetMode="External"/><Relationship Id="rId105" Type="http://schemas.openxmlformats.org/officeDocument/2006/relationships/hyperlink" Target="https://es.wikipedia.org/wiki/Variedades_de_calabazas_y_zapallos_en_Argentina" TargetMode="External"/><Relationship Id="rId126" Type="http://schemas.openxmlformats.org/officeDocument/2006/relationships/hyperlink" Target="https://es.wikipedia.org/wiki/Variedades_de_calabazas_y_zapallos_en_Argentina" TargetMode="External"/><Relationship Id="rId147" Type="http://schemas.openxmlformats.org/officeDocument/2006/relationships/hyperlink" Target="https://es.wikipedia.org/wiki/Variedades_de_calabazas_y_zapallos_en_Argentina" TargetMode="External"/><Relationship Id="rId8" Type="http://schemas.openxmlformats.org/officeDocument/2006/relationships/hyperlink" Target="https://commons.wikimedia.org/wiki/File:Argentina_l%C3%ADmites_prehisp%C3%A1nicos_de_la_agricultura_aborigen_(Parodi_1935).svg" TargetMode="External"/><Relationship Id="rId51" Type="http://schemas.openxmlformats.org/officeDocument/2006/relationships/hyperlink" Target="https://es.wikipedia.org/wiki/Variedades_de_calabazas_y_zapallos_en_Argentina" TargetMode="External"/><Relationship Id="rId72" Type="http://schemas.openxmlformats.org/officeDocument/2006/relationships/hyperlink" Target="https://es.wikipedia.org/wiki/Variedades_de_calabazas_y_zapallos_en_Argentina" TargetMode="External"/><Relationship Id="rId93" Type="http://schemas.openxmlformats.org/officeDocument/2006/relationships/hyperlink" Target="https://es.wikipedia.org/wiki/Variedades_de_calabazas_y_zapallos_en_Argentina" TargetMode="External"/><Relationship Id="rId98" Type="http://schemas.openxmlformats.org/officeDocument/2006/relationships/hyperlink" Target="https://es.wikipedia.org/wiki/Variedades_de_calabazas_y_zapallos_en_Argentina" TargetMode="External"/><Relationship Id="rId121" Type="http://schemas.openxmlformats.org/officeDocument/2006/relationships/hyperlink" Target="https://es.wikipedia.org/w/index.php?title=Variedades_de_calabazas_y_zapallos_en_Argentina&amp;action=edit&amp;section=2" TargetMode="External"/><Relationship Id="rId142" Type="http://schemas.openxmlformats.org/officeDocument/2006/relationships/hyperlink" Target="https://es.wikipedia.org/wiki/Variedades_de_calabazas_y_zapallos_en_Argentina" TargetMode="Externa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hyperlink" Target="https://es.wikipedia.org/wiki/Variedades_de_calabazas_y_zapallos_en_Argentina" TargetMode="External"/><Relationship Id="rId67" Type="http://schemas.openxmlformats.org/officeDocument/2006/relationships/hyperlink" Target="https://es.wikipedia.org/wiki/Variedades_de_calabazas_y_zapallos_en_Argentina" TargetMode="External"/><Relationship Id="rId116" Type="http://schemas.openxmlformats.org/officeDocument/2006/relationships/hyperlink" Target="https://es.wikipedia.org/wiki/Variedades_de_calabazas_y_zapallos_en_Argentina" TargetMode="External"/><Relationship Id="rId137" Type="http://schemas.openxmlformats.org/officeDocument/2006/relationships/hyperlink" Target="https://es.wikipedia.org/wiki/Variedades_de_calabazas_y_zapallos_en_Argentina" TargetMode="External"/><Relationship Id="rId158" Type="http://schemas.openxmlformats.org/officeDocument/2006/relationships/fontTable" Target="fontTable.xml"/><Relationship Id="rId20" Type="http://schemas.openxmlformats.org/officeDocument/2006/relationships/hyperlink" Target="https://es.wikipedia.org/wiki/Sicana_odorifera" TargetMode="External"/><Relationship Id="rId41" Type="http://schemas.openxmlformats.org/officeDocument/2006/relationships/hyperlink" Target="https://es.wikipedia.org/wiki/Variedades_de_calabazas_y_zapallos_en_Argentina" TargetMode="External"/><Relationship Id="rId62" Type="http://schemas.openxmlformats.org/officeDocument/2006/relationships/hyperlink" Target="https://es.wikipedia.org/wiki/Variedades_de_calabazas_y_zapallos_en_Argentina" TargetMode="External"/><Relationship Id="rId83" Type="http://schemas.openxmlformats.org/officeDocument/2006/relationships/hyperlink" Target="https://commons.wikimedia.org/wiki/File:Cucurbita_moschata_'Tromboncino'.jpg" TargetMode="External"/><Relationship Id="rId88" Type="http://schemas.openxmlformats.org/officeDocument/2006/relationships/image" Target="media/image12.jpeg"/><Relationship Id="rId111" Type="http://schemas.openxmlformats.org/officeDocument/2006/relationships/hyperlink" Target="https://es.wikipedia.org/wiki/Variedades_de_calabazas_y_zapallos_en_Argentina" TargetMode="External"/><Relationship Id="rId132" Type="http://schemas.openxmlformats.org/officeDocument/2006/relationships/hyperlink" Target="https://es.wikipedia.org/wiki/Variedades_de_calabazas_y_zapallos_en_Argentina" TargetMode="External"/><Relationship Id="rId153" Type="http://schemas.openxmlformats.org/officeDocument/2006/relationships/hyperlink" Target="https://es.wikipedia.org/wiki/Variedades_de_calabazas_y_zapallos_en_Argentina" TargetMode="External"/><Relationship Id="rId15" Type="http://schemas.openxmlformats.org/officeDocument/2006/relationships/hyperlink" Target="https://es.wikipedia.org/wiki/Variedades_de_calabazas_y_zapallos_en_Argentina" TargetMode="External"/><Relationship Id="rId36" Type="http://schemas.openxmlformats.org/officeDocument/2006/relationships/hyperlink" Target="https://es.wikipedia.org/wiki/Variedades_de_calabazas_y_zapallos_en_Argentina" TargetMode="External"/><Relationship Id="rId57" Type="http://schemas.openxmlformats.org/officeDocument/2006/relationships/hyperlink" Target="https://es.wikipedia.org/wiki/Variedades_de_calabazas_y_zapallos_en_Argentina" TargetMode="External"/><Relationship Id="rId106" Type="http://schemas.openxmlformats.org/officeDocument/2006/relationships/hyperlink" Target="https://es.wikipedia.org/wiki/Variedades_de_calabazas_y_zapallos_en_Argentina" TargetMode="External"/><Relationship Id="rId127" Type="http://schemas.openxmlformats.org/officeDocument/2006/relationships/hyperlink" Target="https://es.wikipedia.org/wiki/Variedades_de_calabazas_y_zapallos_en_Argentina" TargetMode="External"/><Relationship Id="rId10" Type="http://schemas.openxmlformats.org/officeDocument/2006/relationships/hyperlink" Target="https://commons.wikimedia.org/wiki/File:Argentina_-_Principales_regiones_hort%C3%ADcolas_del_pa%C3%ADs.svg" TargetMode="External"/><Relationship Id="rId31" Type="http://schemas.openxmlformats.org/officeDocument/2006/relationships/hyperlink" Target="https://es.wikipedia.org/wiki/Variedades_de_calabazas_y_zapallos_en_Argentina" TargetMode="External"/><Relationship Id="rId52" Type="http://schemas.openxmlformats.org/officeDocument/2006/relationships/hyperlink" Target="https://es.wikipedia.org/wiki/Variedades_de_calabazas_y_zapallos_en_Argentina" TargetMode="External"/><Relationship Id="rId73" Type="http://schemas.openxmlformats.org/officeDocument/2006/relationships/hyperlink" Target="https://es.wikipedia.org/wiki/Variedades_de_calabazas_y_zapallos_en_Argentina" TargetMode="External"/><Relationship Id="rId78" Type="http://schemas.openxmlformats.org/officeDocument/2006/relationships/hyperlink" Target="https://commons.wikimedia.org/wiki/File:Laboratorio_de_calabazas_-_Cucurbita_moschata_Anco-anday_1.JPG" TargetMode="External"/><Relationship Id="rId94" Type="http://schemas.openxmlformats.org/officeDocument/2006/relationships/hyperlink" Target="https://es.wikipedia.org/wiki/Variedades_de_calabazas_y_zapallos_en_Argentina" TargetMode="External"/><Relationship Id="rId99" Type="http://schemas.openxmlformats.org/officeDocument/2006/relationships/hyperlink" Target="https://es.wikipedia.org/wiki/Variedades_de_calabazas_y_zapallos_en_Argentina" TargetMode="External"/><Relationship Id="rId101" Type="http://schemas.openxmlformats.org/officeDocument/2006/relationships/hyperlink" Target="https://es.wikipedia.org/wiki/Variedades_de_calabazas_y_zapallos_en_Argentina" TargetMode="External"/><Relationship Id="rId122" Type="http://schemas.openxmlformats.org/officeDocument/2006/relationships/hyperlink" Target="https://es.wikipedia.org/wiki/Zapallo_anco_batata" TargetMode="External"/><Relationship Id="rId143" Type="http://schemas.openxmlformats.org/officeDocument/2006/relationships/hyperlink" Target="https://es.wikipedia.org/wiki/Variedades_de_calabazas_y_zapallos_en_Argentina" TargetMode="External"/><Relationship Id="rId148" Type="http://schemas.openxmlformats.org/officeDocument/2006/relationships/hyperlink" Target="https://es.wikipedia.org/wiki/Variedades_de_calabazas_y_zapallos_en_Argentina" TargetMode="Externa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s://es.wikipedia.org/wiki/Variedades_de_calabazas_y_zapallos_en_Argentina" TargetMode="External"/><Relationship Id="rId47" Type="http://schemas.openxmlformats.org/officeDocument/2006/relationships/hyperlink" Target="https://es.wikipedia.org/wiki/Variedades_de_calabazas_y_zapallos_en_Argentina" TargetMode="External"/><Relationship Id="rId68" Type="http://schemas.openxmlformats.org/officeDocument/2006/relationships/hyperlink" Target="https://es.wikipedia.org/wiki/Variedades_de_calabazas_y_zapallos_en_Argentina" TargetMode="External"/><Relationship Id="rId89" Type="http://schemas.openxmlformats.org/officeDocument/2006/relationships/hyperlink" Target="https://es.wikipedia.org/wiki/Cultivar" TargetMode="External"/><Relationship Id="rId112" Type="http://schemas.openxmlformats.org/officeDocument/2006/relationships/hyperlink" Target="https://es.wikipedia.org/wiki/Variedades_de_calabazas_y_zapallos_en_Argentina" TargetMode="External"/><Relationship Id="rId133" Type="http://schemas.openxmlformats.org/officeDocument/2006/relationships/hyperlink" Target="https://es.wikipedia.org/wiki/Variedades_de_calabazas_y_zapallos_en_Argentina" TargetMode="External"/><Relationship Id="rId154" Type="http://schemas.openxmlformats.org/officeDocument/2006/relationships/hyperlink" Target="https://commons.wikimedia.org/wiki/File:Cucurbita_moschata_Bell_type_-_cultivar_with_light_mottled_stripes_picture_B.jpg" TargetMode="External"/><Relationship Id="rId16" Type="http://schemas.openxmlformats.org/officeDocument/2006/relationships/hyperlink" Target="https://es.wikipedia.org/wiki/Cultivar" TargetMode="External"/><Relationship Id="rId37" Type="http://schemas.openxmlformats.org/officeDocument/2006/relationships/hyperlink" Target="https://es.wikipedia.org/wiki/Variedades_de_calabazas_y_zapallos_en_Argentina" TargetMode="External"/><Relationship Id="rId58" Type="http://schemas.openxmlformats.org/officeDocument/2006/relationships/hyperlink" Target="https://es.wikipedia.org/wiki/Variedades_de_calabazas_y_zapallos_en_Argentina" TargetMode="External"/><Relationship Id="rId79" Type="http://schemas.openxmlformats.org/officeDocument/2006/relationships/image" Target="media/image8.jpeg"/><Relationship Id="rId102" Type="http://schemas.openxmlformats.org/officeDocument/2006/relationships/hyperlink" Target="https://es.wikipedia.org/wiki/Variedades_de_calabazas_y_zapallos_en_Argentina" TargetMode="External"/><Relationship Id="rId123" Type="http://schemas.openxmlformats.org/officeDocument/2006/relationships/hyperlink" Target="https://es.wikipedia.org/wiki/Variedades_de_calabazas_y_zapallos_en_Argentina" TargetMode="External"/><Relationship Id="rId144" Type="http://schemas.openxmlformats.org/officeDocument/2006/relationships/hyperlink" Target="https://es.wikipedia.org/wiki/Variedades_de_calabazas_y_zapallos_en_Argentina" TargetMode="External"/><Relationship Id="rId90" Type="http://schemas.openxmlformats.org/officeDocument/2006/relationships/hyperlink" Target="https://es.wikipedia.org/wiki/Variedades_de_calabazas_y_zapallos_en_Argentina" TargetMode="External"/><Relationship Id="rId27" Type="http://schemas.openxmlformats.org/officeDocument/2006/relationships/hyperlink" Target="https://es.wikipedia.org/wiki/Variedades_de_calabazas_y_zapallos_en_Argentina" TargetMode="External"/><Relationship Id="rId48" Type="http://schemas.openxmlformats.org/officeDocument/2006/relationships/hyperlink" Target="https://es.wikipedia.org/wiki/Variedades_de_calabazas_y_zapallos_en_Argentina" TargetMode="External"/><Relationship Id="rId69" Type="http://schemas.openxmlformats.org/officeDocument/2006/relationships/hyperlink" Target="https://es.wikipedia.org/wiki/Variedades_de_calabazas_y_zapallos_en_Argentina" TargetMode="External"/><Relationship Id="rId113" Type="http://schemas.openxmlformats.org/officeDocument/2006/relationships/hyperlink" Target="https://es.wikipedia.org/wiki/Variedades_de_calabazas_y_zapallos_en_Argentina" TargetMode="External"/><Relationship Id="rId134" Type="http://schemas.openxmlformats.org/officeDocument/2006/relationships/hyperlink" Target="https://es.wikipedia.org/wiki/Variedades_de_calabazas_y_zapallos_en_Argent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6236</Words>
  <Characters>34300</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2017-10-12T12:33:00Z</cp:lastPrinted>
  <dcterms:created xsi:type="dcterms:W3CDTF">2016-11-29T22:46:00Z</dcterms:created>
  <dcterms:modified xsi:type="dcterms:W3CDTF">2017-10-12T12:36:00Z</dcterms:modified>
</cp:coreProperties>
</file>