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62BA2" w14:textId="77777777" w:rsidR="00232B7C" w:rsidRPr="00232B7C" w:rsidRDefault="00232B7C" w:rsidP="00232B7C">
      <w:pPr>
        <w:pBdr>
          <w:top w:val="single" w:sz="4" w:space="1" w:color="auto"/>
          <w:left w:val="single" w:sz="4" w:space="4" w:color="auto"/>
          <w:bottom w:val="single" w:sz="4" w:space="1" w:color="auto"/>
          <w:right w:val="single" w:sz="4" w:space="4" w:color="auto"/>
        </w:pBdr>
        <w:rPr>
          <w:rFonts w:ascii="Times New Roman" w:hAnsi="Times New Roman" w:cs="Times New Roman"/>
          <w:b/>
          <w:bCs/>
        </w:rPr>
      </w:pPr>
      <w:r w:rsidRPr="00232B7C">
        <w:rPr>
          <w:rFonts w:ascii="Times New Roman" w:hAnsi="Times New Roman" w:cs="Times New Roman"/>
          <w:b/>
          <w:bCs/>
        </w:rPr>
        <w:t xml:space="preserve">E.E.S </w:t>
      </w:r>
      <w:proofErr w:type="spellStart"/>
      <w:r w:rsidRPr="00232B7C">
        <w:rPr>
          <w:rFonts w:ascii="Times New Roman" w:hAnsi="Times New Roman" w:cs="Times New Roman"/>
          <w:b/>
          <w:bCs/>
        </w:rPr>
        <w:t>Nº</w:t>
      </w:r>
      <w:proofErr w:type="spellEnd"/>
      <w:r w:rsidRPr="00232B7C">
        <w:rPr>
          <w:rFonts w:ascii="Times New Roman" w:hAnsi="Times New Roman" w:cs="Times New Roman"/>
          <w:b/>
          <w:bCs/>
        </w:rPr>
        <w:t xml:space="preserve"> 75 “Julio Cortázar”</w:t>
      </w:r>
    </w:p>
    <w:p w14:paraId="1694BDD2" w14:textId="77777777" w:rsidR="00232B7C" w:rsidRPr="00232B7C" w:rsidRDefault="00232B7C" w:rsidP="00232B7C">
      <w:pPr>
        <w:pBdr>
          <w:top w:val="single" w:sz="4" w:space="1" w:color="auto"/>
          <w:left w:val="single" w:sz="4" w:space="4" w:color="auto"/>
          <w:bottom w:val="single" w:sz="4" w:space="1" w:color="auto"/>
          <w:right w:val="single" w:sz="4" w:space="4" w:color="auto"/>
        </w:pBdr>
        <w:rPr>
          <w:rFonts w:ascii="Times New Roman" w:hAnsi="Times New Roman" w:cs="Times New Roman"/>
          <w:b/>
          <w:bCs/>
        </w:rPr>
      </w:pPr>
      <w:r w:rsidRPr="00232B7C">
        <w:rPr>
          <w:rFonts w:ascii="Times New Roman" w:hAnsi="Times New Roman" w:cs="Times New Roman"/>
          <w:b/>
          <w:bCs/>
        </w:rPr>
        <w:t xml:space="preserve">Historia 5º </w:t>
      </w:r>
      <w:proofErr w:type="gramStart"/>
      <w:r w:rsidRPr="00232B7C">
        <w:rPr>
          <w:rFonts w:ascii="Times New Roman" w:hAnsi="Times New Roman" w:cs="Times New Roman"/>
          <w:b/>
          <w:bCs/>
        </w:rPr>
        <w:t>año  Orientación</w:t>
      </w:r>
      <w:proofErr w:type="gramEnd"/>
      <w:r w:rsidRPr="00232B7C">
        <w:rPr>
          <w:rFonts w:ascii="Times New Roman" w:hAnsi="Times New Roman" w:cs="Times New Roman"/>
          <w:b/>
          <w:bCs/>
        </w:rPr>
        <w:t xml:space="preserve"> Ciencias Sociales </w:t>
      </w:r>
    </w:p>
    <w:p w14:paraId="6342DE34" w14:textId="77777777" w:rsidR="00232B7C" w:rsidRPr="00232B7C" w:rsidRDefault="00232B7C" w:rsidP="00232B7C">
      <w:pPr>
        <w:pBdr>
          <w:top w:val="single" w:sz="4" w:space="1" w:color="auto"/>
          <w:left w:val="single" w:sz="4" w:space="4" w:color="auto"/>
          <w:bottom w:val="single" w:sz="4" w:space="1" w:color="auto"/>
          <w:right w:val="single" w:sz="4" w:space="4" w:color="auto"/>
        </w:pBdr>
        <w:rPr>
          <w:rFonts w:ascii="Times New Roman" w:hAnsi="Times New Roman" w:cs="Times New Roman"/>
          <w:b/>
          <w:bCs/>
        </w:rPr>
      </w:pPr>
      <w:r w:rsidRPr="00232B7C">
        <w:rPr>
          <w:rFonts w:ascii="Times New Roman" w:hAnsi="Times New Roman" w:cs="Times New Roman"/>
          <w:b/>
          <w:bCs/>
        </w:rPr>
        <w:t xml:space="preserve">Profesora: Romina Ortigoza                                       email: </w:t>
      </w:r>
      <w:hyperlink r:id="rId4" w:history="1">
        <w:r w:rsidRPr="00232B7C">
          <w:rPr>
            <w:rStyle w:val="Hipervnculo"/>
            <w:rFonts w:ascii="Times New Roman" w:hAnsi="Times New Roman" w:cs="Times New Roman"/>
            <w:b/>
            <w:bCs/>
          </w:rPr>
          <w:t>rominaortigoza@hotmail.com</w:t>
        </w:r>
      </w:hyperlink>
    </w:p>
    <w:p w14:paraId="17536495" w14:textId="64E7DD8B" w:rsidR="00232B7C" w:rsidRPr="00232B7C" w:rsidRDefault="00232B7C" w:rsidP="00232B7C">
      <w:pPr>
        <w:pBdr>
          <w:top w:val="single" w:sz="4" w:space="1" w:color="auto"/>
          <w:left w:val="single" w:sz="4" w:space="4" w:color="auto"/>
          <w:bottom w:val="single" w:sz="4" w:space="1" w:color="auto"/>
          <w:right w:val="single" w:sz="4" w:space="4" w:color="auto"/>
        </w:pBdr>
        <w:rPr>
          <w:rFonts w:ascii="Times New Roman" w:hAnsi="Times New Roman" w:cs="Times New Roman"/>
          <w:b/>
          <w:bCs/>
        </w:rPr>
      </w:pPr>
      <w:r w:rsidRPr="00232B7C">
        <w:rPr>
          <w:rFonts w:ascii="Times New Roman" w:hAnsi="Times New Roman" w:cs="Times New Roman"/>
          <w:b/>
          <w:bCs/>
        </w:rPr>
        <w:t>Fecha de entrega: 9/0</w:t>
      </w:r>
      <w:r>
        <w:rPr>
          <w:rFonts w:ascii="Times New Roman" w:hAnsi="Times New Roman" w:cs="Times New Roman"/>
          <w:b/>
          <w:bCs/>
        </w:rPr>
        <w:t>7</w:t>
      </w:r>
      <w:r w:rsidRPr="00232B7C">
        <w:rPr>
          <w:rFonts w:ascii="Times New Roman" w:hAnsi="Times New Roman" w:cs="Times New Roman"/>
          <w:b/>
          <w:bCs/>
        </w:rPr>
        <w:t>/202</w:t>
      </w:r>
      <w:r>
        <w:rPr>
          <w:rFonts w:ascii="Times New Roman" w:hAnsi="Times New Roman" w:cs="Times New Roman"/>
          <w:b/>
          <w:bCs/>
        </w:rPr>
        <w:t>1</w:t>
      </w:r>
    </w:p>
    <w:p w14:paraId="75466CFC" w14:textId="77777777" w:rsidR="00232B7C" w:rsidRPr="00232B7C" w:rsidRDefault="00232B7C" w:rsidP="00232B7C">
      <w:pPr>
        <w:rPr>
          <w:rFonts w:ascii="Times New Roman" w:hAnsi="Times New Roman" w:cs="Times New Roman"/>
          <w:u w:val="single"/>
        </w:rPr>
      </w:pPr>
    </w:p>
    <w:p w14:paraId="29CFFCFB" w14:textId="77777777" w:rsidR="00232B7C" w:rsidRPr="00232B7C" w:rsidRDefault="00232B7C" w:rsidP="00232B7C">
      <w:pPr>
        <w:jc w:val="center"/>
        <w:rPr>
          <w:rFonts w:ascii="Times New Roman" w:hAnsi="Times New Roman" w:cs="Times New Roman"/>
          <w:b/>
          <w:bCs/>
        </w:rPr>
      </w:pPr>
      <w:r w:rsidRPr="00232B7C">
        <w:rPr>
          <w:rFonts w:ascii="Times New Roman" w:hAnsi="Times New Roman" w:cs="Times New Roman"/>
          <w:b/>
          <w:bCs/>
        </w:rPr>
        <w:t>Organizaciones guerrilleras</w:t>
      </w:r>
    </w:p>
    <w:p w14:paraId="2B28DF5C" w14:textId="77777777" w:rsidR="00232B7C" w:rsidRPr="00232B7C" w:rsidRDefault="00232B7C" w:rsidP="00232B7C">
      <w:pPr>
        <w:rPr>
          <w:rFonts w:ascii="Times New Roman" w:hAnsi="Times New Roman" w:cs="Times New Roman"/>
          <w:u w:val="single"/>
        </w:rPr>
      </w:pPr>
    </w:p>
    <w:p w14:paraId="5A0D8C69" w14:textId="77777777" w:rsidR="00232B7C" w:rsidRPr="00232B7C" w:rsidRDefault="00232B7C" w:rsidP="00232B7C">
      <w:pPr>
        <w:rPr>
          <w:rFonts w:ascii="Times New Roman" w:hAnsi="Times New Roman" w:cs="Times New Roman"/>
          <w:u w:val="single"/>
        </w:rPr>
      </w:pPr>
      <w:r w:rsidRPr="00232B7C">
        <w:rPr>
          <w:rFonts w:ascii="Times New Roman" w:hAnsi="Times New Roman" w:cs="Times New Roman"/>
          <w:u w:val="single"/>
        </w:rPr>
        <w:t>Después del Cordobazo y otros “</w:t>
      </w:r>
      <w:proofErr w:type="spellStart"/>
      <w:r w:rsidRPr="00232B7C">
        <w:rPr>
          <w:rFonts w:ascii="Times New Roman" w:hAnsi="Times New Roman" w:cs="Times New Roman"/>
          <w:u w:val="single"/>
        </w:rPr>
        <w:t>azos</w:t>
      </w:r>
      <w:proofErr w:type="spellEnd"/>
      <w:r w:rsidRPr="00232B7C">
        <w:rPr>
          <w:rFonts w:ascii="Times New Roman" w:hAnsi="Times New Roman" w:cs="Times New Roman"/>
          <w:u w:val="single"/>
        </w:rPr>
        <w:t>”</w:t>
      </w:r>
    </w:p>
    <w:p w14:paraId="54D076A1" w14:textId="77777777" w:rsidR="00232B7C" w:rsidRPr="00232B7C" w:rsidRDefault="00232B7C" w:rsidP="00232B7C">
      <w:pPr>
        <w:rPr>
          <w:rFonts w:ascii="Times New Roman" w:hAnsi="Times New Roman" w:cs="Times New Roman"/>
        </w:rPr>
      </w:pPr>
    </w:p>
    <w:p w14:paraId="5C63DA33" w14:textId="77777777" w:rsidR="00232B7C" w:rsidRPr="00232B7C" w:rsidRDefault="00232B7C" w:rsidP="00232B7C">
      <w:pPr>
        <w:rPr>
          <w:rFonts w:ascii="Times New Roman" w:hAnsi="Times New Roman" w:cs="Times New Roman"/>
        </w:rPr>
      </w:pPr>
      <w:r w:rsidRPr="00232B7C">
        <w:rPr>
          <w:rFonts w:ascii="Times New Roman" w:hAnsi="Times New Roman" w:cs="Times New Roman"/>
        </w:rPr>
        <w:t xml:space="preserve">   El Cordobazo, que estallo el 29 de </w:t>
      </w:r>
      <w:proofErr w:type="gramStart"/>
      <w:r w:rsidRPr="00232B7C">
        <w:rPr>
          <w:rFonts w:ascii="Times New Roman" w:hAnsi="Times New Roman" w:cs="Times New Roman"/>
        </w:rPr>
        <w:t>Mayo</w:t>
      </w:r>
      <w:proofErr w:type="gramEnd"/>
      <w:r w:rsidRPr="00232B7C">
        <w:rPr>
          <w:rFonts w:ascii="Times New Roman" w:hAnsi="Times New Roman" w:cs="Times New Roman"/>
        </w:rPr>
        <w:t xml:space="preserve"> de 1969 en la Ciudad de Córdoba, y los movimientos que replicaron sus formas, levantamiento obrero y estudiantil y toma de las calles por la población, fueron las respuestas más certeras de la población que se oponía a la dictadura militar autodenominada "Revolución Argentina" instaurada en 1966. Sin embargo, y a pesar de la enorme envergadura de los levantamientos populares, la dictadura estaba dispuesta hasta las últimas consecuencias en implementar su plan de ajuste en beneficio del capital trasnacional y extranjero que se había establecido en el país, así como de aplicar férreamente la “Doctrina de Seguridad Nacional” impuesta desde Washington.</w:t>
      </w:r>
    </w:p>
    <w:p w14:paraId="7DB6BCF3" w14:textId="77777777" w:rsidR="00232B7C" w:rsidRPr="00232B7C" w:rsidRDefault="00232B7C" w:rsidP="00232B7C">
      <w:pPr>
        <w:rPr>
          <w:rFonts w:ascii="Times New Roman" w:hAnsi="Times New Roman" w:cs="Times New Roman"/>
        </w:rPr>
      </w:pPr>
      <w:r w:rsidRPr="00232B7C">
        <w:rPr>
          <w:rFonts w:ascii="Times New Roman" w:hAnsi="Times New Roman" w:cs="Times New Roman"/>
        </w:rPr>
        <w:t xml:space="preserve">    Es por eso que la respuesta del régimen militar, a pesar de los duros golpes acertados por los levantamientos de las provincias, fue agudizar la represión, la persecución política, las detenciones arbitrarias y la más férrea censura. Las derrotas a los levantamientos populares de las provincias y la agudización de la represión por parte del ejercito hicieron pensar a un sector del movimiento obrero (el más radicalizado que enarbolaba ya la consigna de la “Patria Socialista”) y de los sectores medios radicalizados (estudiantes e intelectuales) que la única vía para derrotar a la dictadura era emular el camino de la lucha armada, aquella que había logrado el triunfo de los revolucionarios en Cuba, y que estaba siendo utilizada por los Movimientos de Liberación Nacional de Argelia y Vietnam contra la colonización europea y norteamericana.</w:t>
      </w:r>
    </w:p>
    <w:p w14:paraId="667BC217" w14:textId="77777777" w:rsidR="00232B7C" w:rsidRPr="00232B7C" w:rsidRDefault="00232B7C" w:rsidP="00232B7C">
      <w:pPr>
        <w:rPr>
          <w:rFonts w:ascii="Times New Roman" w:hAnsi="Times New Roman" w:cs="Times New Roman"/>
          <w:u w:val="single"/>
        </w:rPr>
      </w:pPr>
      <w:r w:rsidRPr="00232B7C">
        <w:rPr>
          <w:rFonts w:ascii="Times New Roman" w:hAnsi="Times New Roman" w:cs="Times New Roman"/>
          <w:u w:val="single"/>
        </w:rPr>
        <w:t>Las organizaciones políticas-armadas</w:t>
      </w:r>
    </w:p>
    <w:p w14:paraId="34D1EA76" w14:textId="77777777" w:rsidR="00232B7C" w:rsidRPr="00232B7C" w:rsidRDefault="00232B7C" w:rsidP="00232B7C">
      <w:pPr>
        <w:rPr>
          <w:rFonts w:ascii="Times New Roman" w:hAnsi="Times New Roman" w:cs="Times New Roman"/>
        </w:rPr>
      </w:pPr>
      <w:r w:rsidRPr="00232B7C">
        <w:rPr>
          <w:rFonts w:ascii="Times New Roman" w:hAnsi="Times New Roman" w:cs="Times New Roman"/>
        </w:rPr>
        <w:t xml:space="preserve">   Ya para fines de la década del `60 comienzan a actuar en la Argentina agrupaciones que postulan la vía armada como método de acción política. La aparición de las organizaciones armadas debe entenderse dentro de un contexto de profunda radicalización del movimiento obrero y de sectores de la juventud de la clase media, inentendible sin tomar en cuenta el alcance de la Revolución Cubana, de la figura de Ernesto Che Guevara (comandante argentino-cubano quien sería asesinado en 1967 en Bolivia intentando impulsar un foco guerrillero revolucionario en ese país) y la existencia de la Unión Soviética (en franca disputa con Estados Unidos). El socialismo empieza a tomarse como una alternativa real para superar las injusticias sociales dentro del capitalismo occidental.</w:t>
      </w:r>
    </w:p>
    <w:p w14:paraId="741C7F3D" w14:textId="77777777" w:rsidR="00232B7C" w:rsidRPr="00232B7C" w:rsidRDefault="00232B7C" w:rsidP="00232B7C">
      <w:pPr>
        <w:rPr>
          <w:rFonts w:ascii="Times New Roman" w:hAnsi="Times New Roman" w:cs="Times New Roman"/>
        </w:rPr>
      </w:pPr>
      <w:r w:rsidRPr="00232B7C">
        <w:rPr>
          <w:rFonts w:ascii="Times New Roman" w:hAnsi="Times New Roman" w:cs="Times New Roman"/>
        </w:rPr>
        <w:t>Es por eso que esta radicalización alcanza tanto a expresiones del peronismo, como al surgimiento de nuevos agrupamientos de izquierda marxista.</w:t>
      </w:r>
    </w:p>
    <w:p w14:paraId="21D62955" w14:textId="77777777" w:rsidR="00232B7C" w:rsidRDefault="00232B7C" w:rsidP="00232B7C">
      <w:pPr>
        <w:rPr>
          <w:rFonts w:ascii="Times New Roman" w:hAnsi="Times New Roman" w:cs="Times New Roman"/>
          <w:b/>
          <w:bCs/>
        </w:rPr>
      </w:pPr>
    </w:p>
    <w:p w14:paraId="00AC346A" w14:textId="77777777" w:rsidR="00232B7C" w:rsidRDefault="00232B7C" w:rsidP="00232B7C">
      <w:pPr>
        <w:rPr>
          <w:rFonts w:ascii="Times New Roman" w:hAnsi="Times New Roman" w:cs="Times New Roman"/>
          <w:b/>
          <w:bCs/>
        </w:rPr>
      </w:pPr>
    </w:p>
    <w:p w14:paraId="2783C336" w14:textId="77777777" w:rsidR="00232B7C" w:rsidRDefault="00232B7C" w:rsidP="00232B7C">
      <w:pPr>
        <w:rPr>
          <w:rFonts w:ascii="Times New Roman" w:hAnsi="Times New Roman" w:cs="Times New Roman"/>
          <w:b/>
          <w:bCs/>
        </w:rPr>
      </w:pPr>
    </w:p>
    <w:p w14:paraId="044A4737" w14:textId="696374C6" w:rsidR="00232B7C" w:rsidRPr="00232B7C" w:rsidRDefault="00232B7C" w:rsidP="00232B7C">
      <w:pPr>
        <w:rPr>
          <w:rFonts w:ascii="Times New Roman" w:hAnsi="Times New Roman" w:cs="Times New Roman"/>
          <w:b/>
          <w:bCs/>
        </w:rPr>
      </w:pPr>
      <w:r w:rsidRPr="00232B7C">
        <w:rPr>
          <w:rFonts w:ascii="Times New Roman" w:hAnsi="Times New Roman" w:cs="Times New Roman"/>
          <w:b/>
          <w:bCs/>
        </w:rPr>
        <w:lastRenderedPageBreak/>
        <w:t xml:space="preserve">Actividades </w:t>
      </w:r>
    </w:p>
    <w:p w14:paraId="309ACCCB" w14:textId="77777777" w:rsidR="00232B7C" w:rsidRPr="00232B7C" w:rsidRDefault="00232B7C" w:rsidP="00232B7C">
      <w:pPr>
        <w:rPr>
          <w:rFonts w:ascii="Times New Roman" w:hAnsi="Times New Roman" w:cs="Times New Roman"/>
        </w:rPr>
      </w:pPr>
      <w:r w:rsidRPr="00232B7C">
        <w:rPr>
          <w:rFonts w:ascii="Times New Roman" w:hAnsi="Times New Roman" w:cs="Times New Roman"/>
        </w:rPr>
        <w:t>1) Observar con mucho detenimiento el video proporcionado en el link</w:t>
      </w:r>
    </w:p>
    <w:p w14:paraId="3DAF49FC" w14:textId="77777777" w:rsidR="00232B7C" w:rsidRPr="00232B7C" w:rsidRDefault="00232B7C" w:rsidP="00232B7C">
      <w:pPr>
        <w:rPr>
          <w:rFonts w:ascii="Times New Roman" w:hAnsi="Times New Roman" w:cs="Times New Roman"/>
        </w:rPr>
      </w:pPr>
      <w:hyperlink r:id="rId5" w:history="1">
        <w:r w:rsidRPr="00232B7C">
          <w:rPr>
            <w:rStyle w:val="Hipervnculo"/>
            <w:rFonts w:ascii="Times New Roman" w:hAnsi="Times New Roman" w:cs="Times New Roman"/>
          </w:rPr>
          <w:t>https://www.youtube.com/watch?v=wN-2PiJGnt0</w:t>
        </w:r>
      </w:hyperlink>
    </w:p>
    <w:p w14:paraId="08B611E8" w14:textId="77777777" w:rsidR="00232B7C" w:rsidRPr="00232B7C" w:rsidRDefault="00232B7C" w:rsidP="00232B7C">
      <w:pPr>
        <w:rPr>
          <w:rFonts w:ascii="Times New Roman" w:hAnsi="Times New Roman" w:cs="Times New Roman"/>
        </w:rPr>
      </w:pPr>
      <w:r w:rsidRPr="00232B7C">
        <w:rPr>
          <w:rFonts w:ascii="Times New Roman" w:hAnsi="Times New Roman" w:cs="Times New Roman"/>
        </w:rPr>
        <w:t>2) Responde las siguientes consignas:</w:t>
      </w:r>
    </w:p>
    <w:p w14:paraId="4BD99E17" w14:textId="77777777" w:rsidR="00232B7C" w:rsidRPr="00232B7C" w:rsidRDefault="00232B7C" w:rsidP="00232B7C">
      <w:pPr>
        <w:rPr>
          <w:rFonts w:ascii="Times New Roman" w:hAnsi="Times New Roman" w:cs="Times New Roman"/>
        </w:rPr>
      </w:pPr>
      <w:r w:rsidRPr="00232B7C">
        <w:rPr>
          <w:rFonts w:ascii="Times New Roman" w:hAnsi="Times New Roman" w:cs="Times New Roman"/>
        </w:rPr>
        <w:t>a) ¿Cuáles fueron los acontecimientos exteriores que influyeron en la formación de las organizaciones guerrilleras argentinas?</w:t>
      </w:r>
    </w:p>
    <w:p w14:paraId="7692A3A8" w14:textId="77777777" w:rsidR="00232B7C" w:rsidRPr="00232B7C" w:rsidRDefault="00232B7C" w:rsidP="00232B7C">
      <w:pPr>
        <w:rPr>
          <w:rFonts w:ascii="Times New Roman" w:hAnsi="Times New Roman" w:cs="Times New Roman"/>
        </w:rPr>
      </w:pPr>
      <w:r w:rsidRPr="00232B7C">
        <w:rPr>
          <w:rFonts w:ascii="Times New Roman" w:hAnsi="Times New Roman" w:cs="Times New Roman"/>
        </w:rPr>
        <w:t>b) ¿Cuáles fueron los acontecimientos internos que generaron el inicio de la guerrilla en Argentina?</w:t>
      </w:r>
    </w:p>
    <w:p w14:paraId="729D52EC" w14:textId="77777777" w:rsidR="00232B7C" w:rsidRPr="00232B7C" w:rsidRDefault="00232B7C" w:rsidP="00232B7C">
      <w:pPr>
        <w:rPr>
          <w:rFonts w:ascii="Times New Roman" w:hAnsi="Times New Roman" w:cs="Times New Roman"/>
        </w:rPr>
      </w:pPr>
      <w:r w:rsidRPr="00232B7C">
        <w:rPr>
          <w:rFonts w:ascii="Times New Roman" w:hAnsi="Times New Roman" w:cs="Times New Roman"/>
        </w:rPr>
        <w:t>c) Nombre y caracterice las organizaciones guerrilleras argentinas</w:t>
      </w:r>
    </w:p>
    <w:p w14:paraId="18832159" w14:textId="77777777" w:rsidR="00232B7C" w:rsidRPr="00232B7C" w:rsidRDefault="00232B7C" w:rsidP="00232B7C">
      <w:pPr>
        <w:rPr>
          <w:rFonts w:ascii="Times New Roman" w:hAnsi="Times New Roman" w:cs="Times New Roman"/>
        </w:rPr>
      </w:pPr>
      <w:proofErr w:type="gramStart"/>
      <w:r w:rsidRPr="00232B7C">
        <w:rPr>
          <w:rFonts w:ascii="Times New Roman" w:hAnsi="Times New Roman" w:cs="Times New Roman"/>
        </w:rPr>
        <w:t>d)  ¿</w:t>
      </w:r>
      <w:proofErr w:type="gramEnd"/>
      <w:r w:rsidRPr="00232B7C">
        <w:rPr>
          <w:rFonts w:ascii="Times New Roman" w:hAnsi="Times New Roman" w:cs="Times New Roman"/>
        </w:rPr>
        <w:t>En qué situación quedó la guerrilla durante el gobierno de Perón?</w:t>
      </w:r>
    </w:p>
    <w:p w14:paraId="79A2FF50" w14:textId="77777777" w:rsidR="00232B7C" w:rsidRPr="00232B7C" w:rsidRDefault="00232B7C" w:rsidP="00232B7C">
      <w:pPr>
        <w:rPr>
          <w:rFonts w:ascii="Times New Roman" w:hAnsi="Times New Roman" w:cs="Times New Roman"/>
        </w:rPr>
      </w:pPr>
      <w:r w:rsidRPr="00232B7C">
        <w:rPr>
          <w:rFonts w:ascii="Times New Roman" w:hAnsi="Times New Roman" w:cs="Times New Roman"/>
        </w:rPr>
        <w:t>e) ¿A qué se llamó Triple A”</w:t>
      </w:r>
    </w:p>
    <w:p w14:paraId="7D2991CD" w14:textId="77777777" w:rsidR="00232B7C" w:rsidRPr="00232B7C" w:rsidRDefault="00232B7C" w:rsidP="00232B7C">
      <w:pPr>
        <w:rPr>
          <w:rFonts w:ascii="Times New Roman" w:hAnsi="Times New Roman" w:cs="Times New Roman"/>
        </w:rPr>
      </w:pPr>
      <w:r w:rsidRPr="00232B7C">
        <w:rPr>
          <w:rFonts w:ascii="Times New Roman" w:hAnsi="Times New Roman" w:cs="Times New Roman"/>
        </w:rPr>
        <w:t xml:space="preserve">f) ¿Cuáles fueron las medidas tomadas por Ítalo </w:t>
      </w:r>
      <w:proofErr w:type="spellStart"/>
      <w:r w:rsidRPr="00232B7C">
        <w:rPr>
          <w:rFonts w:ascii="Times New Roman" w:hAnsi="Times New Roman" w:cs="Times New Roman"/>
        </w:rPr>
        <w:t>Luder</w:t>
      </w:r>
      <w:proofErr w:type="spellEnd"/>
      <w:r w:rsidRPr="00232B7C">
        <w:rPr>
          <w:rFonts w:ascii="Times New Roman" w:hAnsi="Times New Roman" w:cs="Times New Roman"/>
        </w:rPr>
        <w:t>?</w:t>
      </w:r>
    </w:p>
    <w:p w14:paraId="3ECB5B7C" w14:textId="77777777" w:rsidR="00232B7C" w:rsidRPr="00232B7C" w:rsidRDefault="00232B7C" w:rsidP="00232B7C">
      <w:pPr>
        <w:rPr>
          <w:rFonts w:ascii="Times New Roman" w:hAnsi="Times New Roman" w:cs="Times New Roman"/>
        </w:rPr>
      </w:pPr>
      <w:r w:rsidRPr="00232B7C">
        <w:rPr>
          <w:rFonts w:ascii="Times New Roman" w:hAnsi="Times New Roman" w:cs="Times New Roman"/>
        </w:rPr>
        <w:t>g) ¿Qué consecuencias generó?</w:t>
      </w:r>
    </w:p>
    <w:p w14:paraId="1A81812F" w14:textId="77777777" w:rsidR="00232B7C" w:rsidRPr="00232B7C" w:rsidRDefault="00232B7C" w:rsidP="00232B7C">
      <w:pPr>
        <w:rPr>
          <w:rFonts w:ascii="Times New Roman" w:hAnsi="Times New Roman" w:cs="Times New Roman"/>
        </w:rPr>
      </w:pPr>
      <w:r w:rsidRPr="00232B7C">
        <w:rPr>
          <w:rFonts w:ascii="Times New Roman" w:hAnsi="Times New Roman" w:cs="Times New Roman"/>
        </w:rPr>
        <w:t xml:space="preserve">3) En base a todo lo que aprendiste redacta una conclusión personal. Utiliza </w:t>
      </w:r>
      <w:proofErr w:type="gramStart"/>
      <w:r w:rsidRPr="00232B7C">
        <w:rPr>
          <w:rFonts w:ascii="Times New Roman" w:hAnsi="Times New Roman" w:cs="Times New Roman"/>
        </w:rPr>
        <w:t>todas  las</w:t>
      </w:r>
      <w:proofErr w:type="gramEnd"/>
      <w:r w:rsidRPr="00232B7C">
        <w:rPr>
          <w:rFonts w:ascii="Times New Roman" w:hAnsi="Times New Roman" w:cs="Times New Roman"/>
        </w:rPr>
        <w:t xml:space="preserve"> reglas ortográficas.</w:t>
      </w:r>
    </w:p>
    <w:p w14:paraId="3540B9EB" w14:textId="77777777" w:rsidR="0023768F" w:rsidRPr="00232B7C" w:rsidRDefault="0023768F">
      <w:pPr>
        <w:rPr>
          <w:rFonts w:ascii="Times New Roman" w:hAnsi="Times New Roman" w:cs="Times New Roman"/>
        </w:rPr>
      </w:pPr>
    </w:p>
    <w:sectPr w:rsidR="0023768F" w:rsidRPr="00232B7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B7C"/>
    <w:rsid w:val="00232B7C"/>
    <w:rsid w:val="0023768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CF1AC"/>
  <w15:chartTrackingRefBased/>
  <w15:docId w15:val="{27A12223-61E0-463B-9AC9-72ABA7462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32B7C"/>
    <w:rPr>
      <w:color w:val="0563C1" w:themeColor="hyperlink"/>
      <w:u w:val="single"/>
    </w:rPr>
  </w:style>
  <w:style w:type="character" w:styleId="Mencinsinresolver">
    <w:name w:val="Unresolved Mention"/>
    <w:basedOn w:val="Fuentedeprrafopredeter"/>
    <w:uiPriority w:val="99"/>
    <w:semiHidden/>
    <w:unhideWhenUsed/>
    <w:rsid w:val="00232B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youtube.com/watch?v=wN-2PiJGnt0" TargetMode="External"/><Relationship Id="rId4" Type="http://schemas.openxmlformats.org/officeDocument/2006/relationships/hyperlink" Target="mailto:rominaortigoza@hot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561</Words>
  <Characters>3087</Characters>
  <Application>Microsoft Office Word</Application>
  <DocSecurity>0</DocSecurity>
  <Lines>25</Lines>
  <Paragraphs>7</Paragraphs>
  <ScaleCrop>false</ScaleCrop>
  <Company/>
  <LinksUpToDate>false</LinksUpToDate>
  <CharactersWithSpaces>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2021-07-05T16:18:00Z</dcterms:created>
  <dcterms:modified xsi:type="dcterms:W3CDTF">2021-07-05T16:21:00Z</dcterms:modified>
</cp:coreProperties>
</file>