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4563E" w14:textId="77777777" w:rsidR="00CF53EC" w:rsidRDefault="00CF53EC" w:rsidP="00CF53EC">
      <w:pPr>
        <w:spacing w:after="200" w:line="276" w:lineRule="auto"/>
        <w:jc w:val="center"/>
        <w:rPr>
          <w:rFonts w:ascii="Times New Roman" w:eastAsia="Calibri" w:hAnsi="Times New Roman" w:cs="Times New Roman"/>
          <w:sz w:val="24"/>
          <w:szCs w:val="24"/>
          <w:u w:val="single"/>
        </w:rPr>
      </w:pPr>
    </w:p>
    <w:p w14:paraId="72C2DF8C" w14:textId="77777777" w:rsidR="00CF53EC" w:rsidRPr="00D96685" w:rsidRDefault="00CF53EC" w:rsidP="00CF53EC">
      <w:pPr>
        <w:ind w:firstLine="708"/>
        <w:rPr>
          <w:rFonts w:ascii="Times New Roman" w:hAnsi="Times New Roman" w:cs="Times New Roman"/>
          <w:b/>
          <w:bCs/>
          <w:sz w:val="28"/>
          <w:szCs w:val="28"/>
        </w:rPr>
      </w:pPr>
      <w:bookmarkStart w:id="0" w:name="_Hlk74224496"/>
      <w:bookmarkEnd w:id="0"/>
    </w:p>
    <w:p w14:paraId="3906F60C" w14:textId="77777777" w:rsidR="00CF53EC" w:rsidRPr="00D96685" w:rsidRDefault="00CF53EC" w:rsidP="00CF53EC">
      <w:pPr>
        <w:pStyle w:val="Sinespaciado"/>
        <w:pBdr>
          <w:top w:val="single" w:sz="4" w:space="1" w:color="auto"/>
          <w:left w:val="single" w:sz="4" w:space="4" w:color="auto"/>
          <w:bottom w:val="single" w:sz="4" w:space="1" w:color="auto"/>
          <w:right w:val="single" w:sz="4" w:space="4" w:color="auto"/>
        </w:pBdr>
        <w:jc w:val="center"/>
        <w:rPr>
          <w:rFonts w:ascii="Times New Roman" w:hAnsi="Times New Roman" w:cs="Times New Roman"/>
          <w:sz w:val="28"/>
          <w:szCs w:val="28"/>
        </w:rPr>
      </w:pPr>
      <w:r w:rsidRPr="00D96685">
        <w:rPr>
          <w:rFonts w:ascii="Times New Roman" w:hAnsi="Times New Roman" w:cs="Times New Roman"/>
          <w:sz w:val="28"/>
          <w:szCs w:val="28"/>
        </w:rPr>
        <w:t xml:space="preserve">EES </w:t>
      </w:r>
      <w:proofErr w:type="spellStart"/>
      <w:r w:rsidRPr="00D96685">
        <w:rPr>
          <w:rFonts w:ascii="Times New Roman" w:hAnsi="Times New Roman" w:cs="Times New Roman"/>
          <w:sz w:val="28"/>
          <w:szCs w:val="28"/>
        </w:rPr>
        <w:t>N°</w:t>
      </w:r>
      <w:proofErr w:type="spellEnd"/>
      <w:r w:rsidRPr="00D96685">
        <w:rPr>
          <w:rFonts w:ascii="Times New Roman" w:hAnsi="Times New Roman" w:cs="Times New Roman"/>
          <w:sz w:val="28"/>
          <w:szCs w:val="28"/>
        </w:rPr>
        <w:t xml:space="preserve"> 75 “Julio Cortázar”</w:t>
      </w:r>
    </w:p>
    <w:p w14:paraId="5B19EB52" w14:textId="048141FF" w:rsidR="00CF53EC" w:rsidRPr="00D96685" w:rsidRDefault="00CF53EC" w:rsidP="00CF53EC">
      <w:pPr>
        <w:pStyle w:val="Sinespaciado"/>
        <w:pBdr>
          <w:top w:val="single" w:sz="4" w:space="1" w:color="auto"/>
          <w:left w:val="single" w:sz="4" w:space="4" w:color="auto"/>
          <w:bottom w:val="single" w:sz="4" w:space="1" w:color="auto"/>
          <w:right w:val="single" w:sz="4" w:space="4" w:color="auto"/>
        </w:pBdr>
        <w:jc w:val="center"/>
        <w:rPr>
          <w:rFonts w:ascii="Times New Roman" w:hAnsi="Times New Roman" w:cs="Times New Roman"/>
          <w:sz w:val="28"/>
          <w:szCs w:val="28"/>
        </w:rPr>
      </w:pPr>
      <w:r w:rsidRPr="00D96685">
        <w:rPr>
          <w:rFonts w:ascii="Times New Roman" w:hAnsi="Times New Roman" w:cs="Times New Roman"/>
          <w:sz w:val="28"/>
          <w:szCs w:val="28"/>
        </w:rPr>
        <w:t>Ciencias Sociales: Historia I</w:t>
      </w:r>
    </w:p>
    <w:p w14:paraId="0C659524" w14:textId="77777777" w:rsidR="00CF53EC" w:rsidRPr="00D96685" w:rsidRDefault="00CF53EC" w:rsidP="00CF53EC">
      <w:pPr>
        <w:pStyle w:val="Sinespaciado"/>
        <w:pBdr>
          <w:top w:val="single" w:sz="4" w:space="1" w:color="auto"/>
          <w:left w:val="single" w:sz="4" w:space="4" w:color="auto"/>
          <w:bottom w:val="single" w:sz="4" w:space="1" w:color="auto"/>
          <w:right w:val="single" w:sz="4" w:space="4" w:color="auto"/>
        </w:pBdr>
        <w:jc w:val="center"/>
        <w:rPr>
          <w:rFonts w:ascii="Times New Roman" w:hAnsi="Times New Roman" w:cs="Times New Roman"/>
          <w:sz w:val="28"/>
          <w:szCs w:val="28"/>
        </w:rPr>
      </w:pPr>
    </w:p>
    <w:p w14:paraId="30172C38" w14:textId="4160F29B" w:rsidR="00CF53EC" w:rsidRPr="00D96685" w:rsidRDefault="00CF53EC" w:rsidP="00CF53EC">
      <w:pPr>
        <w:pStyle w:val="Sinespaciado"/>
        <w:pBdr>
          <w:top w:val="single" w:sz="4" w:space="1" w:color="auto"/>
          <w:left w:val="single" w:sz="4" w:space="4" w:color="auto"/>
          <w:bottom w:val="single" w:sz="4" w:space="1" w:color="auto"/>
          <w:right w:val="single" w:sz="4" w:space="4" w:color="auto"/>
        </w:pBdr>
        <w:rPr>
          <w:rFonts w:ascii="Times New Roman" w:hAnsi="Times New Roman" w:cs="Times New Roman"/>
          <w:sz w:val="28"/>
          <w:szCs w:val="28"/>
        </w:rPr>
      </w:pPr>
      <w:r w:rsidRPr="00D96685">
        <w:rPr>
          <w:rFonts w:ascii="Times New Roman" w:hAnsi="Times New Roman" w:cs="Times New Roman"/>
          <w:sz w:val="28"/>
          <w:szCs w:val="28"/>
        </w:rPr>
        <w:t>Curso</w:t>
      </w:r>
      <w:r>
        <w:rPr>
          <w:rFonts w:ascii="Times New Roman" w:hAnsi="Times New Roman" w:cs="Times New Roman"/>
          <w:sz w:val="28"/>
          <w:szCs w:val="28"/>
        </w:rPr>
        <w:t>s</w:t>
      </w:r>
      <w:r w:rsidRPr="00D96685">
        <w:rPr>
          <w:rFonts w:ascii="Times New Roman" w:hAnsi="Times New Roman" w:cs="Times New Roman"/>
          <w:sz w:val="28"/>
          <w:szCs w:val="28"/>
        </w:rPr>
        <w:t xml:space="preserve">: </w:t>
      </w:r>
      <w:r>
        <w:rPr>
          <w:rFonts w:ascii="Times New Roman" w:hAnsi="Times New Roman" w:cs="Times New Roman"/>
          <w:sz w:val="28"/>
          <w:szCs w:val="28"/>
        </w:rPr>
        <w:t>1</w:t>
      </w:r>
      <w:r w:rsidRPr="00D96685">
        <w:rPr>
          <w:rFonts w:ascii="Times New Roman" w:hAnsi="Times New Roman" w:cs="Times New Roman"/>
          <w:sz w:val="28"/>
          <w:szCs w:val="28"/>
        </w:rPr>
        <w:t>° año:</w:t>
      </w:r>
      <w:r w:rsidR="004C2A98" w:rsidRPr="004C2A98">
        <w:rPr>
          <w:rFonts w:ascii="Times New Roman" w:hAnsi="Times New Roman" w:cs="Times New Roman"/>
          <w:sz w:val="28"/>
          <w:szCs w:val="28"/>
        </w:rPr>
        <w:t xml:space="preserve"> </w:t>
      </w:r>
      <w:r w:rsidR="004C2A98">
        <w:rPr>
          <w:rFonts w:ascii="Times New Roman" w:hAnsi="Times New Roman" w:cs="Times New Roman"/>
          <w:sz w:val="28"/>
          <w:szCs w:val="28"/>
        </w:rPr>
        <w:t xml:space="preserve">                             </w:t>
      </w:r>
      <w:r w:rsidR="004C2A98" w:rsidRPr="004C2A98">
        <w:rPr>
          <w:rFonts w:ascii="Times New Roman" w:hAnsi="Times New Roman" w:cs="Times New Roman"/>
          <w:sz w:val="28"/>
          <w:szCs w:val="28"/>
        </w:rPr>
        <w:t>Divisi</w:t>
      </w:r>
      <w:r w:rsidR="004C2A98">
        <w:rPr>
          <w:rFonts w:ascii="Times New Roman" w:hAnsi="Times New Roman" w:cs="Times New Roman"/>
          <w:sz w:val="28"/>
          <w:szCs w:val="28"/>
        </w:rPr>
        <w:t>o</w:t>
      </w:r>
      <w:r w:rsidR="004C2A98" w:rsidRPr="004C2A98">
        <w:rPr>
          <w:rFonts w:ascii="Times New Roman" w:hAnsi="Times New Roman" w:cs="Times New Roman"/>
          <w:sz w:val="28"/>
          <w:szCs w:val="28"/>
        </w:rPr>
        <w:t>n</w:t>
      </w:r>
      <w:r w:rsidR="004C2A98">
        <w:rPr>
          <w:rFonts w:ascii="Times New Roman" w:hAnsi="Times New Roman" w:cs="Times New Roman"/>
          <w:sz w:val="28"/>
          <w:szCs w:val="28"/>
        </w:rPr>
        <w:t>es:</w:t>
      </w:r>
      <w:r w:rsidRPr="00D96685">
        <w:rPr>
          <w:rFonts w:ascii="Times New Roman" w:hAnsi="Times New Roman" w:cs="Times New Roman"/>
          <w:sz w:val="28"/>
          <w:szCs w:val="28"/>
        </w:rPr>
        <w:t xml:space="preserve"> </w:t>
      </w:r>
      <w:r w:rsidR="004C2A98">
        <w:rPr>
          <w:rFonts w:ascii="Times New Roman" w:hAnsi="Times New Roman" w:cs="Times New Roman"/>
          <w:sz w:val="28"/>
          <w:szCs w:val="28"/>
        </w:rPr>
        <w:t>5</w:t>
      </w:r>
      <w:r>
        <w:rPr>
          <w:rFonts w:ascii="Times New Roman" w:hAnsi="Times New Roman" w:cs="Times New Roman"/>
          <w:sz w:val="28"/>
          <w:szCs w:val="28"/>
        </w:rPr>
        <w:t>°</w:t>
      </w:r>
      <w:r w:rsidR="004C2A98">
        <w:rPr>
          <w:rFonts w:ascii="Times New Roman" w:hAnsi="Times New Roman" w:cs="Times New Roman"/>
          <w:sz w:val="28"/>
          <w:szCs w:val="28"/>
        </w:rPr>
        <w:t>, 6°,7° y 8°</w:t>
      </w:r>
      <w:r w:rsidRPr="00D96685">
        <w:rPr>
          <w:rFonts w:ascii="Times New Roman" w:hAnsi="Times New Roman" w:cs="Times New Roman"/>
          <w:sz w:val="28"/>
          <w:szCs w:val="28"/>
        </w:rPr>
        <w:t xml:space="preserve"> </w:t>
      </w:r>
    </w:p>
    <w:p w14:paraId="04082548" w14:textId="77777777" w:rsidR="00CF53EC" w:rsidRPr="00D96685" w:rsidRDefault="00CF53EC" w:rsidP="00CF53EC">
      <w:pPr>
        <w:pStyle w:val="Sinespaciado"/>
        <w:pBdr>
          <w:top w:val="single" w:sz="4" w:space="1" w:color="auto"/>
          <w:left w:val="single" w:sz="4" w:space="4" w:color="auto"/>
          <w:bottom w:val="single" w:sz="4" w:space="1" w:color="auto"/>
          <w:right w:val="single" w:sz="4" w:space="4" w:color="auto"/>
        </w:pBdr>
        <w:rPr>
          <w:rFonts w:ascii="Times New Roman" w:hAnsi="Times New Roman" w:cs="Times New Roman"/>
          <w:sz w:val="28"/>
          <w:szCs w:val="28"/>
        </w:rPr>
      </w:pPr>
    </w:p>
    <w:p w14:paraId="478AF2D4" w14:textId="77777777" w:rsidR="00CF53EC" w:rsidRPr="00D96685" w:rsidRDefault="00CF53EC" w:rsidP="00CF53EC">
      <w:pPr>
        <w:pStyle w:val="Sinespaciado"/>
        <w:pBdr>
          <w:top w:val="single" w:sz="4" w:space="1" w:color="auto"/>
          <w:left w:val="single" w:sz="4" w:space="4" w:color="auto"/>
          <w:bottom w:val="single" w:sz="4" w:space="1" w:color="auto"/>
          <w:right w:val="single" w:sz="4" w:space="4" w:color="auto"/>
        </w:pBdr>
        <w:rPr>
          <w:rFonts w:ascii="Times New Roman" w:hAnsi="Times New Roman" w:cs="Times New Roman"/>
          <w:sz w:val="28"/>
          <w:szCs w:val="28"/>
        </w:rPr>
      </w:pPr>
      <w:r w:rsidRPr="00D96685">
        <w:rPr>
          <w:rFonts w:ascii="Times New Roman" w:hAnsi="Times New Roman" w:cs="Times New Roman"/>
          <w:sz w:val="28"/>
          <w:szCs w:val="28"/>
        </w:rPr>
        <w:t xml:space="preserve">Prof. Romina Ortigoza                         </w:t>
      </w:r>
      <w:proofErr w:type="gramStart"/>
      <w:r w:rsidRPr="00D96685">
        <w:rPr>
          <w:rFonts w:ascii="Times New Roman" w:hAnsi="Times New Roman" w:cs="Times New Roman"/>
          <w:sz w:val="28"/>
          <w:szCs w:val="28"/>
        </w:rPr>
        <w:t>email:rominaortigoza@hotmil.com</w:t>
      </w:r>
      <w:proofErr w:type="gramEnd"/>
    </w:p>
    <w:p w14:paraId="38928748" w14:textId="10FA3426" w:rsidR="00CF53EC" w:rsidRPr="00D96685" w:rsidRDefault="00CF53EC" w:rsidP="00CF53EC">
      <w:pPr>
        <w:pStyle w:val="Sinespaciado"/>
        <w:pBdr>
          <w:top w:val="single" w:sz="4" w:space="1" w:color="auto"/>
          <w:left w:val="single" w:sz="4" w:space="4" w:color="auto"/>
          <w:bottom w:val="single" w:sz="4" w:space="1" w:color="auto"/>
          <w:right w:val="single" w:sz="4" w:space="4" w:color="auto"/>
        </w:pBdr>
        <w:jc w:val="center"/>
        <w:rPr>
          <w:rFonts w:ascii="Times New Roman" w:hAnsi="Times New Roman" w:cs="Times New Roman"/>
          <w:sz w:val="28"/>
          <w:szCs w:val="28"/>
        </w:rPr>
      </w:pPr>
      <w:r w:rsidRPr="00D96685">
        <w:rPr>
          <w:rFonts w:ascii="Times New Roman" w:hAnsi="Times New Roman" w:cs="Times New Roman"/>
          <w:sz w:val="28"/>
          <w:szCs w:val="28"/>
        </w:rPr>
        <w:t>TRABAJO PRÁCTICO N°</w:t>
      </w:r>
      <w:r w:rsidR="00AA7131">
        <w:rPr>
          <w:rFonts w:ascii="Times New Roman" w:hAnsi="Times New Roman" w:cs="Times New Roman"/>
          <w:sz w:val="28"/>
          <w:szCs w:val="28"/>
        </w:rPr>
        <w:t>4</w:t>
      </w:r>
    </w:p>
    <w:p w14:paraId="685CADF2" w14:textId="77777777" w:rsidR="00CF53EC" w:rsidRPr="00D96685" w:rsidRDefault="00CF53EC" w:rsidP="00CF53EC">
      <w:pPr>
        <w:pStyle w:val="Sinespaciado"/>
        <w:pBdr>
          <w:top w:val="single" w:sz="4" w:space="1" w:color="auto"/>
          <w:left w:val="single" w:sz="4" w:space="4" w:color="auto"/>
          <w:bottom w:val="single" w:sz="4" w:space="1" w:color="auto"/>
          <w:right w:val="single" w:sz="4" w:space="4" w:color="auto"/>
        </w:pBdr>
        <w:rPr>
          <w:rFonts w:ascii="Times New Roman" w:hAnsi="Times New Roman" w:cs="Times New Roman"/>
          <w:sz w:val="28"/>
          <w:szCs w:val="28"/>
        </w:rPr>
      </w:pPr>
    </w:p>
    <w:p w14:paraId="468A001E" w14:textId="1556D298" w:rsidR="00CF53EC" w:rsidRPr="00D96685" w:rsidRDefault="00CF53EC" w:rsidP="00CF53EC">
      <w:pPr>
        <w:pStyle w:val="Sinespaciado"/>
        <w:pBdr>
          <w:top w:val="single" w:sz="4" w:space="1" w:color="auto"/>
          <w:left w:val="single" w:sz="4" w:space="4" w:color="auto"/>
          <w:bottom w:val="single" w:sz="4" w:space="1" w:color="auto"/>
          <w:right w:val="single" w:sz="4" w:space="4" w:color="auto"/>
        </w:pBdr>
        <w:rPr>
          <w:rFonts w:ascii="Times New Roman" w:hAnsi="Times New Roman" w:cs="Times New Roman"/>
          <w:sz w:val="28"/>
          <w:szCs w:val="28"/>
        </w:rPr>
      </w:pPr>
      <w:r w:rsidRPr="00D96685">
        <w:rPr>
          <w:rFonts w:ascii="Times New Roman" w:hAnsi="Times New Roman" w:cs="Times New Roman"/>
          <w:sz w:val="28"/>
          <w:szCs w:val="28"/>
        </w:rPr>
        <w:t xml:space="preserve">Presidencias Radicales: </w:t>
      </w:r>
      <w:r w:rsidR="004C2A98" w:rsidRPr="004C2A98">
        <w:rPr>
          <w:rFonts w:ascii="Times New Roman" w:eastAsia="Calibri" w:hAnsi="Times New Roman" w:cs="Times New Roman"/>
          <w:b/>
          <w:i/>
          <w:sz w:val="24"/>
          <w:szCs w:val="24"/>
        </w:rPr>
        <w:t>“Sociedades Indígenas Americanas”</w:t>
      </w:r>
    </w:p>
    <w:p w14:paraId="37336B9F" w14:textId="2A657092" w:rsidR="00CF53EC" w:rsidRPr="00D96685" w:rsidRDefault="00CF53EC" w:rsidP="00CF53EC">
      <w:pPr>
        <w:pStyle w:val="Sinespaciado"/>
        <w:pBdr>
          <w:top w:val="single" w:sz="4" w:space="1" w:color="auto"/>
          <w:left w:val="single" w:sz="4" w:space="4" w:color="auto"/>
          <w:bottom w:val="single" w:sz="4" w:space="1" w:color="auto"/>
          <w:right w:val="single" w:sz="4" w:space="4" w:color="auto"/>
        </w:pBdr>
        <w:rPr>
          <w:rFonts w:ascii="Times New Roman" w:hAnsi="Times New Roman" w:cs="Times New Roman"/>
          <w:sz w:val="28"/>
          <w:szCs w:val="28"/>
        </w:rPr>
      </w:pPr>
      <w:r w:rsidRPr="00D96685">
        <w:rPr>
          <w:rFonts w:ascii="Times New Roman" w:hAnsi="Times New Roman" w:cs="Times New Roman"/>
          <w:sz w:val="28"/>
          <w:szCs w:val="28"/>
        </w:rPr>
        <w:t xml:space="preserve">Fecha de entrega: </w:t>
      </w:r>
      <w:r w:rsidR="00AA7131">
        <w:rPr>
          <w:rFonts w:ascii="Times New Roman" w:hAnsi="Times New Roman" w:cs="Times New Roman"/>
          <w:sz w:val="28"/>
          <w:szCs w:val="28"/>
        </w:rPr>
        <w:t>09</w:t>
      </w:r>
      <w:r w:rsidRPr="00D96685">
        <w:rPr>
          <w:rFonts w:ascii="Times New Roman" w:hAnsi="Times New Roman" w:cs="Times New Roman"/>
          <w:sz w:val="28"/>
          <w:szCs w:val="28"/>
        </w:rPr>
        <w:t>/0</w:t>
      </w:r>
      <w:r w:rsidR="00AA7131">
        <w:rPr>
          <w:rFonts w:ascii="Times New Roman" w:hAnsi="Times New Roman" w:cs="Times New Roman"/>
          <w:sz w:val="28"/>
          <w:szCs w:val="28"/>
        </w:rPr>
        <w:t>7</w:t>
      </w:r>
      <w:r w:rsidRPr="00D96685">
        <w:rPr>
          <w:rFonts w:ascii="Times New Roman" w:hAnsi="Times New Roman" w:cs="Times New Roman"/>
          <w:sz w:val="28"/>
          <w:szCs w:val="28"/>
        </w:rPr>
        <w:t>/2021</w:t>
      </w:r>
    </w:p>
    <w:p w14:paraId="0033510F" w14:textId="77777777" w:rsidR="00CF53EC" w:rsidRDefault="00CF53EC" w:rsidP="00CF53EC">
      <w:pPr>
        <w:spacing w:after="200" w:line="276" w:lineRule="auto"/>
        <w:jc w:val="center"/>
        <w:rPr>
          <w:rFonts w:ascii="Times New Roman" w:eastAsia="Calibri" w:hAnsi="Times New Roman" w:cs="Times New Roman"/>
          <w:sz w:val="24"/>
          <w:szCs w:val="24"/>
          <w:u w:val="single"/>
        </w:rPr>
      </w:pPr>
    </w:p>
    <w:p w14:paraId="2137948E" w14:textId="025C5819" w:rsidR="00CF53EC" w:rsidRDefault="004C2A98" w:rsidP="00CF53EC">
      <w:pPr>
        <w:spacing w:after="200" w:line="276" w:lineRule="auto"/>
        <w:jc w:val="center"/>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El poblamiento de América</w:t>
      </w:r>
    </w:p>
    <w:p w14:paraId="2BAC799F" w14:textId="2AFC5834" w:rsidR="004C2A98" w:rsidRPr="004C2A98" w:rsidRDefault="004C2A98" w:rsidP="004C2A98">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El poblamiento de América ha sido estudiado por muchos científicos, pero hasta la actualidad no existe un acuerdo total </w:t>
      </w:r>
      <w:r w:rsidR="00AA7131">
        <w:rPr>
          <w:rFonts w:ascii="Times New Roman" w:eastAsia="Calibri" w:hAnsi="Times New Roman" w:cs="Times New Roman"/>
          <w:sz w:val="24"/>
          <w:szCs w:val="24"/>
        </w:rPr>
        <w:t xml:space="preserve">sobre el tema, algunas de las teorías principales son: </w:t>
      </w:r>
    </w:p>
    <w:p w14:paraId="3901A949" w14:textId="77777777" w:rsidR="004C2A98" w:rsidRPr="004C2A98" w:rsidRDefault="004C2A98" w:rsidP="004C2A98">
      <w:pPr>
        <w:spacing w:after="200" w:line="276" w:lineRule="auto"/>
        <w:rPr>
          <w:rFonts w:ascii="Times New Roman" w:eastAsia="Calibri" w:hAnsi="Times New Roman" w:cs="Times New Roman"/>
          <w:sz w:val="24"/>
          <w:szCs w:val="24"/>
        </w:rPr>
      </w:pPr>
      <w:r w:rsidRPr="004C2A98">
        <w:rPr>
          <w:rFonts w:ascii="Times New Roman" w:eastAsia="Calibri" w:hAnsi="Times New Roman" w:cs="Times New Roman"/>
          <w:sz w:val="24"/>
          <w:szCs w:val="24"/>
        </w:rPr>
        <w:t xml:space="preserve">- La hipótesis tradicional sobre el poblamiento de América sostenía que un grupo humano, los </w:t>
      </w:r>
      <w:proofErr w:type="spellStart"/>
      <w:r w:rsidRPr="004C2A98">
        <w:rPr>
          <w:rFonts w:ascii="Times New Roman" w:eastAsia="Calibri" w:hAnsi="Times New Roman" w:cs="Times New Roman"/>
          <w:sz w:val="24"/>
          <w:szCs w:val="24"/>
        </w:rPr>
        <w:t>clovis</w:t>
      </w:r>
      <w:proofErr w:type="spellEnd"/>
      <w:r w:rsidRPr="004C2A98">
        <w:rPr>
          <w:rFonts w:ascii="Times New Roman" w:eastAsia="Calibri" w:hAnsi="Times New Roman" w:cs="Times New Roman"/>
          <w:sz w:val="24"/>
          <w:szCs w:val="24"/>
        </w:rPr>
        <w:t>, cruzó el estrecho de Bering hace unos 12 mil años. Sin embargo, hoy tenemos evidencia de que hubo humanos antes en América.</w:t>
      </w:r>
    </w:p>
    <w:p w14:paraId="0FC82300" w14:textId="77777777" w:rsidR="004C2A98" w:rsidRPr="004C2A98" w:rsidRDefault="004C2A98" w:rsidP="004C2A98">
      <w:pPr>
        <w:spacing w:after="200" w:line="276" w:lineRule="auto"/>
        <w:rPr>
          <w:rFonts w:ascii="Times New Roman" w:eastAsia="Calibri" w:hAnsi="Times New Roman" w:cs="Times New Roman"/>
          <w:sz w:val="24"/>
          <w:szCs w:val="24"/>
        </w:rPr>
      </w:pPr>
      <w:r w:rsidRPr="004C2A98">
        <w:rPr>
          <w:rFonts w:ascii="Times New Roman" w:eastAsia="Calibri" w:hAnsi="Times New Roman" w:cs="Times New Roman"/>
          <w:sz w:val="24"/>
          <w:szCs w:val="24"/>
        </w:rPr>
        <w:t>- Durante el Último Máximo Glacial, la zona del estrecho no estaba sumergida bajo el agua. Esto permitió la formación de una suerte de puente que conectaba al continente asiático con el americano.</w:t>
      </w:r>
    </w:p>
    <w:p w14:paraId="0BF36370" w14:textId="77777777" w:rsidR="004C2A98" w:rsidRPr="004C2A98" w:rsidRDefault="004C2A98" w:rsidP="004C2A98">
      <w:pPr>
        <w:spacing w:after="200" w:line="276" w:lineRule="auto"/>
        <w:rPr>
          <w:rFonts w:ascii="Times New Roman" w:eastAsia="Calibri" w:hAnsi="Times New Roman" w:cs="Times New Roman"/>
          <w:sz w:val="24"/>
          <w:szCs w:val="24"/>
        </w:rPr>
      </w:pPr>
      <w:r w:rsidRPr="004C2A98">
        <w:rPr>
          <w:rFonts w:ascii="Times New Roman" w:eastAsia="Calibri" w:hAnsi="Times New Roman" w:cs="Times New Roman"/>
          <w:sz w:val="24"/>
          <w:szCs w:val="24"/>
        </w:rPr>
        <w:t>- Gracias a que en la zona del estrecho de Bering había tierra firme, se formó una región habitable que iba desde la cordillera </w:t>
      </w:r>
      <w:proofErr w:type="spellStart"/>
      <w:r w:rsidRPr="004C2A98">
        <w:rPr>
          <w:rFonts w:ascii="Times New Roman" w:eastAsia="Calibri" w:hAnsi="Times New Roman" w:cs="Times New Roman"/>
          <w:sz w:val="24"/>
          <w:szCs w:val="24"/>
        </w:rPr>
        <w:t>Verkhoyansk</w:t>
      </w:r>
      <w:proofErr w:type="spellEnd"/>
      <w:r w:rsidRPr="004C2A98">
        <w:rPr>
          <w:rFonts w:ascii="Times New Roman" w:eastAsia="Calibri" w:hAnsi="Times New Roman" w:cs="Times New Roman"/>
          <w:sz w:val="24"/>
          <w:szCs w:val="24"/>
        </w:rPr>
        <w:t xml:space="preserve"> en lo que hoy es Rusia hasta el río Mackenzie que hoy se encuentra en Canadá. Esta región, llamada Beringia, incluía también el territorio que hoy es Alaska.</w:t>
      </w:r>
    </w:p>
    <w:p w14:paraId="133A6827" w14:textId="77777777" w:rsidR="004C2A98" w:rsidRPr="004C2A98" w:rsidRDefault="004C2A98" w:rsidP="004C2A98">
      <w:pPr>
        <w:spacing w:after="200" w:line="276" w:lineRule="auto"/>
        <w:rPr>
          <w:rFonts w:ascii="Times New Roman" w:eastAsia="Calibri" w:hAnsi="Times New Roman" w:cs="Times New Roman"/>
          <w:sz w:val="24"/>
          <w:szCs w:val="24"/>
        </w:rPr>
      </w:pPr>
      <w:r w:rsidRPr="004C2A98">
        <w:rPr>
          <w:rFonts w:ascii="Times New Roman" w:eastAsia="Calibri" w:hAnsi="Times New Roman" w:cs="Times New Roman"/>
          <w:sz w:val="24"/>
          <w:szCs w:val="24"/>
        </w:rPr>
        <w:t>- Existen actualmente dos hipótesis que tratan de explicar cómo llegaron los primeros humanos a América.</w:t>
      </w:r>
    </w:p>
    <w:p w14:paraId="42BA56F1" w14:textId="77777777" w:rsidR="004C2A98" w:rsidRPr="004C2A98" w:rsidRDefault="004C2A98" w:rsidP="004C2A98">
      <w:pPr>
        <w:spacing w:after="200" w:line="276" w:lineRule="auto"/>
        <w:rPr>
          <w:rFonts w:ascii="Times New Roman" w:eastAsia="Calibri" w:hAnsi="Times New Roman" w:cs="Times New Roman"/>
          <w:sz w:val="24"/>
          <w:szCs w:val="24"/>
        </w:rPr>
      </w:pPr>
      <w:r w:rsidRPr="004C2A98">
        <w:rPr>
          <w:rFonts w:ascii="Times New Roman" w:eastAsia="Calibri" w:hAnsi="Times New Roman" w:cs="Times New Roman"/>
          <w:sz w:val="24"/>
          <w:szCs w:val="24"/>
        </w:rPr>
        <w:t>- La primera sostiene que un grupo de humanos quedó atrapado en Beringia durante el Último Máximo Glacial. Luego, al derretirse los hielos que les impedían abandonar Beringia, pudieron colonizar el continente americano por tierra. La otra hipótesis sostiene que los primeros americanos poblaron el continente navegando por la costa.</w:t>
      </w:r>
    </w:p>
    <w:p w14:paraId="0C4E2671" w14:textId="74D53EE9" w:rsidR="00CF53EC" w:rsidRDefault="00CF53EC" w:rsidP="00CF53EC">
      <w:pPr>
        <w:spacing w:after="200" w:line="276" w:lineRule="auto"/>
        <w:jc w:val="center"/>
        <w:rPr>
          <w:rFonts w:ascii="Times New Roman" w:eastAsia="Calibri" w:hAnsi="Times New Roman" w:cs="Times New Roman"/>
          <w:sz w:val="24"/>
          <w:szCs w:val="24"/>
          <w:u w:val="single"/>
        </w:rPr>
      </w:pPr>
    </w:p>
    <w:p w14:paraId="33DB5580" w14:textId="006BD5DD" w:rsidR="00AA7131" w:rsidRDefault="00AA7131" w:rsidP="00CF53EC">
      <w:pPr>
        <w:spacing w:after="200" w:line="276" w:lineRule="auto"/>
        <w:jc w:val="center"/>
        <w:rPr>
          <w:rFonts w:ascii="Times New Roman" w:eastAsia="Calibri" w:hAnsi="Times New Roman" w:cs="Times New Roman"/>
          <w:sz w:val="24"/>
          <w:szCs w:val="24"/>
          <w:u w:val="single"/>
        </w:rPr>
      </w:pPr>
    </w:p>
    <w:p w14:paraId="43F821E7" w14:textId="77777777" w:rsidR="00AA7131" w:rsidRDefault="00AA7131" w:rsidP="00CF53EC">
      <w:pPr>
        <w:spacing w:after="200" w:line="276" w:lineRule="auto"/>
        <w:jc w:val="center"/>
        <w:rPr>
          <w:rFonts w:ascii="Times New Roman" w:eastAsia="Calibri" w:hAnsi="Times New Roman" w:cs="Times New Roman"/>
          <w:sz w:val="24"/>
          <w:szCs w:val="24"/>
          <w:u w:val="single"/>
        </w:rPr>
      </w:pPr>
    </w:p>
    <w:p w14:paraId="508D7097" w14:textId="6C4ACAAC" w:rsidR="00CF53EC" w:rsidRPr="00CF53EC" w:rsidRDefault="00CF53EC" w:rsidP="00CF53EC">
      <w:pPr>
        <w:spacing w:after="200" w:line="276" w:lineRule="auto"/>
        <w:jc w:val="center"/>
        <w:rPr>
          <w:rFonts w:ascii="Times New Roman" w:eastAsia="Calibri" w:hAnsi="Times New Roman" w:cs="Times New Roman"/>
          <w:sz w:val="24"/>
          <w:szCs w:val="24"/>
          <w:u w:val="single"/>
        </w:rPr>
      </w:pPr>
      <w:r w:rsidRPr="00CF53EC">
        <w:rPr>
          <w:rFonts w:ascii="Times New Roman" w:eastAsia="Calibri" w:hAnsi="Times New Roman" w:cs="Times New Roman"/>
          <w:sz w:val="24"/>
          <w:szCs w:val="24"/>
          <w:u w:val="single"/>
        </w:rPr>
        <w:lastRenderedPageBreak/>
        <w:t>La Vida en América Antes de la Conquista</w:t>
      </w:r>
    </w:p>
    <w:p w14:paraId="5D254059" w14:textId="77777777" w:rsidR="00CF53EC" w:rsidRPr="00CF53EC" w:rsidRDefault="00CF53EC" w:rsidP="00CF53EC">
      <w:pPr>
        <w:tabs>
          <w:tab w:val="left" w:pos="937"/>
        </w:tabs>
        <w:spacing w:after="200" w:line="276" w:lineRule="auto"/>
        <w:rPr>
          <w:rFonts w:ascii="Times New Roman" w:eastAsia="Calibri" w:hAnsi="Times New Roman" w:cs="Times New Roman"/>
          <w:sz w:val="24"/>
          <w:szCs w:val="24"/>
        </w:rPr>
      </w:pPr>
      <w:r w:rsidRPr="00CF53EC">
        <w:rPr>
          <w:rFonts w:ascii="Times New Roman" w:eastAsia="Calibri" w:hAnsi="Times New Roman" w:cs="Times New Roman"/>
          <w:sz w:val="24"/>
          <w:szCs w:val="24"/>
        </w:rPr>
        <w:t>El término “culturas precolombinas” se utiliza para designar desde </w:t>
      </w:r>
      <w:r w:rsidRPr="00CF53EC">
        <w:rPr>
          <w:rFonts w:ascii="Times New Roman" w:eastAsia="Calibri" w:hAnsi="Times New Roman" w:cs="Times New Roman"/>
          <w:bCs/>
          <w:sz w:val="24"/>
          <w:szCs w:val="24"/>
        </w:rPr>
        <w:t xml:space="preserve">los primeros primates que habitaron América hasta la llegada </w:t>
      </w:r>
      <w:r w:rsidRPr="00CF53EC">
        <w:rPr>
          <w:rFonts w:ascii="Times New Roman" w:eastAsia="Calibri" w:hAnsi="Times New Roman" w:cs="Times New Roman"/>
          <w:sz w:val="24"/>
          <w:szCs w:val="24"/>
        </w:rPr>
        <w:t>de Colón a América en </w:t>
      </w:r>
      <w:hyperlink r:id="rId4" w:tooltip="1492" w:history="1">
        <w:r w:rsidRPr="00CF53EC">
          <w:rPr>
            <w:rFonts w:ascii="Times New Roman" w:eastAsia="Calibri" w:hAnsi="Times New Roman" w:cs="Times New Roman"/>
            <w:sz w:val="24"/>
            <w:szCs w:val="24"/>
          </w:rPr>
          <w:t>1492</w:t>
        </w:r>
      </w:hyperlink>
      <w:r w:rsidRPr="00CF53EC">
        <w:rPr>
          <w:rFonts w:ascii="Times New Roman" w:eastAsia="Calibri" w:hAnsi="Times New Roman" w:cs="Times New Roman"/>
          <w:sz w:val="24"/>
          <w:szCs w:val="24"/>
        </w:rPr>
        <w:t xml:space="preserve">. Si bien, existieron miles de culturas, todas igual de importantes, tres fueron las grandes civilizaciones mesoamericanas; Mayas, Aztecas e Incas. Su conocimiento es fundamental para comprender los procesos políticos que atravesó América Latina a lo largo de su historia. </w:t>
      </w:r>
    </w:p>
    <w:p w14:paraId="79227AF5" w14:textId="77777777" w:rsidR="00CF53EC" w:rsidRPr="00CF53EC" w:rsidRDefault="00CF53EC" w:rsidP="00CF53EC">
      <w:pPr>
        <w:tabs>
          <w:tab w:val="left" w:pos="937"/>
        </w:tabs>
        <w:spacing w:after="200" w:line="276" w:lineRule="auto"/>
        <w:rPr>
          <w:rFonts w:ascii="Times New Roman" w:eastAsia="Calibri" w:hAnsi="Times New Roman" w:cs="Times New Roman"/>
          <w:sz w:val="24"/>
          <w:szCs w:val="24"/>
        </w:rPr>
      </w:pPr>
      <w:r w:rsidRPr="00CF53EC">
        <w:rPr>
          <w:rFonts w:ascii="Times New Roman" w:eastAsia="Calibri" w:hAnsi="Times New Roman" w:cs="Times New Roman"/>
          <w:sz w:val="24"/>
          <w:szCs w:val="24"/>
          <w:u w:val="single"/>
        </w:rPr>
        <w:t>Actividades</w:t>
      </w:r>
      <w:r w:rsidRPr="00CF53EC">
        <w:rPr>
          <w:rFonts w:ascii="Times New Roman" w:eastAsia="Calibri" w:hAnsi="Times New Roman" w:cs="Times New Roman"/>
          <w:sz w:val="24"/>
          <w:szCs w:val="24"/>
        </w:rPr>
        <w:t>:</w:t>
      </w:r>
    </w:p>
    <w:p w14:paraId="3AD40709" w14:textId="33C8590C" w:rsidR="00CF53EC" w:rsidRPr="00CF53EC" w:rsidRDefault="00CF53EC" w:rsidP="00CF53EC">
      <w:pPr>
        <w:tabs>
          <w:tab w:val="left" w:pos="937"/>
        </w:tabs>
        <w:spacing w:after="200" w:line="276" w:lineRule="auto"/>
        <w:rPr>
          <w:rFonts w:ascii="Times New Roman" w:eastAsia="Calibri" w:hAnsi="Times New Roman" w:cs="Times New Roman"/>
          <w:sz w:val="24"/>
          <w:szCs w:val="24"/>
        </w:rPr>
      </w:pPr>
      <w:r w:rsidRPr="00CF53EC">
        <w:rPr>
          <w:rFonts w:ascii="Times New Roman" w:eastAsia="Calibri" w:hAnsi="Times New Roman" w:cs="Times New Roman"/>
          <w:sz w:val="24"/>
          <w:szCs w:val="24"/>
        </w:rPr>
        <w:t xml:space="preserve">1) Observa </w:t>
      </w:r>
      <w:r w:rsidR="00AA7131" w:rsidRPr="00CF53EC">
        <w:rPr>
          <w:rFonts w:ascii="Times New Roman" w:eastAsia="Calibri" w:hAnsi="Times New Roman" w:cs="Times New Roman"/>
          <w:sz w:val="24"/>
          <w:szCs w:val="24"/>
        </w:rPr>
        <w:t>el video</w:t>
      </w:r>
      <w:r w:rsidRPr="00CF53EC">
        <w:rPr>
          <w:rFonts w:ascii="Times New Roman" w:eastAsia="Calibri" w:hAnsi="Times New Roman" w:cs="Times New Roman"/>
          <w:sz w:val="24"/>
          <w:szCs w:val="24"/>
        </w:rPr>
        <w:t xml:space="preserve"> </w:t>
      </w:r>
      <w:hyperlink r:id="rId5" w:history="1">
        <w:r w:rsidRPr="00CF53EC">
          <w:rPr>
            <w:rFonts w:ascii="Times New Roman" w:eastAsia="Calibri" w:hAnsi="Times New Roman" w:cs="Times New Roman"/>
            <w:color w:val="0000FF"/>
            <w:sz w:val="24"/>
            <w:szCs w:val="24"/>
            <w:u w:val="single"/>
          </w:rPr>
          <w:t>https://www.youtube.com/watch?v=kR-YMmweIeM</w:t>
        </w:r>
      </w:hyperlink>
      <w:r w:rsidRPr="00CF53EC">
        <w:rPr>
          <w:rFonts w:ascii="Times New Roman" w:eastAsia="Calibri" w:hAnsi="Times New Roman" w:cs="Times New Roman"/>
          <w:sz w:val="24"/>
          <w:szCs w:val="24"/>
        </w:rPr>
        <w:t xml:space="preserve">  y  realiza en tu carpeta el siguiente cuadro comparativo:</w:t>
      </w:r>
    </w:p>
    <w:tbl>
      <w:tblPr>
        <w:tblStyle w:val="Tablaconcuadrcula"/>
        <w:tblW w:w="0" w:type="auto"/>
        <w:tblLook w:val="04A0" w:firstRow="1" w:lastRow="0" w:firstColumn="1" w:lastColumn="0" w:noHBand="0" w:noVBand="1"/>
      </w:tblPr>
      <w:tblGrid>
        <w:gridCol w:w="2158"/>
        <w:gridCol w:w="2109"/>
        <w:gridCol w:w="2134"/>
        <w:gridCol w:w="2093"/>
      </w:tblGrid>
      <w:tr w:rsidR="00CF53EC" w:rsidRPr="00CF53EC" w14:paraId="77AD352C" w14:textId="77777777" w:rsidTr="00664520">
        <w:tc>
          <w:tcPr>
            <w:tcW w:w="2244" w:type="dxa"/>
          </w:tcPr>
          <w:p w14:paraId="731EABD3" w14:textId="77777777" w:rsidR="00CF53EC" w:rsidRPr="00CF53EC" w:rsidRDefault="00CF53EC" w:rsidP="00CF53EC">
            <w:pPr>
              <w:tabs>
                <w:tab w:val="left" w:pos="937"/>
              </w:tabs>
              <w:rPr>
                <w:rFonts w:ascii="Times New Roman" w:eastAsia="Calibri" w:hAnsi="Times New Roman" w:cs="Times New Roman"/>
                <w:sz w:val="24"/>
                <w:szCs w:val="24"/>
              </w:rPr>
            </w:pPr>
          </w:p>
        </w:tc>
        <w:tc>
          <w:tcPr>
            <w:tcW w:w="2244" w:type="dxa"/>
          </w:tcPr>
          <w:p w14:paraId="7AB2A965" w14:textId="77777777" w:rsidR="00CF53EC" w:rsidRPr="00CF53EC" w:rsidRDefault="00CF53EC" w:rsidP="00CF53EC">
            <w:pPr>
              <w:tabs>
                <w:tab w:val="left" w:pos="937"/>
              </w:tabs>
              <w:rPr>
                <w:rFonts w:ascii="Times New Roman" w:eastAsia="Calibri" w:hAnsi="Times New Roman" w:cs="Times New Roman"/>
                <w:sz w:val="24"/>
                <w:szCs w:val="24"/>
              </w:rPr>
            </w:pPr>
            <w:r w:rsidRPr="00CF53EC">
              <w:rPr>
                <w:rFonts w:ascii="Times New Roman" w:eastAsia="Calibri" w:hAnsi="Times New Roman" w:cs="Times New Roman"/>
                <w:sz w:val="24"/>
                <w:szCs w:val="24"/>
              </w:rPr>
              <w:t xml:space="preserve">MAYAS </w:t>
            </w:r>
          </w:p>
        </w:tc>
        <w:tc>
          <w:tcPr>
            <w:tcW w:w="2245" w:type="dxa"/>
          </w:tcPr>
          <w:p w14:paraId="33198FB0" w14:textId="77777777" w:rsidR="00CF53EC" w:rsidRPr="00CF53EC" w:rsidRDefault="00CF53EC" w:rsidP="00CF53EC">
            <w:pPr>
              <w:tabs>
                <w:tab w:val="left" w:pos="937"/>
              </w:tabs>
              <w:rPr>
                <w:rFonts w:ascii="Times New Roman" w:eastAsia="Calibri" w:hAnsi="Times New Roman" w:cs="Times New Roman"/>
                <w:sz w:val="24"/>
                <w:szCs w:val="24"/>
              </w:rPr>
            </w:pPr>
            <w:r w:rsidRPr="00CF53EC">
              <w:rPr>
                <w:rFonts w:ascii="Times New Roman" w:eastAsia="Calibri" w:hAnsi="Times New Roman" w:cs="Times New Roman"/>
                <w:sz w:val="24"/>
                <w:szCs w:val="24"/>
              </w:rPr>
              <w:t xml:space="preserve">AZTECAS </w:t>
            </w:r>
          </w:p>
        </w:tc>
        <w:tc>
          <w:tcPr>
            <w:tcW w:w="2245" w:type="dxa"/>
          </w:tcPr>
          <w:p w14:paraId="76AA207C" w14:textId="77777777" w:rsidR="00CF53EC" w:rsidRPr="00CF53EC" w:rsidRDefault="00CF53EC" w:rsidP="00CF53EC">
            <w:pPr>
              <w:tabs>
                <w:tab w:val="left" w:pos="937"/>
              </w:tabs>
              <w:rPr>
                <w:rFonts w:ascii="Times New Roman" w:eastAsia="Calibri" w:hAnsi="Times New Roman" w:cs="Times New Roman"/>
                <w:sz w:val="24"/>
                <w:szCs w:val="24"/>
              </w:rPr>
            </w:pPr>
            <w:r w:rsidRPr="00CF53EC">
              <w:rPr>
                <w:rFonts w:ascii="Times New Roman" w:eastAsia="Calibri" w:hAnsi="Times New Roman" w:cs="Times New Roman"/>
                <w:sz w:val="24"/>
                <w:szCs w:val="24"/>
              </w:rPr>
              <w:t>INCAS</w:t>
            </w:r>
          </w:p>
        </w:tc>
      </w:tr>
      <w:tr w:rsidR="00CF53EC" w:rsidRPr="00CF53EC" w14:paraId="1578FD4B" w14:textId="77777777" w:rsidTr="00664520">
        <w:tc>
          <w:tcPr>
            <w:tcW w:w="2244" w:type="dxa"/>
          </w:tcPr>
          <w:p w14:paraId="4ADDCA33" w14:textId="77777777" w:rsidR="00CF53EC" w:rsidRPr="00CF53EC" w:rsidRDefault="00CF53EC" w:rsidP="00CF53EC">
            <w:pPr>
              <w:tabs>
                <w:tab w:val="left" w:pos="937"/>
              </w:tabs>
              <w:rPr>
                <w:rFonts w:ascii="Times New Roman" w:eastAsia="Calibri" w:hAnsi="Times New Roman" w:cs="Times New Roman"/>
                <w:sz w:val="24"/>
                <w:szCs w:val="24"/>
              </w:rPr>
            </w:pPr>
            <w:r w:rsidRPr="00CF53EC">
              <w:rPr>
                <w:rFonts w:ascii="Times New Roman" w:eastAsia="Calibri" w:hAnsi="Times New Roman" w:cs="Times New Roman"/>
                <w:sz w:val="24"/>
                <w:szCs w:val="24"/>
              </w:rPr>
              <w:t>Ubicación Geográfica</w:t>
            </w:r>
          </w:p>
        </w:tc>
        <w:tc>
          <w:tcPr>
            <w:tcW w:w="2244" w:type="dxa"/>
          </w:tcPr>
          <w:p w14:paraId="39A2F20D" w14:textId="77777777" w:rsidR="00CF53EC" w:rsidRPr="00CF53EC" w:rsidRDefault="00CF53EC" w:rsidP="00CF53EC">
            <w:pPr>
              <w:tabs>
                <w:tab w:val="left" w:pos="937"/>
              </w:tabs>
              <w:rPr>
                <w:rFonts w:ascii="Times New Roman" w:eastAsia="Calibri" w:hAnsi="Times New Roman" w:cs="Times New Roman"/>
                <w:sz w:val="24"/>
                <w:szCs w:val="24"/>
              </w:rPr>
            </w:pPr>
          </w:p>
        </w:tc>
        <w:tc>
          <w:tcPr>
            <w:tcW w:w="2245" w:type="dxa"/>
          </w:tcPr>
          <w:p w14:paraId="3B2CA94D" w14:textId="77777777" w:rsidR="00CF53EC" w:rsidRPr="00CF53EC" w:rsidRDefault="00CF53EC" w:rsidP="00CF53EC">
            <w:pPr>
              <w:tabs>
                <w:tab w:val="left" w:pos="937"/>
              </w:tabs>
              <w:rPr>
                <w:rFonts w:ascii="Times New Roman" w:eastAsia="Calibri" w:hAnsi="Times New Roman" w:cs="Times New Roman"/>
                <w:sz w:val="24"/>
                <w:szCs w:val="24"/>
              </w:rPr>
            </w:pPr>
          </w:p>
        </w:tc>
        <w:tc>
          <w:tcPr>
            <w:tcW w:w="2245" w:type="dxa"/>
          </w:tcPr>
          <w:p w14:paraId="3B67BAE0" w14:textId="77777777" w:rsidR="00CF53EC" w:rsidRPr="00CF53EC" w:rsidRDefault="00CF53EC" w:rsidP="00CF53EC">
            <w:pPr>
              <w:tabs>
                <w:tab w:val="left" w:pos="937"/>
              </w:tabs>
              <w:rPr>
                <w:rFonts w:ascii="Times New Roman" w:eastAsia="Calibri" w:hAnsi="Times New Roman" w:cs="Times New Roman"/>
                <w:sz w:val="24"/>
                <w:szCs w:val="24"/>
              </w:rPr>
            </w:pPr>
          </w:p>
        </w:tc>
      </w:tr>
      <w:tr w:rsidR="00CF53EC" w:rsidRPr="00CF53EC" w14:paraId="731DE7B2" w14:textId="77777777" w:rsidTr="00664520">
        <w:tc>
          <w:tcPr>
            <w:tcW w:w="2244" w:type="dxa"/>
          </w:tcPr>
          <w:p w14:paraId="5D99D886" w14:textId="77777777" w:rsidR="00CF53EC" w:rsidRPr="00CF53EC" w:rsidRDefault="00CF53EC" w:rsidP="00CF53EC">
            <w:pPr>
              <w:tabs>
                <w:tab w:val="left" w:pos="937"/>
              </w:tabs>
              <w:rPr>
                <w:rFonts w:ascii="Times New Roman" w:eastAsia="Calibri" w:hAnsi="Times New Roman" w:cs="Times New Roman"/>
                <w:sz w:val="24"/>
                <w:szCs w:val="24"/>
              </w:rPr>
            </w:pPr>
            <w:r w:rsidRPr="00CF53EC">
              <w:rPr>
                <w:rFonts w:ascii="Times New Roman" w:eastAsia="Calibri" w:hAnsi="Times New Roman" w:cs="Times New Roman"/>
                <w:sz w:val="24"/>
                <w:szCs w:val="24"/>
              </w:rPr>
              <w:t>Organización socio-política</w:t>
            </w:r>
          </w:p>
        </w:tc>
        <w:tc>
          <w:tcPr>
            <w:tcW w:w="2244" w:type="dxa"/>
          </w:tcPr>
          <w:p w14:paraId="721461F2" w14:textId="77777777" w:rsidR="00CF53EC" w:rsidRPr="00CF53EC" w:rsidRDefault="00CF53EC" w:rsidP="00CF53EC">
            <w:pPr>
              <w:tabs>
                <w:tab w:val="left" w:pos="937"/>
              </w:tabs>
              <w:rPr>
                <w:rFonts w:ascii="Times New Roman" w:eastAsia="Calibri" w:hAnsi="Times New Roman" w:cs="Times New Roman"/>
                <w:sz w:val="24"/>
                <w:szCs w:val="24"/>
              </w:rPr>
            </w:pPr>
          </w:p>
        </w:tc>
        <w:tc>
          <w:tcPr>
            <w:tcW w:w="2245" w:type="dxa"/>
          </w:tcPr>
          <w:p w14:paraId="12FE75E1" w14:textId="77777777" w:rsidR="00CF53EC" w:rsidRPr="00CF53EC" w:rsidRDefault="00CF53EC" w:rsidP="00CF53EC">
            <w:pPr>
              <w:tabs>
                <w:tab w:val="left" w:pos="937"/>
              </w:tabs>
              <w:rPr>
                <w:rFonts w:ascii="Times New Roman" w:eastAsia="Calibri" w:hAnsi="Times New Roman" w:cs="Times New Roman"/>
                <w:sz w:val="24"/>
                <w:szCs w:val="24"/>
              </w:rPr>
            </w:pPr>
          </w:p>
        </w:tc>
        <w:tc>
          <w:tcPr>
            <w:tcW w:w="2245" w:type="dxa"/>
          </w:tcPr>
          <w:p w14:paraId="46FD010B" w14:textId="77777777" w:rsidR="00CF53EC" w:rsidRPr="00CF53EC" w:rsidRDefault="00CF53EC" w:rsidP="00CF53EC">
            <w:pPr>
              <w:tabs>
                <w:tab w:val="left" w:pos="937"/>
              </w:tabs>
              <w:rPr>
                <w:rFonts w:ascii="Times New Roman" w:eastAsia="Calibri" w:hAnsi="Times New Roman" w:cs="Times New Roman"/>
                <w:sz w:val="24"/>
                <w:szCs w:val="24"/>
              </w:rPr>
            </w:pPr>
          </w:p>
        </w:tc>
      </w:tr>
      <w:tr w:rsidR="00CF53EC" w:rsidRPr="00CF53EC" w14:paraId="52DAC4C2" w14:textId="77777777" w:rsidTr="00664520">
        <w:tc>
          <w:tcPr>
            <w:tcW w:w="2244" w:type="dxa"/>
          </w:tcPr>
          <w:p w14:paraId="5D4E9CA9" w14:textId="77777777" w:rsidR="00CF53EC" w:rsidRPr="00CF53EC" w:rsidRDefault="00CF53EC" w:rsidP="00CF53EC">
            <w:pPr>
              <w:tabs>
                <w:tab w:val="left" w:pos="937"/>
              </w:tabs>
              <w:rPr>
                <w:rFonts w:ascii="Times New Roman" w:eastAsia="Calibri" w:hAnsi="Times New Roman" w:cs="Times New Roman"/>
                <w:sz w:val="24"/>
                <w:szCs w:val="24"/>
              </w:rPr>
            </w:pPr>
            <w:r w:rsidRPr="00CF53EC">
              <w:rPr>
                <w:rFonts w:ascii="Times New Roman" w:eastAsia="Calibri" w:hAnsi="Times New Roman" w:cs="Times New Roman"/>
                <w:sz w:val="24"/>
                <w:szCs w:val="24"/>
              </w:rPr>
              <w:t xml:space="preserve">Economía </w:t>
            </w:r>
          </w:p>
        </w:tc>
        <w:tc>
          <w:tcPr>
            <w:tcW w:w="2244" w:type="dxa"/>
          </w:tcPr>
          <w:p w14:paraId="2BDCE91F" w14:textId="77777777" w:rsidR="00CF53EC" w:rsidRPr="00CF53EC" w:rsidRDefault="00CF53EC" w:rsidP="00CF53EC">
            <w:pPr>
              <w:tabs>
                <w:tab w:val="left" w:pos="937"/>
              </w:tabs>
              <w:rPr>
                <w:rFonts w:ascii="Times New Roman" w:eastAsia="Calibri" w:hAnsi="Times New Roman" w:cs="Times New Roman"/>
                <w:sz w:val="24"/>
                <w:szCs w:val="24"/>
              </w:rPr>
            </w:pPr>
          </w:p>
        </w:tc>
        <w:tc>
          <w:tcPr>
            <w:tcW w:w="2245" w:type="dxa"/>
          </w:tcPr>
          <w:p w14:paraId="54E8090D" w14:textId="77777777" w:rsidR="00CF53EC" w:rsidRPr="00CF53EC" w:rsidRDefault="00CF53EC" w:rsidP="00CF53EC">
            <w:pPr>
              <w:tabs>
                <w:tab w:val="left" w:pos="937"/>
              </w:tabs>
              <w:rPr>
                <w:rFonts w:ascii="Times New Roman" w:eastAsia="Calibri" w:hAnsi="Times New Roman" w:cs="Times New Roman"/>
                <w:sz w:val="24"/>
                <w:szCs w:val="24"/>
              </w:rPr>
            </w:pPr>
          </w:p>
        </w:tc>
        <w:tc>
          <w:tcPr>
            <w:tcW w:w="2245" w:type="dxa"/>
          </w:tcPr>
          <w:p w14:paraId="64B019CD" w14:textId="77777777" w:rsidR="00CF53EC" w:rsidRPr="00CF53EC" w:rsidRDefault="00CF53EC" w:rsidP="00CF53EC">
            <w:pPr>
              <w:tabs>
                <w:tab w:val="left" w:pos="937"/>
              </w:tabs>
              <w:rPr>
                <w:rFonts w:ascii="Times New Roman" w:eastAsia="Calibri" w:hAnsi="Times New Roman" w:cs="Times New Roman"/>
                <w:sz w:val="24"/>
                <w:szCs w:val="24"/>
              </w:rPr>
            </w:pPr>
          </w:p>
        </w:tc>
      </w:tr>
      <w:tr w:rsidR="00CF53EC" w:rsidRPr="00CF53EC" w14:paraId="5207303E" w14:textId="77777777" w:rsidTr="00664520">
        <w:tc>
          <w:tcPr>
            <w:tcW w:w="2244" w:type="dxa"/>
          </w:tcPr>
          <w:p w14:paraId="2DBB26E9" w14:textId="77777777" w:rsidR="00CF53EC" w:rsidRPr="00CF53EC" w:rsidRDefault="00CF53EC" w:rsidP="00CF53EC">
            <w:pPr>
              <w:tabs>
                <w:tab w:val="left" w:pos="937"/>
              </w:tabs>
              <w:rPr>
                <w:rFonts w:ascii="Times New Roman" w:eastAsia="Calibri" w:hAnsi="Times New Roman" w:cs="Times New Roman"/>
                <w:sz w:val="24"/>
                <w:szCs w:val="24"/>
              </w:rPr>
            </w:pPr>
            <w:r w:rsidRPr="00CF53EC">
              <w:rPr>
                <w:rFonts w:ascii="Times New Roman" w:eastAsia="Calibri" w:hAnsi="Times New Roman" w:cs="Times New Roman"/>
                <w:sz w:val="24"/>
                <w:szCs w:val="24"/>
              </w:rPr>
              <w:t xml:space="preserve">Religión </w:t>
            </w:r>
          </w:p>
        </w:tc>
        <w:tc>
          <w:tcPr>
            <w:tcW w:w="2244" w:type="dxa"/>
          </w:tcPr>
          <w:p w14:paraId="7FD089B7" w14:textId="77777777" w:rsidR="00CF53EC" w:rsidRPr="00CF53EC" w:rsidRDefault="00CF53EC" w:rsidP="00CF53EC">
            <w:pPr>
              <w:tabs>
                <w:tab w:val="left" w:pos="937"/>
              </w:tabs>
              <w:rPr>
                <w:rFonts w:ascii="Times New Roman" w:eastAsia="Calibri" w:hAnsi="Times New Roman" w:cs="Times New Roman"/>
                <w:sz w:val="24"/>
                <w:szCs w:val="24"/>
              </w:rPr>
            </w:pPr>
          </w:p>
        </w:tc>
        <w:tc>
          <w:tcPr>
            <w:tcW w:w="2245" w:type="dxa"/>
          </w:tcPr>
          <w:p w14:paraId="7E401FD9" w14:textId="77777777" w:rsidR="00CF53EC" w:rsidRPr="00CF53EC" w:rsidRDefault="00CF53EC" w:rsidP="00CF53EC">
            <w:pPr>
              <w:tabs>
                <w:tab w:val="left" w:pos="937"/>
              </w:tabs>
              <w:rPr>
                <w:rFonts w:ascii="Times New Roman" w:eastAsia="Calibri" w:hAnsi="Times New Roman" w:cs="Times New Roman"/>
                <w:sz w:val="24"/>
                <w:szCs w:val="24"/>
              </w:rPr>
            </w:pPr>
          </w:p>
        </w:tc>
        <w:tc>
          <w:tcPr>
            <w:tcW w:w="2245" w:type="dxa"/>
          </w:tcPr>
          <w:p w14:paraId="7D12B719" w14:textId="77777777" w:rsidR="00CF53EC" w:rsidRPr="00CF53EC" w:rsidRDefault="00CF53EC" w:rsidP="00CF53EC">
            <w:pPr>
              <w:tabs>
                <w:tab w:val="left" w:pos="937"/>
              </w:tabs>
              <w:rPr>
                <w:rFonts w:ascii="Times New Roman" w:eastAsia="Calibri" w:hAnsi="Times New Roman" w:cs="Times New Roman"/>
                <w:sz w:val="24"/>
                <w:szCs w:val="24"/>
              </w:rPr>
            </w:pPr>
          </w:p>
        </w:tc>
      </w:tr>
      <w:tr w:rsidR="00CF53EC" w:rsidRPr="00CF53EC" w14:paraId="6492587E" w14:textId="77777777" w:rsidTr="00664520">
        <w:tc>
          <w:tcPr>
            <w:tcW w:w="2244" w:type="dxa"/>
          </w:tcPr>
          <w:p w14:paraId="78D2A598" w14:textId="77777777" w:rsidR="00CF53EC" w:rsidRPr="00CF53EC" w:rsidRDefault="00CF53EC" w:rsidP="00CF53EC">
            <w:pPr>
              <w:tabs>
                <w:tab w:val="left" w:pos="937"/>
              </w:tabs>
              <w:rPr>
                <w:rFonts w:ascii="Times New Roman" w:eastAsia="Calibri" w:hAnsi="Times New Roman" w:cs="Times New Roman"/>
                <w:sz w:val="24"/>
                <w:szCs w:val="24"/>
              </w:rPr>
            </w:pPr>
            <w:r w:rsidRPr="00CF53EC">
              <w:rPr>
                <w:rFonts w:ascii="Times New Roman" w:eastAsia="Calibri" w:hAnsi="Times New Roman" w:cs="Times New Roman"/>
                <w:sz w:val="24"/>
                <w:szCs w:val="24"/>
              </w:rPr>
              <w:t>Recreación</w:t>
            </w:r>
          </w:p>
        </w:tc>
        <w:tc>
          <w:tcPr>
            <w:tcW w:w="2244" w:type="dxa"/>
          </w:tcPr>
          <w:p w14:paraId="4427A7B6" w14:textId="77777777" w:rsidR="00CF53EC" w:rsidRPr="00CF53EC" w:rsidRDefault="00CF53EC" w:rsidP="00CF53EC">
            <w:pPr>
              <w:tabs>
                <w:tab w:val="left" w:pos="937"/>
              </w:tabs>
              <w:rPr>
                <w:rFonts w:ascii="Times New Roman" w:eastAsia="Calibri" w:hAnsi="Times New Roman" w:cs="Times New Roman"/>
                <w:sz w:val="24"/>
                <w:szCs w:val="24"/>
              </w:rPr>
            </w:pPr>
          </w:p>
        </w:tc>
        <w:tc>
          <w:tcPr>
            <w:tcW w:w="2245" w:type="dxa"/>
          </w:tcPr>
          <w:p w14:paraId="4059D5BF" w14:textId="77777777" w:rsidR="00CF53EC" w:rsidRPr="00CF53EC" w:rsidRDefault="00CF53EC" w:rsidP="00CF53EC">
            <w:pPr>
              <w:tabs>
                <w:tab w:val="left" w:pos="937"/>
              </w:tabs>
              <w:rPr>
                <w:rFonts w:ascii="Times New Roman" w:eastAsia="Calibri" w:hAnsi="Times New Roman" w:cs="Times New Roman"/>
                <w:sz w:val="24"/>
                <w:szCs w:val="24"/>
              </w:rPr>
            </w:pPr>
          </w:p>
        </w:tc>
        <w:tc>
          <w:tcPr>
            <w:tcW w:w="2245" w:type="dxa"/>
          </w:tcPr>
          <w:p w14:paraId="5169D80D" w14:textId="77777777" w:rsidR="00CF53EC" w:rsidRPr="00CF53EC" w:rsidRDefault="00CF53EC" w:rsidP="00CF53EC">
            <w:pPr>
              <w:tabs>
                <w:tab w:val="left" w:pos="937"/>
              </w:tabs>
              <w:rPr>
                <w:rFonts w:ascii="Times New Roman" w:eastAsia="Calibri" w:hAnsi="Times New Roman" w:cs="Times New Roman"/>
                <w:sz w:val="24"/>
                <w:szCs w:val="24"/>
              </w:rPr>
            </w:pPr>
          </w:p>
        </w:tc>
      </w:tr>
      <w:tr w:rsidR="00CF53EC" w:rsidRPr="00CF53EC" w14:paraId="4740B36E" w14:textId="77777777" w:rsidTr="00664520">
        <w:tc>
          <w:tcPr>
            <w:tcW w:w="2244" w:type="dxa"/>
          </w:tcPr>
          <w:p w14:paraId="5D59B795" w14:textId="77777777" w:rsidR="00CF53EC" w:rsidRPr="00CF53EC" w:rsidRDefault="00CF53EC" w:rsidP="00CF53EC">
            <w:pPr>
              <w:tabs>
                <w:tab w:val="left" w:pos="937"/>
              </w:tabs>
              <w:rPr>
                <w:rFonts w:ascii="Times New Roman" w:eastAsia="Calibri" w:hAnsi="Times New Roman" w:cs="Times New Roman"/>
                <w:sz w:val="24"/>
                <w:szCs w:val="24"/>
              </w:rPr>
            </w:pPr>
            <w:r w:rsidRPr="00CF53EC">
              <w:rPr>
                <w:rFonts w:ascii="Times New Roman" w:eastAsia="Calibri" w:hAnsi="Times New Roman" w:cs="Times New Roman"/>
                <w:sz w:val="24"/>
                <w:szCs w:val="24"/>
              </w:rPr>
              <w:t>Legados</w:t>
            </w:r>
          </w:p>
        </w:tc>
        <w:tc>
          <w:tcPr>
            <w:tcW w:w="2244" w:type="dxa"/>
          </w:tcPr>
          <w:p w14:paraId="55E4B8DA" w14:textId="77777777" w:rsidR="00CF53EC" w:rsidRPr="00CF53EC" w:rsidRDefault="00CF53EC" w:rsidP="00CF53EC">
            <w:pPr>
              <w:tabs>
                <w:tab w:val="left" w:pos="937"/>
              </w:tabs>
              <w:rPr>
                <w:rFonts w:ascii="Times New Roman" w:eastAsia="Calibri" w:hAnsi="Times New Roman" w:cs="Times New Roman"/>
                <w:sz w:val="24"/>
                <w:szCs w:val="24"/>
              </w:rPr>
            </w:pPr>
          </w:p>
        </w:tc>
        <w:tc>
          <w:tcPr>
            <w:tcW w:w="2245" w:type="dxa"/>
          </w:tcPr>
          <w:p w14:paraId="42946859" w14:textId="77777777" w:rsidR="00CF53EC" w:rsidRPr="00CF53EC" w:rsidRDefault="00CF53EC" w:rsidP="00CF53EC">
            <w:pPr>
              <w:tabs>
                <w:tab w:val="left" w:pos="937"/>
              </w:tabs>
              <w:rPr>
                <w:rFonts w:ascii="Times New Roman" w:eastAsia="Calibri" w:hAnsi="Times New Roman" w:cs="Times New Roman"/>
                <w:sz w:val="24"/>
                <w:szCs w:val="24"/>
              </w:rPr>
            </w:pPr>
          </w:p>
        </w:tc>
        <w:tc>
          <w:tcPr>
            <w:tcW w:w="2245" w:type="dxa"/>
          </w:tcPr>
          <w:p w14:paraId="5274006A" w14:textId="77777777" w:rsidR="00CF53EC" w:rsidRPr="00CF53EC" w:rsidRDefault="00CF53EC" w:rsidP="00CF53EC">
            <w:pPr>
              <w:tabs>
                <w:tab w:val="left" w:pos="937"/>
              </w:tabs>
              <w:rPr>
                <w:rFonts w:ascii="Times New Roman" w:eastAsia="Calibri" w:hAnsi="Times New Roman" w:cs="Times New Roman"/>
                <w:sz w:val="24"/>
                <w:szCs w:val="24"/>
              </w:rPr>
            </w:pPr>
          </w:p>
        </w:tc>
      </w:tr>
    </w:tbl>
    <w:p w14:paraId="18306365" w14:textId="77777777" w:rsidR="00CF53EC" w:rsidRPr="00CF53EC" w:rsidRDefault="00CF53EC" w:rsidP="00CF53EC">
      <w:pPr>
        <w:tabs>
          <w:tab w:val="left" w:pos="937"/>
        </w:tabs>
        <w:spacing w:after="200" w:line="276" w:lineRule="auto"/>
        <w:rPr>
          <w:rFonts w:ascii="Times New Roman" w:eastAsia="Calibri" w:hAnsi="Times New Roman" w:cs="Times New Roman"/>
          <w:sz w:val="24"/>
          <w:szCs w:val="24"/>
        </w:rPr>
      </w:pPr>
    </w:p>
    <w:p w14:paraId="49D13429" w14:textId="77777777" w:rsidR="0023768F" w:rsidRDefault="0023768F"/>
    <w:sectPr w:rsidR="002376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3EC"/>
    <w:rsid w:val="0023768F"/>
    <w:rsid w:val="004C2A98"/>
    <w:rsid w:val="00AA7131"/>
    <w:rsid w:val="00CF53E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BD27A"/>
  <w15:chartTrackingRefBased/>
  <w15:docId w15:val="{4D1A191C-9A98-45ED-B4C6-110AB307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F5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F53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022818">
      <w:bodyDiv w:val="1"/>
      <w:marLeft w:val="0"/>
      <w:marRight w:val="0"/>
      <w:marTop w:val="0"/>
      <w:marBottom w:val="0"/>
      <w:divBdr>
        <w:top w:val="none" w:sz="0" w:space="0" w:color="auto"/>
        <w:left w:val="none" w:sz="0" w:space="0" w:color="auto"/>
        <w:bottom w:val="none" w:sz="0" w:space="0" w:color="auto"/>
        <w:right w:val="none" w:sz="0" w:space="0" w:color="auto"/>
      </w:divBdr>
    </w:div>
    <w:div w:id="193917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kR-YMmweIeM" TargetMode="External"/><Relationship Id="rId4" Type="http://schemas.openxmlformats.org/officeDocument/2006/relationships/hyperlink" Target="https://es.wikipedia.org/wiki/149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392</Words>
  <Characters>2157</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2021-07-05T12:36:00Z</dcterms:created>
  <dcterms:modified xsi:type="dcterms:W3CDTF">2021-07-05T13:05:00Z</dcterms:modified>
</cp:coreProperties>
</file>