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72322" w14:textId="77777777" w:rsidR="0049457A" w:rsidRDefault="00522AAB">
      <w:pPr>
        <w:spacing w:after="160" w:line="259" w:lineRule="auto"/>
        <w:ind w:left="-5" w:right="0"/>
      </w:pPr>
      <w:r>
        <w:rPr>
          <w:rFonts w:ascii="Bernard MT" w:eastAsia="Bernard MT" w:hAnsi="Bernard MT" w:cs="Bernard MT"/>
          <w:sz w:val="52"/>
        </w:rPr>
        <w:t xml:space="preserve">UNIDAD Nº2; </w:t>
      </w:r>
    </w:p>
    <w:p w14:paraId="2F6BAFDC" w14:textId="5E6A6D23" w:rsidR="0049457A" w:rsidRDefault="00522AAB">
      <w:pPr>
        <w:spacing w:after="0" w:line="259" w:lineRule="auto"/>
        <w:ind w:left="-5" w:right="0"/>
        <w:rPr>
          <w:rFonts w:ascii="Bernard MT" w:eastAsia="Bernard MT" w:hAnsi="Bernard MT" w:cs="Bernard MT"/>
          <w:sz w:val="52"/>
        </w:rPr>
      </w:pPr>
      <w:r>
        <w:rPr>
          <w:rFonts w:ascii="Bernard MT" w:eastAsia="Bernard MT" w:hAnsi="Bernard MT" w:cs="Bernard MT"/>
          <w:sz w:val="52"/>
          <w:u w:val="single" w:color="000000"/>
        </w:rPr>
        <w:t xml:space="preserve">CLASE </w:t>
      </w:r>
      <w:r w:rsidR="00977086">
        <w:rPr>
          <w:rFonts w:ascii="Bernard MT" w:eastAsia="Bernard MT" w:hAnsi="Bernard MT" w:cs="Bernard MT"/>
          <w:sz w:val="52"/>
          <w:u w:val="single" w:color="000000"/>
        </w:rPr>
        <w:t>8</w:t>
      </w:r>
      <w:r>
        <w:rPr>
          <w:rFonts w:ascii="Arial Rounded MT" w:eastAsia="Arial Rounded MT" w:hAnsi="Arial Rounded MT" w:cs="Arial Rounded MT"/>
          <w:b/>
          <w:sz w:val="52"/>
          <w:u w:val="single" w:color="000000"/>
        </w:rPr>
        <w:t>;</w:t>
      </w:r>
      <w:r>
        <w:rPr>
          <w:rFonts w:ascii="Arial Rounded MT" w:eastAsia="Arial Rounded MT" w:hAnsi="Arial Rounded MT" w:cs="Arial Rounded MT"/>
          <w:b/>
        </w:rPr>
        <w:t xml:space="preserve"> </w:t>
      </w:r>
      <w:r w:rsidR="00977086">
        <w:rPr>
          <w:rFonts w:ascii="Bernard MT" w:eastAsia="Bernard MT" w:hAnsi="Bernard MT" w:cs="Bernard MT"/>
          <w:sz w:val="52"/>
        </w:rPr>
        <w:t>Teoría de Gestalt</w:t>
      </w:r>
      <w:r>
        <w:rPr>
          <w:rFonts w:ascii="Bernard MT" w:eastAsia="Bernard MT" w:hAnsi="Bernard MT" w:cs="Bernard MT"/>
          <w:sz w:val="52"/>
        </w:rPr>
        <w:t xml:space="preserve"> </w:t>
      </w:r>
    </w:p>
    <w:p w14:paraId="33E9B18E" w14:textId="77777777" w:rsidR="00A8535D" w:rsidRDefault="00A8535D">
      <w:pPr>
        <w:spacing w:after="0" w:line="259" w:lineRule="auto"/>
        <w:ind w:left="-5" w:right="0"/>
      </w:pPr>
    </w:p>
    <w:p w14:paraId="2FF3FA91" w14:textId="4689EB3E" w:rsidR="00977086" w:rsidRPr="00977086" w:rsidRDefault="00977086" w:rsidP="00977086">
      <w:pPr>
        <w:pStyle w:val="Sinespaciado"/>
        <w:rPr>
          <w:rStyle w:val="nfasis"/>
          <w:i w:val="0"/>
          <w:iCs w:val="0"/>
          <w:sz w:val="24"/>
          <w:szCs w:val="24"/>
        </w:rPr>
      </w:pPr>
      <w:r w:rsidRPr="00977086">
        <w:rPr>
          <w:sz w:val="24"/>
          <w:szCs w:val="24"/>
        </w:rPr>
        <w:t>Es una teoría muy utilizada actualmente en</w:t>
      </w:r>
      <w:r w:rsidRPr="00977086">
        <w:rPr>
          <w:rStyle w:val="nfasis"/>
          <w:i w:val="0"/>
          <w:iCs w:val="0"/>
          <w:sz w:val="24"/>
          <w:szCs w:val="24"/>
        </w:rPr>
        <w:t> </w:t>
      </w:r>
      <w:hyperlink r:id="rId7" w:history="1">
        <w:r w:rsidRPr="00977086">
          <w:rPr>
            <w:rStyle w:val="nfasis"/>
            <w:i w:val="0"/>
            <w:iCs w:val="0"/>
            <w:sz w:val="24"/>
            <w:szCs w:val="24"/>
          </w:rPr>
          <w:t>psicoterapia</w:t>
        </w:r>
      </w:hyperlink>
      <w:r w:rsidRPr="00977086">
        <w:rPr>
          <w:rStyle w:val="nfasis"/>
          <w:i w:val="0"/>
          <w:iCs w:val="0"/>
          <w:sz w:val="24"/>
          <w:szCs w:val="24"/>
        </w:rPr>
        <w:t> y resolución de problemas, pero también se ha popularizado por ser uno de los enfoques psicológicos más atractivos para aquellas personas que crean que la manera de ser, comportarse y sentir del ser humano no puede reducirse sólo a lo que es directamente observable o medible.</w:t>
      </w:r>
    </w:p>
    <w:p w14:paraId="3DE05761" w14:textId="644490E7" w:rsidR="00977086" w:rsidRDefault="00977086" w:rsidP="00977086">
      <w:pPr>
        <w:pStyle w:val="Sinespaciado"/>
        <w:rPr>
          <w:sz w:val="24"/>
          <w:szCs w:val="24"/>
        </w:rPr>
      </w:pPr>
      <w:r w:rsidRPr="00977086">
        <w:rPr>
          <w:rStyle w:val="nfasis"/>
          <w:i w:val="0"/>
          <w:iCs w:val="0"/>
          <w:sz w:val="24"/>
          <w:szCs w:val="24"/>
        </w:rPr>
        <w:t xml:space="preserve">Sus fundamentos filosóficos y leyes acerca </w:t>
      </w:r>
      <w:r w:rsidRPr="00977086">
        <w:rPr>
          <w:sz w:val="24"/>
          <w:szCs w:val="24"/>
        </w:rPr>
        <w:t>de nuestra manera de percibir las cosas hunden sus raíces en años y años de investigación, y sus formulaciones acerca de la mente humana no siempre son intuitivas</w:t>
      </w:r>
      <w:r w:rsidRPr="00977086">
        <w:rPr>
          <w:sz w:val="24"/>
          <w:szCs w:val="24"/>
        </w:rPr>
        <w:t>.</w:t>
      </w:r>
    </w:p>
    <w:p w14:paraId="3577D4DF" w14:textId="77777777" w:rsidR="00977086" w:rsidRPr="00977086" w:rsidRDefault="00977086" w:rsidP="00977086">
      <w:pPr>
        <w:pStyle w:val="Sinespaciado"/>
        <w:rPr>
          <w:sz w:val="24"/>
          <w:szCs w:val="24"/>
        </w:rPr>
      </w:pPr>
    </w:p>
    <w:p w14:paraId="379F096E" w14:textId="77777777" w:rsidR="00977086" w:rsidRDefault="00977086" w:rsidP="00977086">
      <w:pPr>
        <w:pStyle w:val="Sinespaciado"/>
        <w:rPr>
          <w:rFonts w:ascii="Source Sans Pro" w:hAnsi="Source Sans Pro"/>
          <w:color w:val="524D66"/>
          <w:sz w:val="27"/>
          <w:szCs w:val="27"/>
        </w:rPr>
      </w:pPr>
    </w:p>
    <w:p w14:paraId="1F4110BE" w14:textId="77777777" w:rsidR="00977086" w:rsidRPr="00977086" w:rsidRDefault="00977086" w:rsidP="00977086">
      <w:pPr>
        <w:pBdr>
          <w:top w:val="single" w:sz="2" w:space="0" w:color="auto"/>
          <w:left w:val="single" w:sz="2" w:space="0" w:color="auto"/>
          <w:bottom w:val="single" w:sz="2" w:space="0" w:color="auto"/>
          <w:right w:val="single" w:sz="2" w:space="0" w:color="auto"/>
        </w:pBdr>
        <w:spacing w:before="600" w:after="240" w:line="540" w:lineRule="atLeast"/>
        <w:ind w:left="0" w:right="0" w:firstLine="0"/>
        <w:outlineLvl w:val="1"/>
        <w:rPr>
          <w:rFonts w:ascii="Source Sans Pro" w:eastAsia="Times New Roman" w:hAnsi="Source Sans Pro" w:cs="Times New Roman"/>
          <w:b/>
          <w:bCs/>
          <w:color w:val="3A3648"/>
          <w:sz w:val="42"/>
          <w:szCs w:val="42"/>
        </w:rPr>
      </w:pPr>
      <w:r w:rsidRPr="00977086">
        <w:rPr>
          <w:rFonts w:ascii="Source Sans Pro" w:eastAsia="Times New Roman" w:hAnsi="Source Sans Pro" w:cs="Times New Roman"/>
          <w:b/>
          <w:bCs/>
          <w:color w:val="3A3648"/>
          <w:sz w:val="42"/>
          <w:szCs w:val="42"/>
        </w:rPr>
        <w:t>La teoría de la Gestalt y sus influencias humanistas</w:t>
      </w:r>
    </w:p>
    <w:p w14:paraId="495DC32A" w14:textId="77777777" w:rsidR="00977086" w:rsidRDefault="00977086" w:rsidP="00977086">
      <w:pPr>
        <w:pStyle w:val="Subttulo"/>
      </w:pPr>
    </w:p>
    <w:p w14:paraId="2F49F191" w14:textId="09FA70A6" w:rsidR="00977086" w:rsidRPr="00977086" w:rsidRDefault="00977086" w:rsidP="00977086">
      <w:pPr>
        <w:pStyle w:val="Subttulo"/>
        <w:rPr>
          <w:rStyle w:val="nfasissutil"/>
          <w:rFonts w:ascii="Arial" w:hAnsi="Arial" w:cs="Arial"/>
          <w:i w:val="0"/>
          <w:iCs w:val="0"/>
          <w:color w:val="000000" w:themeColor="text1"/>
          <w:sz w:val="24"/>
          <w:szCs w:val="24"/>
        </w:rPr>
      </w:pPr>
      <w:r w:rsidRPr="00977086">
        <w:rPr>
          <w:rStyle w:val="nfasissutil"/>
          <w:rFonts w:ascii="Arial" w:hAnsi="Arial" w:cs="Arial"/>
          <w:i w:val="0"/>
          <w:iCs w:val="0"/>
          <w:color w:val="000000" w:themeColor="text1"/>
          <w:sz w:val="24"/>
          <w:szCs w:val="24"/>
        </w:rPr>
        <w:t>La psicología de la Gestalt se puede encuadrar dentro del marco más amplio de la </w:t>
      </w:r>
      <w:hyperlink r:id="rId8" w:history="1">
        <w:r w:rsidRPr="00977086">
          <w:rPr>
            <w:rStyle w:val="nfasissutil"/>
            <w:rFonts w:ascii="Arial" w:hAnsi="Arial" w:cs="Arial"/>
            <w:i w:val="0"/>
            <w:iCs w:val="0"/>
            <w:color w:val="000000" w:themeColor="text1"/>
            <w:sz w:val="24"/>
            <w:szCs w:val="24"/>
          </w:rPr>
          <w:t>psicología humanista</w:t>
        </w:r>
      </w:hyperlink>
      <w:r w:rsidRPr="00977086">
        <w:rPr>
          <w:rStyle w:val="nfasissutil"/>
          <w:rFonts w:ascii="Arial" w:hAnsi="Arial" w:cs="Arial"/>
          <w:i w:val="0"/>
          <w:iCs w:val="0"/>
          <w:color w:val="000000" w:themeColor="text1"/>
          <w:sz w:val="24"/>
          <w:szCs w:val="24"/>
        </w:rPr>
        <w:t>, ya que pone énfasis en las vivencias subjetivas de cada persona, da importancia a aspectos positivos de la psicología tales como la autorrealización y la búsqueda de decisiones acertadas, y trabaja con una concepción del ser humano como agente capaz de desarrollarse de forma libre y autónoma.</w:t>
      </w:r>
    </w:p>
    <w:p w14:paraId="42C5112E" w14:textId="77777777" w:rsidR="00977086" w:rsidRPr="00977086" w:rsidRDefault="00977086" w:rsidP="00977086">
      <w:pPr>
        <w:pStyle w:val="Subttulo"/>
        <w:rPr>
          <w:rStyle w:val="nfasissutil"/>
          <w:rFonts w:ascii="Arial" w:hAnsi="Arial" w:cs="Arial"/>
          <w:i w:val="0"/>
          <w:iCs w:val="0"/>
          <w:color w:val="000000" w:themeColor="text1"/>
          <w:sz w:val="24"/>
          <w:szCs w:val="24"/>
        </w:rPr>
      </w:pPr>
      <w:r w:rsidRPr="00977086">
        <w:rPr>
          <w:rStyle w:val="nfasissutil"/>
          <w:rFonts w:ascii="Arial" w:hAnsi="Arial" w:cs="Arial"/>
          <w:i w:val="0"/>
          <w:iCs w:val="0"/>
          <w:color w:val="000000" w:themeColor="text1"/>
          <w:sz w:val="24"/>
          <w:szCs w:val="24"/>
        </w:rPr>
        <w:t>Esto significa que no se centra en los aspectos negativos de la mente, tal y como ocurre con ciertos tipos de </w:t>
      </w:r>
      <w:hyperlink r:id="rId9" w:history="1">
        <w:r w:rsidRPr="00977086">
          <w:rPr>
            <w:rStyle w:val="nfasissutil"/>
            <w:rFonts w:ascii="Arial" w:hAnsi="Arial" w:cs="Arial"/>
            <w:i w:val="0"/>
            <w:iCs w:val="0"/>
            <w:color w:val="000000" w:themeColor="text1"/>
            <w:sz w:val="24"/>
            <w:szCs w:val="24"/>
          </w:rPr>
          <w:t>psicoanálisis</w:t>
        </w:r>
      </w:hyperlink>
      <w:r w:rsidRPr="00977086">
        <w:rPr>
          <w:rStyle w:val="nfasissutil"/>
          <w:rFonts w:ascii="Arial" w:hAnsi="Arial" w:cs="Arial"/>
          <w:i w:val="0"/>
          <w:iCs w:val="0"/>
          <w:color w:val="000000" w:themeColor="text1"/>
          <w:sz w:val="24"/>
          <w:szCs w:val="24"/>
        </w:rPr>
        <w:t>, ni ciñe su objeto de estudio a la conducta observable de las personas, como pasa en el </w:t>
      </w:r>
      <w:hyperlink r:id="rId10" w:history="1">
        <w:r w:rsidRPr="00977086">
          <w:rPr>
            <w:rStyle w:val="nfasissutil"/>
            <w:rFonts w:ascii="Arial" w:hAnsi="Arial" w:cs="Arial"/>
            <w:i w:val="0"/>
            <w:iCs w:val="0"/>
            <w:color w:val="000000" w:themeColor="text1"/>
            <w:sz w:val="24"/>
            <w:szCs w:val="24"/>
          </w:rPr>
          <w:t>conductismo</w:t>
        </w:r>
      </w:hyperlink>
      <w:r w:rsidRPr="00977086">
        <w:rPr>
          <w:rStyle w:val="nfasissutil"/>
          <w:rFonts w:ascii="Arial" w:hAnsi="Arial" w:cs="Arial"/>
          <w:i w:val="0"/>
          <w:iCs w:val="0"/>
          <w:color w:val="000000" w:themeColor="text1"/>
          <w:sz w:val="24"/>
          <w:szCs w:val="24"/>
        </w:rPr>
        <w:t>.</w:t>
      </w:r>
    </w:p>
    <w:p w14:paraId="4849F409" w14:textId="1D30F2D2" w:rsidR="0049457A" w:rsidRDefault="0049457A" w:rsidP="00977086">
      <w:pPr>
        <w:pStyle w:val="Sinespaciado"/>
      </w:pPr>
    </w:p>
    <w:p w14:paraId="01B89B56" w14:textId="77777777" w:rsidR="0037124C" w:rsidRPr="0037124C" w:rsidRDefault="00522AAB" w:rsidP="0037124C">
      <w:pPr>
        <w:pStyle w:val="Ttulo2"/>
        <w:pBdr>
          <w:top w:val="single" w:sz="2" w:space="0" w:color="auto"/>
          <w:left w:val="single" w:sz="2" w:space="0" w:color="auto"/>
          <w:bottom w:val="single" w:sz="2" w:space="0" w:color="auto"/>
          <w:right w:val="single" w:sz="2" w:space="0" w:color="auto"/>
        </w:pBdr>
        <w:spacing w:before="600" w:after="240" w:line="540" w:lineRule="atLeast"/>
        <w:rPr>
          <w:rFonts w:ascii="Source Sans Pro" w:eastAsia="Times New Roman" w:hAnsi="Source Sans Pro" w:cs="Times New Roman"/>
          <w:bCs/>
          <w:color w:val="3A3648"/>
          <w:sz w:val="42"/>
          <w:szCs w:val="42"/>
          <w:u w:val="none"/>
        </w:rPr>
      </w:pPr>
      <w:r>
        <w:rPr>
          <w:rFonts w:ascii="Calibri" w:eastAsia="Calibri" w:hAnsi="Calibri" w:cs="Calibri"/>
        </w:rPr>
        <w:lastRenderedPageBreak/>
        <w:t xml:space="preserve"> </w:t>
      </w:r>
      <w:r w:rsidR="0037124C" w:rsidRPr="0037124C">
        <w:rPr>
          <w:rFonts w:ascii="Source Sans Pro" w:eastAsia="Times New Roman" w:hAnsi="Source Sans Pro" w:cs="Times New Roman"/>
          <w:bCs/>
          <w:color w:val="3A3648"/>
          <w:sz w:val="42"/>
          <w:szCs w:val="42"/>
          <w:u w:val="none"/>
        </w:rPr>
        <w:t>La teoría de la Gestalt y el concepto de "forma"</w:t>
      </w:r>
    </w:p>
    <w:p w14:paraId="78B6D10F" w14:textId="33AC939F" w:rsidR="0037124C" w:rsidRPr="0037124C" w:rsidRDefault="0037124C" w:rsidP="0037124C">
      <w:pPr>
        <w:rPr>
          <w:rStyle w:val="Ttulodellibro"/>
          <w:b w:val="0"/>
          <w:bCs w:val="0"/>
          <w:i w:val="0"/>
          <w:iCs w:val="0"/>
          <w:sz w:val="24"/>
          <w:szCs w:val="24"/>
        </w:rPr>
      </w:pPr>
      <w:r>
        <w:rPr>
          <w:rStyle w:val="Ttulodellibro"/>
          <w:b w:val="0"/>
          <w:bCs w:val="0"/>
          <w:i w:val="0"/>
          <w:iCs w:val="0"/>
          <w:sz w:val="24"/>
          <w:szCs w:val="24"/>
        </w:rPr>
        <w:t xml:space="preserve"> </w:t>
      </w:r>
      <w:r w:rsidRPr="0037124C">
        <w:rPr>
          <w:rStyle w:val="Ttulodellibro"/>
          <w:b w:val="0"/>
          <w:bCs w:val="0"/>
          <w:i w:val="0"/>
          <w:iCs w:val="0"/>
          <w:sz w:val="24"/>
          <w:szCs w:val="24"/>
        </w:rPr>
        <w:t>Algunas escuelas de la psicología consideran que las representaciones mentales que se crean en nuestra consciencia son la suma de piezas de imagen, sonido, tacto y memoria. De este modo, el conjunto de estos paquetes de información que van llegando desde los sentidos se sumarían en nuestro </w:t>
      </w:r>
      <w:hyperlink r:id="rId11" w:history="1">
        <w:r w:rsidRPr="0037124C">
          <w:rPr>
            <w:rStyle w:val="Ttulodellibro"/>
            <w:b w:val="0"/>
            <w:bCs w:val="0"/>
            <w:i w:val="0"/>
            <w:iCs w:val="0"/>
            <w:sz w:val="24"/>
            <w:szCs w:val="24"/>
          </w:rPr>
          <w:t>cerebro</w:t>
        </w:r>
      </w:hyperlink>
      <w:r w:rsidRPr="0037124C">
        <w:rPr>
          <w:rStyle w:val="Ttulodellibro"/>
          <w:b w:val="0"/>
          <w:bCs w:val="0"/>
          <w:i w:val="0"/>
          <w:iCs w:val="0"/>
          <w:sz w:val="24"/>
          <w:szCs w:val="24"/>
        </w:rPr>
        <w:t> y de esa superposición de unidades aparecería lo que experimentamos.</w:t>
      </w:r>
    </w:p>
    <w:p w14:paraId="187F247D" w14:textId="666CC576" w:rsidR="0037124C" w:rsidRPr="0037124C" w:rsidRDefault="0037124C" w:rsidP="0037124C">
      <w:pPr>
        <w:rPr>
          <w:rStyle w:val="Ttulodellibro"/>
          <w:b w:val="0"/>
          <w:bCs w:val="0"/>
          <w:i w:val="0"/>
          <w:iCs w:val="0"/>
          <w:sz w:val="24"/>
          <w:szCs w:val="24"/>
        </w:rPr>
      </w:pPr>
      <w:r>
        <w:rPr>
          <w:rStyle w:val="Ttulodellibro"/>
          <w:b w:val="0"/>
          <w:bCs w:val="0"/>
          <w:i w:val="0"/>
          <w:iCs w:val="0"/>
          <w:sz w:val="24"/>
          <w:szCs w:val="24"/>
        </w:rPr>
        <w:t xml:space="preserve"> </w:t>
      </w:r>
      <w:r w:rsidRPr="0037124C">
        <w:rPr>
          <w:rStyle w:val="Ttulodellibro"/>
          <w:b w:val="0"/>
          <w:bCs w:val="0"/>
          <w:i w:val="0"/>
          <w:iCs w:val="0"/>
          <w:sz w:val="24"/>
          <w:szCs w:val="24"/>
        </w:rPr>
        <w:t>La teoría de la Gestalt, sin embargo, niega que exista un "todo" perceptivo que esté compuesto por el conjunto de datos que van llegando a nuestro cuerpo. Por el contrario, propone que lo que experimentamos es más que la suma de sus partes, y que por lo tanto existe como un todo, una figura que sólo puede ser considerada entera. Así pues, lo que ocurre es que la globalidad de nuestras "formas" mentales se impone a lo que nos va llegando a través de los sentidos, y no al contrario.</w:t>
      </w:r>
    </w:p>
    <w:p w14:paraId="6D22ABE7" w14:textId="77777777" w:rsidR="00C34F53" w:rsidRPr="00C34F53" w:rsidRDefault="00C34F53" w:rsidP="00C34F53">
      <w:pPr>
        <w:pStyle w:val="Subttulo"/>
        <w:rPr>
          <w:rStyle w:val="nfasis"/>
          <w:rFonts w:ascii="Arial" w:hAnsi="Arial" w:cs="Arial"/>
          <w:i w:val="0"/>
          <w:iCs w:val="0"/>
          <w:color w:val="000000" w:themeColor="text1"/>
          <w:sz w:val="24"/>
          <w:szCs w:val="24"/>
        </w:rPr>
      </w:pPr>
      <w:r w:rsidRPr="00C34F53">
        <w:rPr>
          <w:rStyle w:val="nfasis"/>
          <w:rFonts w:ascii="Arial" w:hAnsi="Arial" w:cs="Arial"/>
          <w:i w:val="0"/>
          <w:iCs w:val="0"/>
          <w:color w:val="000000" w:themeColor="text1"/>
          <w:sz w:val="24"/>
          <w:szCs w:val="24"/>
        </w:rPr>
        <w:t>Según este enfoque, aprendemos acerca de lo que nos rodea no sumando el conjunto de piezas de información que nos llegan a través de los sentidos, sino a partir de las "figuras" que se crean en nuestra mente. Por ejemplo, desde la teoría de la Gestalt que se utiliza en la terapia Gestalt creada por Fritz Perls (que no es exactamente lo mismo que la psicología de la Gestalt, más antigua que esta) se proponen formas de psicoterapia en las que el objetivo es que el paciente pueda comprender ciertos problemas en un sentido global que sea distinto a como lo hacía anteriormente y que le permita desarrollar sus potencialidades.</w:t>
      </w:r>
    </w:p>
    <w:p w14:paraId="66299C3A" w14:textId="77777777" w:rsidR="00C34F53" w:rsidRPr="00C34F53" w:rsidRDefault="00C34F53" w:rsidP="00C34F53">
      <w:pPr>
        <w:pStyle w:val="Subttulo"/>
        <w:rPr>
          <w:rStyle w:val="nfasis"/>
          <w:rFonts w:ascii="Arial" w:hAnsi="Arial" w:cs="Arial"/>
          <w:i w:val="0"/>
          <w:iCs w:val="0"/>
          <w:color w:val="000000" w:themeColor="text1"/>
          <w:sz w:val="24"/>
          <w:szCs w:val="24"/>
        </w:rPr>
      </w:pPr>
      <w:r w:rsidRPr="00C34F53">
        <w:rPr>
          <w:rStyle w:val="nfasis"/>
          <w:rFonts w:ascii="Arial" w:hAnsi="Arial" w:cs="Arial"/>
          <w:i w:val="0"/>
          <w:iCs w:val="0"/>
          <w:color w:val="000000" w:themeColor="text1"/>
          <w:sz w:val="24"/>
          <w:szCs w:val="24"/>
        </w:rPr>
        <w:t>Así pues, según la teoría de la Gestalt las personas no seríamos recipientes de sensaciones varias, sino que nuestra mente estaría compuesta por diferentes totalidades.</w:t>
      </w:r>
    </w:p>
    <w:p w14:paraId="0CD6F1A3" w14:textId="15B0C6FA" w:rsidR="0049457A" w:rsidRDefault="0049457A" w:rsidP="0037124C">
      <w:pPr>
        <w:spacing w:after="115" w:line="259" w:lineRule="auto"/>
        <w:ind w:left="0" w:right="0" w:firstLine="0"/>
      </w:pPr>
    </w:p>
    <w:p w14:paraId="2D00A659" w14:textId="77777777" w:rsidR="0049457A" w:rsidRDefault="00522AAB">
      <w:pPr>
        <w:spacing w:after="215" w:line="259" w:lineRule="auto"/>
        <w:ind w:left="0" w:right="0" w:firstLine="0"/>
      </w:pPr>
      <w:r>
        <w:t xml:space="preserve"> </w:t>
      </w:r>
    </w:p>
    <w:p w14:paraId="0CFA7DA6" w14:textId="77777777" w:rsidR="0049457A" w:rsidRDefault="00522AAB">
      <w:pPr>
        <w:pStyle w:val="Ttulo1"/>
      </w:pPr>
      <w:r>
        <w:t>Bibliografía;</w:t>
      </w:r>
      <w:r>
        <w:rPr>
          <w:u w:val="none"/>
        </w:rPr>
        <w:t xml:space="preserve"> </w:t>
      </w:r>
    </w:p>
    <w:p w14:paraId="00B31091" w14:textId="77777777" w:rsidR="0049457A" w:rsidRDefault="00522AAB">
      <w:pPr>
        <w:spacing w:after="3" w:line="262" w:lineRule="auto"/>
        <w:ind w:left="355" w:right="111"/>
      </w:pPr>
      <w:r>
        <w:rPr>
          <w:rFonts w:ascii="Segoe UI Symbol" w:eastAsia="Segoe UI Symbol" w:hAnsi="Segoe UI Symbol" w:cs="Segoe UI Symbol"/>
          <w:sz w:val="24"/>
        </w:rPr>
        <w:t>•</w:t>
      </w:r>
      <w:r>
        <w:rPr>
          <w:sz w:val="24"/>
        </w:rPr>
        <w:t xml:space="preserve"> Cuadernillo de Relaciones Humanas (Prof. Fernández Jorge</w:t>
      </w:r>
      <w:r>
        <w:rPr>
          <w:rFonts w:ascii="Calibri" w:eastAsia="Calibri" w:hAnsi="Calibri" w:cs="Calibri"/>
          <w:color w:val="0000FF"/>
          <w:u w:val="single" w:color="0000FF"/>
        </w:rPr>
        <w:t>)</w:t>
      </w:r>
      <w:r>
        <w:rPr>
          <w:sz w:val="24"/>
        </w:rPr>
        <w:t xml:space="preserve"> </w:t>
      </w:r>
    </w:p>
    <w:p w14:paraId="708F342F" w14:textId="77777777" w:rsidR="0049457A" w:rsidRDefault="00522AAB">
      <w:pPr>
        <w:spacing w:after="158" w:line="259" w:lineRule="auto"/>
        <w:ind w:left="720" w:right="0" w:firstLine="0"/>
      </w:pPr>
      <w:r>
        <w:rPr>
          <w:sz w:val="24"/>
        </w:rPr>
        <w:t xml:space="preserve"> </w:t>
      </w:r>
    </w:p>
    <w:p w14:paraId="40D1E10B" w14:textId="77777777" w:rsidR="0049457A" w:rsidRDefault="00522AAB">
      <w:pPr>
        <w:pStyle w:val="Ttulo2"/>
        <w:ind w:left="-5"/>
      </w:pPr>
      <w:r>
        <w:t>ACTIVIDADES;</w:t>
      </w:r>
      <w:r>
        <w:rPr>
          <w:u w:val="none"/>
        </w:rPr>
        <w:t xml:space="preserve"> </w:t>
      </w:r>
    </w:p>
    <w:p w14:paraId="4EB32CA6" w14:textId="318CD889" w:rsidR="0049457A" w:rsidRDefault="00522AAB">
      <w:pPr>
        <w:numPr>
          <w:ilvl w:val="0"/>
          <w:numId w:val="3"/>
        </w:numPr>
        <w:spacing w:after="3" w:line="262" w:lineRule="auto"/>
        <w:ind w:right="111" w:hanging="360"/>
      </w:pPr>
      <w:r>
        <w:rPr>
          <w:sz w:val="24"/>
        </w:rPr>
        <w:t xml:space="preserve">Transcribir en la carpeta el material de la CLASE </w:t>
      </w:r>
      <w:r w:rsidR="0037124C">
        <w:rPr>
          <w:sz w:val="24"/>
        </w:rPr>
        <w:t>8</w:t>
      </w:r>
      <w:r>
        <w:rPr>
          <w:sz w:val="24"/>
        </w:rPr>
        <w:t xml:space="preserve">. </w:t>
      </w:r>
    </w:p>
    <w:p w14:paraId="7C2D5BB4" w14:textId="035BC010" w:rsidR="0049457A" w:rsidRDefault="0049457A">
      <w:pPr>
        <w:spacing w:after="159" w:line="259" w:lineRule="auto"/>
        <w:ind w:left="0" w:right="0" w:firstLine="0"/>
      </w:pPr>
    </w:p>
    <w:p w14:paraId="7323FB54" w14:textId="77777777" w:rsidR="0049457A" w:rsidRDefault="00522AAB">
      <w:pPr>
        <w:spacing w:after="160" w:line="259" w:lineRule="auto"/>
        <w:ind w:left="0" w:right="0" w:firstLine="0"/>
      </w:pPr>
      <w:r>
        <w:rPr>
          <w:b/>
          <w:sz w:val="24"/>
        </w:rPr>
        <w:lastRenderedPageBreak/>
        <w:t xml:space="preserve"> </w:t>
      </w:r>
    </w:p>
    <w:p w14:paraId="466DB7EE" w14:textId="77777777" w:rsidR="0049457A" w:rsidRDefault="00522AAB">
      <w:pPr>
        <w:spacing w:after="160" w:line="259" w:lineRule="auto"/>
        <w:ind w:left="0" w:right="0" w:firstLine="0"/>
      </w:pPr>
      <w:r>
        <w:rPr>
          <w:b/>
          <w:sz w:val="24"/>
        </w:rPr>
        <w:t xml:space="preserve"> </w:t>
      </w:r>
    </w:p>
    <w:p w14:paraId="51A648C3" w14:textId="6ED3C76E" w:rsidR="0049457A" w:rsidRDefault="00522AAB">
      <w:pPr>
        <w:ind w:left="-5" w:right="114"/>
      </w:pPr>
      <w:r>
        <w:t xml:space="preserve"> </w:t>
      </w:r>
    </w:p>
    <w:sectPr w:rsidR="0049457A">
      <w:headerReference w:type="even" r:id="rId12"/>
      <w:headerReference w:type="default" r:id="rId13"/>
      <w:footerReference w:type="even" r:id="rId14"/>
      <w:footerReference w:type="default" r:id="rId15"/>
      <w:headerReference w:type="first" r:id="rId16"/>
      <w:footerReference w:type="first" r:id="rId17"/>
      <w:pgSz w:w="12240" w:h="15840"/>
      <w:pgMar w:top="1885" w:right="1583" w:bottom="1534" w:left="1702" w:header="1163"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E707" w14:textId="77777777" w:rsidR="009D04B1" w:rsidRDefault="009D04B1">
      <w:pPr>
        <w:spacing w:after="0" w:line="240" w:lineRule="auto"/>
      </w:pPr>
      <w:r>
        <w:separator/>
      </w:r>
    </w:p>
  </w:endnote>
  <w:endnote w:type="continuationSeparator" w:id="0">
    <w:p w14:paraId="3A313974" w14:textId="77777777" w:rsidR="009D04B1" w:rsidRDefault="009D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w:altName w:val="Cambria"/>
    <w:panose1 w:val="00000000000000000000"/>
    <w:charset w:val="00"/>
    <w:family w:val="roman"/>
    <w:notTrueType/>
    <w:pitch w:val="default"/>
  </w:font>
  <w:font w:name="Arial Rounded MT">
    <w:altName w:val="Arial"/>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49B0" w14:textId="77777777" w:rsidR="0049457A" w:rsidRDefault="00522AAB">
    <w:pPr>
      <w:spacing w:after="0" w:line="238" w:lineRule="auto"/>
      <w:ind w:left="0" w:right="4019" w:firstLine="0"/>
      <w:jc w:val="both"/>
    </w:pPr>
    <w:r>
      <w:rPr>
        <w:rFonts w:ascii="Bodoni MT" w:eastAsia="Bodoni MT" w:hAnsi="Bodoni MT" w:cs="Bodoni MT"/>
      </w:rPr>
      <w:t xml:space="preserve">Profesor; FERNANDEZ JORGE DAVIR CORREO; Jorgefer93@gmail.com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254F" w14:textId="77777777" w:rsidR="0049457A" w:rsidRDefault="00522AAB">
    <w:pPr>
      <w:spacing w:after="0" w:line="238" w:lineRule="auto"/>
      <w:ind w:left="0" w:right="4019" w:firstLine="0"/>
      <w:jc w:val="both"/>
    </w:pPr>
    <w:r>
      <w:rPr>
        <w:rFonts w:ascii="Bodoni MT" w:eastAsia="Bodoni MT" w:hAnsi="Bodoni MT" w:cs="Bodoni MT"/>
      </w:rPr>
      <w:t xml:space="preserve">Profesor; FERNANDEZ JORGE DAVIR CORREO; Jorgefer93@gmail.com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1FDF" w14:textId="77777777" w:rsidR="0049457A" w:rsidRDefault="00522AAB">
    <w:pPr>
      <w:spacing w:after="0" w:line="238" w:lineRule="auto"/>
      <w:ind w:left="0" w:right="4019" w:firstLine="0"/>
      <w:jc w:val="both"/>
    </w:pPr>
    <w:r>
      <w:rPr>
        <w:rFonts w:ascii="Bodoni MT" w:eastAsia="Bodoni MT" w:hAnsi="Bodoni MT" w:cs="Bodoni MT"/>
      </w:rPr>
      <w:t xml:space="preserve">Profesor; FERNANDEZ JORGE DAVIR CORREO; Jorgefer93@gmail.com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F9F2" w14:textId="77777777" w:rsidR="009D04B1" w:rsidRDefault="009D04B1">
      <w:pPr>
        <w:spacing w:after="0" w:line="240" w:lineRule="auto"/>
      </w:pPr>
      <w:r>
        <w:separator/>
      </w:r>
    </w:p>
  </w:footnote>
  <w:footnote w:type="continuationSeparator" w:id="0">
    <w:p w14:paraId="38E12E62" w14:textId="77777777" w:rsidR="009D04B1" w:rsidRDefault="009D0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8793" w14:textId="77777777" w:rsidR="0049457A" w:rsidRDefault="00522AAB">
    <w:pPr>
      <w:spacing w:after="0" w:line="259" w:lineRule="auto"/>
      <w:ind w:left="0" w:right="0" w:firstLine="0"/>
      <w:jc w:val="both"/>
    </w:pPr>
    <w:r>
      <w:rPr>
        <w:noProof/>
      </w:rPr>
      <w:drawing>
        <wp:anchor distT="0" distB="0" distL="114300" distR="114300" simplePos="0" relativeHeight="251658240" behindDoc="0" locked="0" layoutInCell="1" allowOverlap="0" wp14:anchorId="4C57F84C" wp14:editId="65DD64F5">
          <wp:simplePos x="0" y="0"/>
          <wp:positionH relativeFrom="page">
            <wp:posOffset>6077331</wp:posOffset>
          </wp:positionH>
          <wp:positionV relativeFrom="page">
            <wp:posOffset>738759</wp:posOffset>
          </wp:positionV>
          <wp:extent cx="591579" cy="41656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1579" cy="416560"/>
                  </a:xfrm>
                  <a:prstGeom prst="rect">
                    <a:avLst/>
                  </a:prstGeom>
                </pic:spPr>
              </pic:pic>
            </a:graphicData>
          </a:graphic>
        </wp:anchor>
      </w:drawing>
    </w:r>
    <w:r>
      <w:rPr>
        <w:rFonts w:ascii="Bodoni MT" w:eastAsia="Bodoni MT" w:hAnsi="Bodoni MT" w:cs="Bodoni MT"/>
      </w:rPr>
      <w:t xml:space="preserve">MATERIA; “RELACIONES </w:t>
    </w:r>
    <w:proofErr w:type="gramStart"/>
    <w:r>
      <w:rPr>
        <w:rFonts w:ascii="Bodoni MT" w:eastAsia="Bodoni MT" w:hAnsi="Bodoni MT" w:cs="Bodoni MT"/>
      </w:rPr>
      <w:t xml:space="preserve">HUMANAS”   </w:t>
    </w:r>
    <w:proofErr w:type="gramEnd"/>
    <w:r>
      <w:rPr>
        <w:rFonts w:ascii="Bodoni MT" w:eastAsia="Bodoni MT" w:hAnsi="Bodoni MT" w:cs="Bodoni MT"/>
      </w:rPr>
      <w:t xml:space="preserve">       Escuela de Educación Técnica </w:t>
    </w:r>
    <w:proofErr w:type="spellStart"/>
    <w:r>
      <w:rPr>
        <w:rFonts w:ascii="Bodoni MT" w:eastAsia="Bodoni MT" w:hAnsi="Bodoni MT" w:cs="Bodoni MT"/>
      </w:rPr>
      <w:t>Nº</w:t>
    </w:r>
    <w:proofErr w:type="spellEnd"/>
    <w:r>
      <w:rPr>
        <w:rFonts w:ascii="Bodoni MT" w:eastAsia="Bodoni MT" w:hAnsi="Bodoni MT" w:cs="Bodoni MT"/>
      </w:rPr>
      <w:t xml:space="preserve"> 53</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987" w14:textId="77777777" w:rsidR="0049457A" w:rsidRDefault="00522AAB">
    <w:pPr>
      <w:spacing w:after="0" w:line="259" w:lineRule="auto"/>
      <w:ind w:left="0" w:right="0" w:firstLine="0"/>
      <w:jc w:val="both"/>
    </w:pPr>
    <w:r>
      <w:rPr>
        <w:noProof/>
      </w:rPr>
      <w:drawing>
        <wp:anchor distT="0" distB="0" distL="114300" distR="114300" simplePos="0" relativeHeight="251659264" behindDoc="0" locked="0" layoutInCell="1" allowOverlap="0" wp14:anchorId="7976F3AD" wp14:editId="636F2A88">
          <wp:simplePos x="0" y="0"/>
          <wp:positionH relativeFrom="page">
            <wp:posOffset>6077331</wp:posOffset>
          </wp:positionH>
          <wp:positionV relativeFrom="page">
            <wp:posOffset>738759</wp:posOffset>
          </wp:positionV>
          <wp:extent cx="591579" cy="416560"/>
          <wp:effectExtent l="0" t="0" r="0" b="0"/>
          <wp:wrapSquare wrapText="bothSides"/>
          <wp:docPr id="1"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1579" cy="416560"/>
                  </a:xfrm>
                  <a:prstGeom prst="rect">
                    <a:avLst/>
                  </a:prstGeom>
                </pic:spPr>
              </pic:pic>
            </a:graphicData>
          </a:graphic>
        </wp:anchor>
      </w:drawing>
    </w:r>
    <w:r>
      <w:rPr>
        <w:rFonts w:ascii="Bodoni MT" w:eastAsia="Bodoni MT" w:hAnsi="Bodoni MT" w:cs="Bodoni MT"/>
      </w:rPr>
      <w:t xml:space="preserve">MATERIA; “RELACIONES </w:t>
    </w:r>
    <w:proofErr w:type="gramStart"/>
    <w:r>
      <w:rPr>
        <w:rFonts w:ascii="Bodoni MT" w:eastAsia="Bodoni MT" w:hAnsi="Bodoni MT" w:cs="Bodoni MT"/>
      </w:rPr>
      <w:t xml:space="preserve">HUMANAS”   </w:t>
    </w:r>
    <w:proofErr w:type="gramEnd"/>
    <w:r>
      <w:rPr>
        <w:rFonts w:ascii="Bodoni MT" w:eastAsia="Bodoni MT" w:hAnsi="Bodoni MT" w:cs="Bodoni MT"/>
      </w:rPr>
      <w:t xml:space="preserve">       Escuela de Educación Técnica </w:t>
    </w:r>
    <w:proofErr w:type="spellStart"/>
    <w:r>
      <w:rPr>
        <w:rFonts w:ascii="Bodoni MT" w:eastAsia="Bodoni MT" w:hAnsi="Bodoni MT" w:cs="Bodoni MT"/>
      </w:rPr>
      <w:t>Nº</w:t>
    </w:r>
    <w:proofErr w:type="spellEnd"/>
    <w:r>
      <w:rPr>
        <w:rFonts w:ascii="Bodoni MT" w:eastAsia="Bodoni MT" w:hAnsi="Bodoni MT" w:cs="Bodoni MT"/>
      </w:rPr>
      <w:t xml:space="preserve"> 53</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B4CA" w14:textId="77777777" w:rsidR="0049457A" w:rsidRDefault="00522AAB">
    <w:pPr>
      <w:spacing w:after="0" w:line="259" w:lineRule="auto"/>
      <w:ind w:left="0" w:right="0" w:firstLine="0"/>
      <w:jc w:val="both"/>
    </w:pPr>
    <w:r>
      <w:rPr>
        <w:noProof/>
      </w:rPr>
      <w:drawing>
        <wp:anchor distT="0" distB="0" distL="114300" distR="114300" simplePos="0" relativeHeight="251660288" behindDoc="0" locked="0" layoutInCell="1" allowOverlap="0" wp14:anchorId="3ABF98D2" wp14:editId="63567BF7">
          <wp:simplePos x="0" y="0"/>
          <wp:positionH relativeFrom="page">
            <wp:posOffset>6077331</wp:posOffset>
          </wp:positionH>
          <wp:positionV relativeFrom="page">
            <wp:posOffset>738759</wp:posOffset>
          </wp:positionV>
          <wp:extent cx="591579" cy="416560"/>
          <wp:effectExtent l="0" t="0" r="0" b="0"/>
          <wp:wrapSquare wrapText="bothSides"/>
          <wp:docPr id="2"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1579" cy="416560"/>
                  </a:xfrm>
                  <a:prstGeom prst="rect">
                    <a:avLst/>
                  </a:prstGeom>
                </pic:spPr>
              </pic:pic>
            </a:graphicData>
          </a:graphic>
        </wp:anchor>
      </w:drawing>
    </w:r>
    <w:r>
      <w:rPr>
        <w:rFonts w:ascii="Bodoni MT" w:eastAsia="Bodoni MT" w:hAnsi="Bodoni MT" w:cs="Bodoni MT"/>
      </w:rPr>
      <w:t xml:space="preserve">MATERIA; “RELACIONES </w:t>
    </w:r>
    <w:proofErr w:type="gramStart"/>
    <w:r>
      <w:rPr>
        <w:rFonts w:ascii="Bodoni MT" w:eastAsia="Bodoni MT" w:hAnsi="Bodoni MT" w:cs="Bodoni MT"/>
      </w:rPr>
      <w:t xml:space="preserve">HUMANAS”   </w:t>
    </w:r>
    <w:proofErr w:type="gramEnd"/>
    <w:r>
      <w:rPr>
        <w:rFonts w:ascii="Bodoni MT" w:eastAsia="Bodoni MT" w:hAnsi="Bodoni MT" w:cs="Bodoni MT"/>
      </w:rPr>
      <w:t xml:space="preserve">       Escuela de Educación Técnica </w:t>
    </w:r>
    <w:proofErr w:type="spellStart"/>
    <w:r>
      <w:rPr>
        <w:rFonts w:ascii="Bodoni MT" w:eastAsia="Bodoni MT" w:hAnsi="Bodoni MT" w:cs="Bodoni MT"/>
      </w:rPr>
      <w:t>Nº</w:t>
    </w:r>
    <w:proofErr w:type="spellEnd"/>
    <w:r>
      <w:rPr>
        <w:rFonts w:ascii="Bodoni MT" w:eastAsia="Bodoni MT" w:hAnsi="Bodoni MT" w:cs="Bodoni MT"/>
      </w:rPr>
      <w:t xml:space="preserve"> 53</w: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F522D"/>
    <w:multiLevelType w:val="hybridMultilevel"/>
    <w:tmpl w:val="807CAEB0"/>
    <w:lvl w:ilvl="0" w:tplc="058401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056C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E81F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5408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8682A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C056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237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EC5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8AFD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7575F1"/>
    <w:multiLevelType w:val="hybridMultilevel"/>
    <w:tmpl w:val="ED3223A8"/>
    <w:lvl w:ilvl="0" w:tplc="5D8057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6413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96E2E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D8CB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C33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F6B13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CAC4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AAB5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3C2FD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21015C4"/>
    <w:multiLevelType w:val="hybridMultilevel"/>
    <w:tmpl w:val="893C340A"/>
    <w:lvl w:ilvl="0" w:tplc="AA74D33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1C2B3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7C0F3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00A1F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AE5D4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F85A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6A2A4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3A7A0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A63C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7A"/>
    <w:rsid w:val="0037124C"/>
    <w:rsid w:val="0049457A"/>
    <w:rsid w:val="00522AAB"/>
    <w:rsid w:val="00541939"/>
    <w:rsid w:val="00977086"/>
    <w:rsid w:val="009D04B1"/>
    <w:rsid w:val="00A8535D"/>
    <w:rsid w:val="00C34F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3E22"/>
  <w15:docId w15:val="{8631861E-4814-486D-B767-62143FE4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74" w:hanging="10"/>
    </w:pPr>
    <w:rPr>
      <w:rFonts w:ascii="Arial" w:eastAsia="Arial" w:hAnsi="Arial" w:cs="Arial"/>
      <w:color w:val="000000"/>
    </w:rPr>
  </w:style>
  <w:style w:type="paragraph" w:styleId="Ttulo1">
    <w:name w:val="heading 1"/>
    <w:next w:val="Normal"/>
    <w:link w:val="Ttulo1Car"/>
    <w:uiPriority w:val="9"/>
    <w:qFormat/>
    <w:pPr>
      <w:keepNext/>
      <w:keepLines/>
      <w:spacing w:after="140"/>
      <w:outlineLvl w:val="0"/>
    </w:pPr>
    <w:rPr>
      <w:rFonts w:ascii="Arial" w:eastAsia="Arial" w:hAnsi="Arial" w:cs="Arial"/>
      <w:b/>
      <w:color w:val="000000"/>
      <w:sz w:val="28"/>
      <w:u w:val="single" w:color="000000"/>
    </w:rPr>
  </w:style>
  <w:style w:type="paragraph" w:styleId="Ttulo2">
    <w:name w:val="heading 2"/>
    <w:next w:val="Normal"/>
    <w:link w:val="Ttulo2Car"/>
    <w:uiPriority w:val="9"/>
    <w:unhideWhenUsed/>
    <w:qFormat/>
    <w:pPr>
      <w:keepNext/>
      <w:keepLines/>
      <w:spacing w:after="161"/>
      <w:ind w:left="10" w:hanging="10"/>
      <w:outlineLvl w:val="1"/>
    </w:pPr>
    <w:rPr>
      <w:rFonts w:ascii="Arial" w:eastAsia="Arial" w:hAnsi="Arial" w:cs="Arial"/>
      <w:b/>
      <w:color w:val="000000"/>
      <w:sz w:val="24"/>
      <w:u w:val="single" w:color="000000"/>
    </w:rPr>
  </w:style>
  <w:style w:type="paragraph" w:styleId="Ttulo3">
    <w:name w:val="heading 3"/>
    <w:next w:val="Normal"/>
    <w:link w:val="Ttulo3Car"/>
    <w:uiPriority w:val="9"/>
    <w:unhideWhenUsed/>
    <w:qFormat/>
    <w:pPr>
      <w:keepNext/>
      <w:keepLines/>
      <w:ind w:left="10" w:hanging="10"/>
      <w:outlineLvl w:val="2"/>
    </w:pPr>
    <w:rPr>
      <w:rFonts w:ascii="Arial" w:eastAsia="Arial" w:hAnsi="Arial" w:cs="Arial"/>
      <w:b/>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000000"/>
      <w:sz w:val="22"/>
      <w:u w:val="single" w:color="000000"/>
    </w:rPr>
  </w:style>
  <w:style w:type="character" w:customStyle="1" w:styleId="Ttulo2Car">
    <w:name w:val="Título 2 Car"/>
    <w:link w:val="Ttulo2"/>
    <w:rPr>
      <w:rFonts w:ascii="Arial" w:eastAsia="Arial" w:hAnsi="Arial" w:cs="Arial"/>
      <w:b/>
      <w:color w:val="000000"/>
      <w:sz w:val="24"/>
      <w:u w:val="single" w:color="000000"/>
    </w:rPr>
  </w:style>
  <w:style w:type="character" w:customStyle="1" w:styleId="Ttulo1Car">
    <w:name w:val="Título 1 Car"/>
    <w:link w:val="Ttulo1"/>
    <w:rPr>
      <w:rFonts w:ascii="Arial" w:eastAsia="Arial" w:hAnsi="Arial" w:cs="Arial"/>
      <w:b/>
      <w:color w:val="000000"/>
      <w:sz w:val="28"/>
      <w:u w:val="single" w:color="000000"/>
    </w:rPr>
  </w:style>
  <w:style w:type="paragraph" w:styleId="NormalWeb">
    <w:name w:val="Normal (Web)"/>
    <w:basedOn w:val="Normal"/>
    <w:uiPriority w:val="99"/>
    <w:semiHidden/>
    <w:unhideWhenUsed/>
    <w:rsid w:val="00977086"/>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Hipervnculo">
    <w:name w:val="Hyperlink"/>
    <w:basedOn w:val="Fuentedeprrafopredeter"/>
    <w:uiPriority w:val="99"/>
    <w:semiHidden/>
    <w:unhideWhenUsed/>
    <w:rsid w:val="00977086"/>
    <w:rPr>
      <w:color w:val="0000FF"/>
      <w:u w:val="single"/>
    </w:rPr>
  </w:style>
  <w:style w:type="character" w:styleId="Textoennegrita">
    <w:name w:val="Strong"/>
    <w:basedOn w:val="Fuentedeprrafopredeter"/>
    <w:uiPriority w:val="22"/>
    <w:qFormat/>
    <w:rsid w:val="00977086"/>
    <w:rPr>
      <w:b/>
      <w:bCs/>
    </w:rPr>
  </w:style>
  <w:style w:type="paragraph" w:styleId="Sinespaciado">
    <w:name w:val="No Spacing"/>
    <w:uiPriority w:val="1"/>
    <w:qFormat/>
    <w:rsid w:val="00977086"/>
    <w:pPr>
      <w:spacing w:after="0" w:line="240" w:lineRule="auto"/>
      <w:ind w:left="10" w:right="74" w:hanging="10"/>
    </w:pPr>
    <w:rPr>
      <w:rFonts w:ascii="Arial" w:eastAsia="Arial" w:hAnsi="Arial" w:cs="Arial"/>
      <w:color w:val="000000"/>
    </w:rPr>
  </w:style>
  <w:style w:type="character" w:styleId="nfasis">
    <w:name w:val="Emphasis"/>
    <w:basedOn w:val="Fuentedeprrafopredeter"/>
    <w:uiPriority w:val="20"/>
    <w:qFormat/>
    <w:rsid w:val="00977086"/>
    <w:rPr>
      <w:i/>
      <w:iCs/>
    </w:rPr>
  </w:style>
  <w:style w:type="paragraph" w:styleId="Subttulo">
    <w:name w:val="Subtitle"/>
    <w:basedOn w:val="Normal"/>
    <w:next w:val="Normal"/>
    <w:link w:val="SubttuloCar"/>
    <w:uiPriority w:val="11"/>
    <w:qFormat/>
    <w:rsid w:val="00977086"/>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977086"/>
    <w:rPr>
      <w:color w:val="5A5A5A" w:themeColor="text1" w:themeTint="A5"/>
      <w:spacing w:val="15"/>
    </w:rPr>
  </w:style>
  <w:style w:type="character" w:styleId="nfasissutil">
    <w:name w:val="Subtle Emphasis"/>
    <w:basedOn w:val="Fuentedeprrafopredeter"/>
    <w:uiPriority w:val="19"/>
    <w:qFormat/>
    <w:rsid w:val="00977086"/>
    <w:rPr>
      <w:i/>
      <w:iCs/>
      <w:color w:val="404040" w:themeColor="text1" w:themeTint="BF"/>
    </w:rPr>
  </w:style>
  <w:style w:type="paragraph" w:styleId="Prrafodelista">
    <w:name w:val="List Paragraph"/>
    <w:basedOn w:val="Normal"/>
    <w:uiPriority w:val="34"/>
    <w:qFormat/>
    <w:rsid w:val="0037124C"/>
    <w:pPr>
      <w:ind w:left="720"/>
      <w:contextualSpacing/>
    </w:pPr>
  </w:style>
  <w:style w:type="character" w:styleId="Ttulodellibro">
    <w:name w:val="Book Title"/>
    <w:basedOn w:val="Fuentedeprrafopredeter"/>
    <w:uiPriority w:val="33"/>
    <w:qFormat/>
    <w:rsid w:val="0037124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110">
      <w:bodyDiv w:val="1"/>
      <w:marLeft w:val="0"/>
      <w:marRight w:val="0"/>
      <w:marTop w:val="0"/>
      <w:marBottom w:val="0"/>
      <w:divBdr>
        <w:top w:val="none" w:sz="0" w:space="0" w:color="auto"/>
        <w:left w:val="none" w:sz="0" w:space="0" w:color="auto"/>
        <w:bottom w:val="none" w:sz="0" w:space="0" w:color="auto"/>
        <w:right w:val="none" w:sz="0" w:space="0" w:color="auto"/>
      </w:divBdr>
    </w:div>
    <w:div w:id="54134860">
      <w:bodyDiv w:val="1"/>
      <w:marLeft w:val="0"/>
      <w:marRight w:val="0"/>
      <w:marTop w:val="0"/>
      <w:marBottom w:val="0"/>
      <w:divBdr>
        <w:top w:val="none" w:sz="0" w:space="0" w:color="auto"/>
        <w:left w:val="none" w:sz="0" w:space="0" w:color="auto"/>
        <w:bottom w:val="none" w:sz="0" w:space="0" w:color="auto"/>
        <w:right w:val="none" w:sz="0" w:space="0" w:color="auto"/>
      </w:divBdr>
    </w:div>
    <w:div w:id="453718019">
      <w:bodyDiv w:val="1"/>
      <w:marLeft w:val="0"/>
      <w:marRight w:val="0"/>
      <w:marTop w:val="0"/>
      <w:marBottom w:val="0"/>
      <w:divBdr>
        <w:top w:val="none" w:sz="0" w:space="0" w:color="auto"/>
        <w:left w:val="none" w:sz="0" w:space="0" w:color="auto"/>
        <w:bottom w:val="none" w:sz="0" w:space="0" w:color="auto"/>
        <w:right w:val="none" w:sz="0" w:space="0" w:color="auto"/>
      </w:divBdr>
    </w:div>
    <w:div w:id="605773786">
      <w:bodyDiv w:val="1"/>
      <w:marLeft w:val="0"/>
      <w:marRight w:val="0"/>
      <w:marTop w:val="0"/>
      <w:marBottom w:val="0"/>
      <w:divBdr>
        <w:top w:val="none" w:sz="0" w:space="0" w:color="auto"/>
        <w:left w:val="none" w:sz="0" w:space="0" w:color="auto"/>
        <w:bottom w:val="none" w:sz="0" w:space="0" w:color="auto"/>
        <w:right w:val="none" w:sz="0" w:space="0" w:color="auto"/>
      </w:divBdr>
    </w:div>
    <w:div w:id="1445270433">
      <w:bodyDiv w:val="1"/>
      <w:marLeft w:val="0"/>
      <w:marRight w:val="0"/>
      <w:marTop w:val="0"/>
      <w:marBottom w:val="0"/>
      <w:divBdr>
        <w:top w:val="none" w:sz="0" w:space="0" w:color="auto"/>
        <w:left w:val="none" w:sz="0" w:space="0" w:color="auto"/>
        <w:bottom w:val="none" w:sz="0" w:space="0" w:color="auto"/>
        <w:right w:val="none" w:sz="0" w:space="0" w:color="auto"/>
      </w:divBdr>
    </w:div>
    <w:div w:id="152687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sicologiaymente.com/psicologia/psicologia-humanist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icologiaymente.com/tags/terapi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icologiaymente.com/tags/cereb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sicologiaymente.com/biografias/bf-skinner-vida-obra-conductis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icologiaymente.com/biografias/sigmund-freud-vida-obra-psicoanalist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538</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DAVID FERNANDEZ</dc:creator>
  <cp:keywords/>
  <cp:lastModifiedBy>Usuario</cp:lastModifiedBy>
  <cp:revision>5</cp:revision>
  <dcterms:created xsi:type="dcterms:W3CDTF">2021-05-18T20:04:00Z</dcterms:created>
  <dcterms:modified xsi:type="dcterms:W3CDTF">2021-06-29T14:52:00Z</dcterms:modified>
</cp:coreProperties>
</file>