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0F" w:rsidRDefault="007C540F" w:rsidP="00B74725">
      <w:pPr>
        <w:rPr>
          <w:b/>
          <w:sz w:val="28"/>
          <w:szCs w:val="28"/>
        </w:rPr>
      </w:pPr>
      <w:r>
        <w:rPr>
          <w:b/>
          <w:sz w:val="28"/>
          <w:szCs w:val="28"/>
        </w:rPr>
        <w:t xml:space="preserve">                                                                 </w:t>
      </w:r>
    </w:p>
    <w:p w:rsidR="00B74725" w:rsidRDefault="007C540F" w:rsidP="007C540F">
      <w:pPr>
        <w:rPr>
          <w:sz w:val="28"/>
          <w:szCs w:val="28"/>
        </w:rPr>
      </w:pPr>
      <w:r w:rsidRPr="007C540F">
        <w:rPr>
          <w:b/>
          <w:sz w:val="28"/>
          <w:szCs w:val="28"/>
          <w:u w:val="single"/>
        </w:rPr>
        <w:t xml:space="preserve">ACTIVIDAD N° 3 </w:t>
      </w:r>
      <w:r>
        <w:rPr>
          <w:b/>
          <w:sz w:val="28"/>
          <w:szCs w:val="28"/>
        </w:rPr>
        <w:t xml:space="preserve">                                                 </w:t>
      </w:r>
      <w:r w:rsidRPr="007C540F">
        <w:rPr>
          <w:b/>
          <w:noProof/>
          <w:sz w:val="28"/>
          <w:szCs w:val="28"/>
          <w:lang w:eastAsia="es-AR"/>
        </w:rPr>
        <w:drawing>
          <wp:inline distT="0" distB="0" distL="0" distR="0">
            <wp:extent cx="1857375" cy="1152525"/>
            <wp:effectExtent l="19050" t="0" r="9525" b="0"/>
            <wp:docPr id="4" name="Imagen 1" descr="C:\Users\Usuario\Downloads\imag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imagen 2.jpg"/>
                    <pic:cNvPicPr>
                      <a:picLocks noChangeAspect="1" noChangeArrowheads="1"/>
                    </pic:cNvPicPr>
                  </pic:nvPicPr>
                  <pic:blipFill>
                    <a:blip r:embed="rId5"/>
                    <a:srcRect/>
                    <a:stretch>
                      <a:fillRect/>
                    </a:stretch>
                  </pic:blipFill>
                  <pic:spPr bwMode="auto">
                    <a:xfrm>
                      <a:off x="0" y="0"/>
                      <a:ext cx="1857375" cy="1152525"/>
                    </a:xfrm>
                    <a:prstGeom prst="rect">
                      <a:avLst/>
                    </a:prstGeom>
                    <a:noFill/>
                    <a:ln w="9525">
                      <a:noFill/>
                      <a:miter lim="800000"/>
                      <a:headEnd/>
                      <a:tailEnd/>
                    </a:ln>
                  </pic:spPr>
                </pic:pic>
              </a:graphicData>
            </a:graphic>
          </wp:inline>
        </w:drawing>
      </w:r>
    </w:p>
    <w:p w:rsidR="00B74725" w:rsidRPr="00B74725" w:rsidRDefault="00B74725" w:rsidP="00B74725">
      <w:pPr>
        <w:jc w:val="center"/>
        <w:rPr>
          <w:sz w:val="28"/>
          <w:szCs w:val="28"/>
        </w:rPr>
      </w:pPr>
    </w:p>
    <w:p w:rsidR="00981048" w:rsidRPr="00B74725" w:rsidRDefault="00981048">
      <w:pPr>
        <w:rPr>
          <w:b/>
          <w:sz w:val="28"/>
          <w:szCs w:val="28"/>
        </w:rPr>
      </w:pPr>
      <w:r w:rsidRPr="00B74725">
        <w:rPr>
          <w:b/>
          <w:sz w:val="28"/>
          <w:szCs w:val="28"/>
        </w:rPr>
        <w:t xml:space="preserve">“Sentido y necesidad de la Filosofía: El pensamiento crítico y la filosofía como condición de libertad”. </w:t>
      </w:r>
    </w:p>
    <w:p w:rsidR="004E73DD" w:rsidRDefault="00981048" w:rsidP="004E73DD">
      <w:pPr>
        <w:spacing w:after="0"/>
      </w:pPr>
      <w:r>
        <w:t xml:space="preserve">En clases anteriores y las que siguen siempre van a escuchar o leer que afirmamos que la filosofía es una disciplina crítica, cuestionadora …por ello es importante entender el sentido y la necesidad de esa actitud crítica, ya que no tiene una connotación negativa, sino que la filosofía nos enseña, a través de los filósofos, que todo lo que yo sé </w:t>
      </w:r>
      <w:proofErr w:type="spellStart"/>
      <w:r>
        <w:t>o</w:t>
      </w:r>
      <w:proofErr w:type="spellEnd"/>
      <w:r>
        <w:t xml:space="preserve"> creo saber, todas las teorías elaboradas o investigaciones realizadas no deben interpretarse como algo cerrado y tomado como una verdad indiscutible sino como materia susceptible de cuestionamientos, de manera inacabada. </w:t>
      </w:r>
    </w:p>
    <w:p w:rsidR="004E73DD" w:rsidRDefault="00981048" w:rsidP="004E73DD">
      <w:pPr>
        <w:spacing w:after="0"/>
      </w:pPr>
      <w:r>
        <w:t xml:space="preserve">Verán ustedes luego, cuando estudiemos los principales problemas de la filosofía a lo largo de la </w:t>
      </w:r>
      <w:proofErr w:type="gramStart"/>
      <w:r>
        <w:t>historia</w:t>
      </w:r>
      <w:proofErr w:type="gramEnd"/>
      <w:r>
        <w:t xml:space="preserve"> en las distintas edades (antigua – media – moderna y contemporánea), los filósofos siempre han puesto a disposición, es decir en debate sus teorías, de hecho, han criticado sus propias teorías, de allí que el diálogo, ya sea oral o escrito, resulte muy importante puesto que hay intercambio de ideas, pensamientos e investigaciones; en el dialogo nos reconocemos mutuamente y precisamos nuestros puntos de vista. </w:t>
      </w:r>
    </w:p>
    <w:p w:rsidR="004E73DD" w:rsidRDefault="00981048" w:rsidP="004E73DD">
      <w:pPr>
        <w:spacing w:after="0"/>
      </w:pPr>
      <w:r>
        <w:t xml:space="preserve">Hoy día, sobre todo en Argentina, pensamos erróneamente que si alguien inicialmente comenzó apostando o afirmando una idea pareciera que tiene el deber moral de defenderla hasta el final de sus días, en filosofía ni en investigaciones científicas no hay deber moral explícito ni tácito que nos “obligue” a eso, todo lo contrario, para hacer filosofía lo primero que necesitas, no es haber estudiado académicamente, sino tener una mente abierta, sin una mente abierta es imposible hacer filosofía. </w:t>
      </w:r>
    </w:p>
    <w:p w:rsidR="004E73DD" w:rsidRDefault="00981048" w:rsidP="004E73DD">
      <w:pPr>
        <w:spacing w:after="0"/>
      </w:pPr>
      <w:r>
        <w:t>No obstante, todos tenemos ideología, corrientes de pensamientos o algunos lineamientos que seguimos para conducirnos en la vida, en los que creemos es lo correcto, pero no tienen la característica de ser “indiscutibles”; todo, inclusive creencias religio</w:t>
      </w:r>
      <w:r w:rsidR="004E73DD">
        <w:t xml:space="preserve">sas </w:t>
      </w:r>
      <w:r>
        <w:t xml:space="preserve"> es posible cuestionar, pero no criticar por criticar s</w:t>
      </w:r>
      <w:r w:rsidR="004E73DD">
        <w:t xml:space="preserve">in argumentos, sino </w:t>
      </w:r>
      <w:proofErr w:type="spellStart"/>
      <w:r>
        <w:t>deconstruir</w:t>
      </w:r>
      <w:proofErr w:type="spellEnd"/>
      <w:r>
        <w:t xml:space="preserve"> para construir fundadamente, para seguir andando, caminando, buscando la verdad, aunque sepamos que es probable que no la hallemos. </w:t>
      </w:r>
    </w:p>
    <w:p w:rsidR="004E73DD" w:rsidRDefault="004E73DD" w:rsidP="004E73DD">
      <w:pPr>
        <w:spacing w:after="0"/>
      </w:pPr>
    </w:p>
    <w:p w:rsidR="004E73DD" w:rsidRDefault="00981048" w:rsidP="004E73DD">
      <w:pPr>
        <w:spacing w:after="0"/>
      </w:pPr>
      <w:r w:rsidRPr="004E73DD">
        <w:rPr>
          <w:b/>
          <w:sz w:val="28"/>
          <w:szCs w:val="28"/>
        </w:rPr>
        <w:t>¿Qué es el pensamiento crítico?</w:t>
      </w:r>
    </w:p>
    <w:p w:rsidR="004E73DD" w:rsidRDefault="00981048" w:rsidP="004E73DD">
      <w:pPr>
        <w:spacing w:after="0"/>
      </w:pPr>
      <w:r>
        <w:t xml:space="preserve"> En nuestro modo común de vida, dominado por los prejuicios, no hay lugar para la admiración, todo es conocido o asimilable a lo conocido. Actuamos según lo que podemos llamar “sentido común acrítico”: la aceptación de lo dado. Existe, por el contrario, otra forma de ver las cosas, una </w:t>
      </w:r>
      <w:r>
        <w:lastRenderedPageBreak/>
        <w:t>actitud que lleva a cuestionarse lo conocido, a poner en duda la validez de los prejuicios. En esto consiste el “sentido común crítico”: la búsqueda permanente, el mantener abierta la curiosidad por todo aquello que me afecta, que me rodea.</w:t>
      </w:r>
    </w:p>
    <w:p w:rsidR="004E73DD" w:rsidRDefault="00981048" w:rsidP="004E73DD">
      <w:pPr>
        <w:spacing w:after="0"/>
      </w:pPr>
      <w:r>
        <w:t xml:space="preserve"> La filosofía se concibe como un pensamiento crítico. Este término del sustantivo griego </w:t>
      </w:r>
      <w:proofErr w:type="spellStart"/>
      <w:r>
        <w:t>Krísis</w:t>
      </w:r>
      <w:proofErr w:type="spellEnd"/>
      <w:r>
        <w:t xml:space="preserve"> y del verbo que le corresponde </w:t>
      </w:r>
      <w:proofErr w:type="spellStart"/>
      <w:r>
        <w:t>Kríno</w:t>
      </w:r>
      <w:proofErr w:type="spellEnd"/>
      <w:r>
        <w:t>, significaba originariamente “separar”, “discriminar “en el sentido de establecer diferencias; de ahí que tener un pensamiento crítico, que sería el objetivo de toda filosofía, implique saber separar y juzgar las cosas que, acríticamente y de manera dogmática, aceptamos sin cuestionamientos.</w:t>
      </w:r>
    </w:p>
    <w:p w:rsidR="004E73DD" w:rsidRDefault="00981048" w:rsidP="004E73DD">
      <w:pPr>
        <w:spacing w:after="0"/>
      </w:pPr>
      <w:r>
        <w:t xml:space="preserve"> Además, la filosofía también es una actividad teórica, es decir, que establece teorías o explicaciones, y en estas explicaciones se pretende un espíritu autónomo y capaz de establecer juicios por sí mismo. En cambio, el pensamiento dogmático - que proviene de dogma, término griego que significa “doctrina” -, en las antípodas del pensamiento crítico, no tiene espacio para la discriminación de las partes de un problema, ni para sostener de manera autónoma un juicio que es el resultado de la reflexión filosófica. En este sentido, es claro que cuando hablamos de “crítica” no lo hacemos como lo hace el sentido común, es decir concibiéndola como un discurso negativo que viene a destruir el pensamiento o a desvalorizar la acción de otro. Entendida en términos filosóficos, la crítica es la salud del pensamiento, su libertad y su autonomía. </w:t>
      </w:r>
    </w:p>
    <w:p w:rsidR="004E73DD" w:rsidRDefault="00981048" w:rsidP="004E73DD">
      <w:pPr>
        <w:spacing w:after="0"/>
      </w:pPr>
      <w:r>
        <w:t xml:space="preserve">A través de la reflexión, en el sentido original de término, la filosofía insta al ser humano a analizarse a sí mismo. Esto es fundamental ya que, a partir de la comprensión de sí mismo, el ser humano interpreta las demás cuestiones. </w:t>
      </w:r>
      <w:r w:rsidR="004E73DD">
        <w:t xml:space="preserve">Esta tarea, sin embargo, no es </w:t>
      </w:r>
      <w:r>
        <w:t xml:space="preserve"> fácil de llevar a cabo, pues toda pregunta supone el riesgo de no encontrar respuesta o que la respuesta sea contraria a lo ya sabido y se pierda la seguridad en la que vivimos: la filosofía nos lleva a la inquietud. </w:t>
      </w:r>
    </w:p>
    <w:p w:rsidR="004E73DD" w:rsidRDefault="00981048" w:rsidP="004E73DD">
      <w:pPr>
        <w:spacing w:after="0"/>
      </w:pPr>
      <w:r>
        <w:t>Perder la seguridad es el reto del pensamiento, es una necesidad si se quiere descubrir nuevos modos de vida, desarrollar la cultura y segu</w:t>
      </w:r>
      <w:r w:rsidR="004E73DD">
        <w:t>i</w:t>
      </w:r>
      <w:r>
        <w:t>r construyendo un mundo humano.</w:t>
      </w:r>
    </w:p>
    <w:p w:rsidR="004E73DD" w:rsidRDefault="00981048" w:rsidP="004E73DD">
      <w:pPr>
        <w:spacing w:after="0"/>
      </w:pPr>
      <w:r>
        <w:t xml:space="preserve"> Podemos mencionar algunos rasgos propios del conocimiento filosófico que nos permita concentrar de alguna manera lo que venimos puntualizando hasta acá:  </w:t>
      </w:r>
    </w:p>
    <w:p w:rsidR="00C5776C" w:rsidRDefault="00981048" w:rsidP="004E73DD">
      <w:pPr>
        <w:pStyle w:val="Prrafodelista"/>
        <w:numPr>
          <w:ilvl w:val="0"/>
          <w:numId w:val="1"/>
        </w:numPr>
        <w:spacing w:after="0"/>
      </w:pPr>
      <w:r>
        <w:t>Es un conocimiento crítico, porque duda, cuestiona y analiza todo lo que el sentido</w:t>
      </w:r>
      <w:r>
        <w:sym w:font="Symbol" w:char="F076"/>
      </w:r>
      <w:r>
        <w:t xml:space="preserve"> común considera evidente u obvio;  </w:t>
      </w:r>
    </w:p>
    <w:p w:rsidR="004E73DD" w:rsidRDefault="00981048" w:rsidP="004E73DD">
      <w:pPr>
        <w:pStyle w:val="Prrafodelista"/>
        <w:numPr>
          <w:ilvl w:val="0"/>
          <w:numId w:val="1"/>
        </w:numPr>
        <w:spacing w:after="0"/>
      </w:pPr>
      <w:r>
        <w:t>Racional porque se fundamenta mediante razones, es decir, se apoya sobre</w:t>
      </w:r>
      <w:r>
        <w:sym w:font="Symbol" w:char="F076"/>
      </w:r>
      <w:r>
        <w:t xml:space="preserve"> argumentos y nunca sobre una autoridad (sea ésta una escuela filosófica, iglesia o partido político, etc.); </w:t>
      </w:r>
    </w:p>
    <w:p w:rsidR="004E73DD" w:rsidRDefault="00981048" w:rsidP="004E73DD">
      <w:pPr>
        <w:pStyle w:val="Prrafodelista"/>
        <w:numPr>
          <w:ilvl w:val="0"/>
          <w:numId w:val="1"/>
        </w:numPr>
        <w:spacing w:after="0"/>
      </w:pPr>
      <w:r>
        <w:t xml:space="preserve"> Reflexivo porque se vuelve sobre sí mismo en un gesto de flexión, un repliegue</w:t>
      </w:r>
      <w:r>
        <w:sym w:font="Symbol" w:char="F076"/>
      </w:r>
      <w:r>
        <w:t xml:space="preserve"> interior en el que uno se pone frente a sí mismo para observar, así, sus</w:t>
      </w:r>
      <w:r w:rsidR="004E73DD">
        <w:t xml:space="preserve"> ideas, opiniones,</w:t>
      </w:r>
    </w:p>
    <w:p w:rsidR="004E73DD" w:rsidRDefault="00C5776C" w:rsidP="004E73DD">
      <w:pPr>
        <w:pStyle w:val="Prrafodelista"/>
        <w:spacing w:after="0"/>
      </w:pPr>
      <w:proofErr w:type="gramStart"/>
      <w:r>
        <w:t>p</w:t>
      </w:r>
      <w:r w:rsidR="00981048">
        <w:t>ensamientos</w:t>
      </w:r>
      <w:proofErr w:type="gramEnd"/>
      <w:r>
        <w:t xml:space="preserve"> </w:t>
      </w:r>
      <w:r w:rsidR="00981048">
        <w:t>;</w:t>
      </w:r>
    </w:p>
    <w:p w:rsidR="004E73DD" w:rsidRDefault="00981048" w:rsidP="004E73DD">
      <w:pPr>
        <w:pStyle w:val="Prrafodelista"/>
        <w:numPr>
          <w:ilvl w:val="0"/>
          <w:numId w:val="1"/>
        </w:numPr>
        <w:spacing w:after="0"/>
      </w:pPr>
      <w:r>
        <w:t xml:space="preserve">  Radical porque es una búsqueda reflexiva que no da por concluida ninguna cuestión;</w:t>
      </w:r>
      <w:r>
        <w:sym w:font="Symbol" w:char="F076"/>
      </w:r>
      <w:r>
        <w:t xml:space="preserve"> la mirada crítica investiga no solo aquellos que se afirma, sino también sus supuestos o fundamentos (en este sentido radical, se vincula con “raíz”). </w:t>
      </w:r>
    </w:p>
    <w:p w:rsidR="00C5776C" w:rsidRDefault="00C5776C" w:rsidP="004E73DD">
      <w:pPr>
        <w:spacing w:after="0"/>
        <w:ind w:left="360"/>
      </w:pPr>
    </w:p>
    <w:p w:rsidR="00C5776C" w:rsidRDefault="00981048" w:rsidP="004E73DD">
      <w:pPr>
        <w:spacing w:after="0"/>
        <w:ind w:left="360"/>
      </w:pPr>
      <w:r>
        <w:t>Actualmente, podríamos decir que existe la necesidad de que todos estemos inmersos en la filosofía por más que no nos dediquemos a ella exclusivamente, ya que cumple una misión necesaria, una función social, en tanto que contribuye a la formación de ciudadanos libres y autónomos, de espíritu crítico.</w:t>
      </w:r>
    </w:p>
    <w:p w:rsidR="00C5776C" w:rsidRDefault="00981048" w:rsidP="004E73DD">
      <w:pPr>
        <w:spacing w:after="0"/>
        <w:ind w:left="360"/>
      </w:pPr>
      <w:r>
        <w:t xml:space="preserve"> A modo de resumir la explicación hasta acá, voy a citar palabras del filósofo y sociólogo alemán Max </w:t>
      </w:r>
      <w:proofErr w:type="spellStart"/>
      <w:r>
        <w:t>Horkheimer</w:t>
      </w:r>
      <w:proofErr w:type="spellEnd"/>
      <w:r>
        <w:t>, en Teoría Crítica: “En filosofía, a diferencia de la economía y la política (y de otras ciencias), crítica no significa condena de una cosa cualquiera, ni el maldecir contra esta o aquella medida; tampoco la simple negación o el rechazo. Es cierto que, en determinadas condiciones, la crítica puede tener esos rasgos puramente negativos; de ello hay ejem</w:t>
      </w:r>
      <w:r w:rsidR="00C5776C">
        <w:t xml:space="preserve">plos en la época helenística. </w:t>
      </w:r>
    </w:p>
    <w:p w:rsidR="00C5776C" w:rsidRDefault="00981048" w:rsidP="004E73DD">
      <w:pPr>
        <w:spacing w:after="0"/>
        <w:ind w:left="360"/>
      </w:pPr>
      <w:r>
        <w:t xml:space="preserve">Pero lo que nosotros entendemos por crítica es el esfuerzo intelectual, y en definitiva práctico, por no aceptar sin reflexión y por simple hábito las ideas, los modos de actuar y las relaciones sociales dominantes; el esfuerzo por armonizar, entre sí y con las ideas y metas de la época, los sectores aislados de la vida social; por deducirlos genéticamente; por separar uno del otro, el fenómeno y la esencia ; por investigar los fundamentos de las cosas, en una palabra: por conocerlas de manera efectivamente real”. </w:t>
      </w:r>
    </w:p>
    <w:p w:rsidR="00C5776C" w:rsidRDefault="00C5776C" w:rsidP="004E73DD">
      <w:pPr>
        <w:spacing w:after="0"/>
        <w:ind w:left="360"/>
      </w:pPr>
    </w:p>
    <w:p w:rsidR="007C540F" w:rsidRDefault="007C540F" w:rsidP="004956DA">
      <w:pPr>
        <w:spacing w:after="0"/>
      </w:pPr>
    </w:p>
    <w:p w:rsidR="00C5776C" w:rsidRDefault="00981048" w:rsidP="004E73DD">
      <w:pPr>
        <w:spacing w:after="0"/>
        <w:ind w:left="360"/>
        <w:rPr>
          <w:sz w:val="24"/>
          <w:szCs w:val="24"/>
        </w:rPr>
      </w:pPr>
      <w:r w:rsidRPr="00C5776C">
        <w:rPr>
          <w:b/>
          <w:sz w:val="24"/>
          <w:szCs w:val="24"/>
        </w:rPr>
        <w:t xml:space="preserve"> Actividades:</w:t>
      </w:r>
      <w:r w:rsidR="007C540F">
        <w:rPr>
          <w:b/>
          <w:sz w:val="24"/>
          <w:szCs w:val="24"/>
        </w:rPr>
        <w:t xml:space="preserve"> </w:t>
      </w:r>
    </w:p>
    <w:p w:rsidR="007C540F" w:rsidRDefault="007C540F" w:rsidP="007C540F">
      <w:pPr>
        <w:pStyle w:val="Prrafodelista"/>
        <w:numPr>
          <w:ilvl w:val="0"/>
          <w:numId w:val="1"/>
        </w:numPr>
        <w:spacing w:after="0"/>
        <w:rPr>
          <w:sz w:val="24"/>
          <w:szCs w:val="24"/>
        </w:rPr>
      </w:pPr>
      <w:r>
        <w:rPr>
          <w:sz w:val="24"/>
          <w:szCs w:val="24"/>
        </w:rPr>
        <w:t>Lee con atención, busca en el diccionario las palabras que desconoces; nuevamente lee conociendo el s</w:t>
      </w:r>
      <w:r w:rsidR="00485364">
        <w:rPr>
          <w:sz w:val="24"/>
          <w:szCs w:val="24"/>
        </w:rPr>
        <w:t>ignificado de las palabras y realiza</w:t>
      </w:r>
      <w:r>
        <w:rPr>
          <w:sz w:val="24"/>
          <w:szCs w:val="24"/>
        </w:rPr>
        <w:t>:</w:t>
      </w:r>
    </w:p>
    <w:p w:rsidR="00485364" w:rsidRDefault="00485364" w:rsidP="00485364">
      <w:pPr>
        <w:spacing w:after="0"/>
        <w:rPr>
          <w:sz w:val="24"/>
          <w:szCs w:val="24"/>
        </w:rPr>
      </w:pPr>
    </w:p>
    <w:p w:rsidR="00485364" w:rsidRPr="00485364" w:rsidRDefault="00485364" w:rsidP="00485364">
      <w:pPr>
        <w:pStyle w:val="Prrafodelista"/>
        <w:numPr>
          <w:ilvl w:val="0"/>
          <w:numId w:val="1"/>
        </w:numPr>
        <w:spacing w:after="0"/>
        <w:rPr>
          <w:sz w:val="24"/>
          <w:szCs w:val="24"/>
        </w:rPr>
      </w:pPr>
      <w:r>
        <w:rPr>
          <w:sz w:val="24"/>
          <w:szCs w:val="24"/>
        </w:rPr>
        <w:t>Un producción</w:t>
      </w:r>
      <w:r w:rsidR="00094BD7">
        <w:rPr>
          <w:sz w:val="24"/>
          <w:szCs w:val="24"/>
        </w:rPr>
        <w:t xml:space="preserve"> ( mapa </w:t>
      </w:r>
      <w:proofErr w:type="spellStart"/>
      <w:r w:rsidR="00094BD7">
        <w:rPr>
          <w:sz w:val="24"/>
          <w:szCs w:val="24"/>
        </w:rPr>
        <w:t>conceptua</w:t>
      </w:r>
      <w:proofErr w:type="spellEnd"/>
      <w:r w:rsidR="00094BD7">
        <w:rPr>
          <w:sz w:val="24"/>
          <w:szCs w:val="24"/>
        </w:rPr>
        <w:t>, resumen</w:t>
      </w:r>
      <w:r>
        <w:rPr>
          <w:sz w:val="24"/>
          <w:szCs w:val="24"/>
        </w:rPr>
        <w:t>,</w:t>
      </w:r>
      <w:r w:rsidR="00094BD7">
        <w:rPr>
          <w:sz w:val="24"/>
          <w:szCs w:val="24"/>
        </w:rPr>
        <w:t xml:space="preserve"> o cuadro sinoptico)</w:t>
      </w:r>
      <w:r>
        <w:rPr>
          <w:sz w:val="24"/>
          <w:szCs w:val="24"/>
        </w:rPr>
        <w:t xml:space="preserve"> sobre la importancia de la filosofía y el pensamiento critico</w:t>
      </w:r>
    </w:p>
    <w:p w:rsidR="007C540F" w:rsidRPr="007C540F" w:rsidRDefault="007C540F" w:rsidP="007C540F">
      <w:pPr>
        <w:pStyle w:val="Prrafodelista"/>
        <w:spacing w:after="0"/>
        <w:rPr>
          <w:sz w:val="24"/>
          <w:szCs w:val="24"/>
        </w:rPr>
      </w:pPr>
    </w:p>
    <w:p w:rsidR="007C540F" w:rsidRDefault="00485364" w:rsidP="00C5776C">
      <w:pPr>
        <w:spacing w:after="0"/>
        <w:ind w:left="360"/>
        <w:rPr>
          <w:color w:val="FF0000"/>
          <w:sz w:val="28"/>
          <w:szCs w:val="28"/>
        </w:rPr>
      </w:pPr>
      <w:r>
        <w:rPr>
          <w:color w:val="FF0000"/>
          <w:sz w:val="28"/>
          <w:szCs w:val="28"/>
        </w:rPr>
        <w:t>Fecha de entrega: 2</w:t>
      </w:r>
      <w:r w:rsidR="007C540F" w:rsidRPr="007C540F">
        <w:rPr>
          <w:color w:val="FF0000"/>
          <w:sz w:val="28"/>
          <w:szCs w:val="28"/>
        </w:rPr>
        <w:t xml:space="preserve"> de junio</w:t>
      </w:r>
    </w:p>
    <w:p w:rsidR="007C540F" w:rsidRPr="007C540F" w:rsidRDefault="007C540F" w:rsidP="00C5776C">
      <w:pPr>
        <w:spacing w:after="0"/>
        <w:ind w:left="360"/>
        <w:rPr>
          <w:color w:val="FF0000"/>
        </w:rPr>
      </w:pPr>
      <w:r>
        <w:rPr>
          <w:sz w:val="24"/>
          <w:szCs w:val="24"/>
        </w:rPr>
        <w:t>Les recuerdo a los alumnos que no</w:t>
      </w:r>
      <w:r w:rsidR="00485364">
        <w:rPr>
          <w:sz w:val="24"/>
          <w:szCs w:val="24"/>
        </w:rPr>
        <w:t xml:space="preserve"> han presentado sus trabajos, </w:t>
      </w:r>
      <w:r>
        <w:rPr>
          <w:sz w:val="24"/>
          <w:szCs w:val="24"/>
        </w:rPr>
        <w:t xml:space="preserve"> no podrán acreditar </w:t>
      </w:r>
      <w:r w:rsidR="00485364">
        <w:rPr>
          <w:sz w:val="24"/>
          <w:szCs w:val="24"/>
        </w:rPr>
        <w:t>la materia. El 7 de julio finaliza el primer cuatrimestre</w:t>
      </w:r>
    </w:p>
    <w:p w:rsidR="00C5776C" w:rsidRDefault="00C5776C" w:rsidP="00C5776C">
      <w:pPr>
        <w:spacing w:after="0"/>
      </w:pPr>
    </w:p>
    <w:p w:rsidR="0086085A" w:rsidRDefault="0086085A" w:rsidP="004E73DD">
      <w:pPr>
        <w:spacing w:after="0"/>
        <w:ind w:left="360"/>
      </w:pPr>
    </w:p>
    <w:sectPr w:rsidR="0086085A" w:rsidSect="0086085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F761C"/>
    <w:multiLevelType w:val="hybridMultilevel"/>
    <w:tmpl w:val="AF7A46A4"/>
    <w:lvl w:ilvl="0" w:tplc="2C0A000F">
      <w:start w:val="1"/>
      <w:numFmt w:val="decimal"/>
      <w:lvlText w:val="%1."/>
      <w:lvlJc w:val="left"/>
      <w:pPr>
        <w:ind w:left="1110" w:hanging="360"/>
      </w:pPr>
    </w:lvl>
    <w:lvl w:ilvl="1" w:tplc="2C0A0019" w:tentative="1">
      <w:start w:val="1"/>
      <w:numFmt w:val="lowerLetter"/>
      <w:lvlText w:val="%2."/>
      <w:lvlJc w:val="left"/>
      <w:pPr>
        <w:ind w:left="1830" w:hanging="360"/>
      </w:pPr>
    </w:lvl>
    <w:lvl w:ilvl="2" w:tplc="2C0A001B" w:tentative="1">
      <w:start w:val="1"/>
      <w:numFmt w:val="lowerRoman"/>
      <w:lvlText w:val="%3."/>
      <w:lvlJc w:val="right"/>
      <w:pPr>
        <w:ind w:left="2550" w:hanging="180"/>
      </w:pPr>
    </w:lvl>
    <w:lvl w:ilvl="3" w:tplc="2C0A000F" w:tentative="1">
      <w:start w:val="1"/>
      <w:numFmt w:val="decimal"/>
      <w:lvlText w:val="%4."/>
      <w:lvlJc w:val="left"/>
      <w:pPr>
        <w:ind w:left="3270" w:hanging="360"/>
      </w:pPr>
    </w:lvl>
    <w:lvl w:ilvl="4" w:tplc="2C0A0019" w:tentative="1">
      <w:start w:val="1"/>
      <w:numFmt w:val="lowerLetter"/>
      <w:lvlText w:val="%5."/>
      <w:lvlJc w:val="left"/>
      <w:pPr>
        <w:ind w:left="3990" w:hanging="360"/>
      </w:pPr>
    </w:lvl>
    <w:lvl w:ilvl="5" w:tplc="2C0A001B" w:tentative="1">
      <w:start w:val="1"/>
      <w:numFmt w:val="lowerRoman"/>
      <w:lvlText w:val="%6."/>
      <w:lvlJc w:val="right"/>
      <w:pPr>
        <w:ind w:left="4710" w:hanging="180"/>
      </w:pPr>
    </w:lvl>
    <w:lvl w:ilvl="6" w:tplc="2C0A000F" w:tentative="1">
      <w:start w:val="1"/>
      <w:numFmt w:val="decimal"/>
      <w:lvlText w:val="%7."/>
      <w:lvlJc w:val="left"/>
      <w:pPr>
        <w:ind w:left="5430" w:hanging="360"/>
      </w:pPr>
    </w:lvl>
    <w:lvl w:ilvl="7" w:tplc="2C0A0019" w:tentative="1">
      <w:start w:val="1"/>
      <w:numFmt w:val="lowerLetter"/>
      <w:lvlText w:val="%8."/>
      <w:lvlJc w:val="left"/>
      <w:pPr>
        <w:ind w:left="6150" w:hanging="360"/>
      </w:pPr>
    </w:lvl>
    <w:lvl w:ilvl="8" w:tplc="2C0A001B" w:tentative="1">
      <w:start w:val="1"/>
      <w:numFmt w:val="lowerRoman"/>
      <w:lvlText w:val="%9."/>
      <w:lvlJc w:val="right"/>
      <w:pPr>
        <w:ind w:left="6870" w:hanging="180"/>
      </w:pPr>
    </w:lvl>
  </w:abstractNum>
  <w:abstractNum w:abstractNumId="1">
    <w:nsid w:val="4DB71CD2"/>
    <w:multiLevelType w:val="hybridMultilevel"/>
    <w:tmpl w:val="CCAC95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54D0371"/>
    <w:multiLevelType w:val="hybridMultilevel"/>
    <w:tmpl w:val="591C1954"/>
    <w:lvl w:ilvl="0" w:tplc="2C0A000F">
      <w:start w:val="1"/>
      <w:numFmt w:val="decimal"/>
      <w:lvlText w:val="%1."/>
      <w:lvlJc w:val="left"/>
      <w:pPr>
        <w:ind w:left="1110" w:hanging="360"/>
      </w:pPr>
    </w:lvl>
    <w:lvl w:ilvl="1" w:tplc="2C0A0019" w:tentative="1">
      <w:start w:val="1"/>
      <w:numFmt w:val="lowerLetter"/>
      <w:lvlText w:val="%2."/>
      <w:lvlJc w:val="left"/>
      <w:pPr>
        <w:ind w:left="1830" w:hanging="360"/>
      </w:pPr>
    </w:lvl>
    <w:lvl w:ilvl="2" w:tplc="2C0A001B" w:tentative="1">
      <w:start w:val="1"/>
      <w:numFmt w:val="lowerRoman"/>
      <w:lvlText w:val="%3."/>
      <w:lvlJc w:val="right"/>
      <w:pPr>
        <w:ind w:left="2550" w:hanging="180"/>
      </w:pPr>
    </w:lvl>
    <w:lvl w:ilvl="3" w:tplc="2C0A000F" w:tentative="1">
      <w:start w:val="1"/>
      <w:numFmt w:val="decimal"/>
      <w:lvlText w:val="%4."/>
      <w:lvlJc w:val="left"/>
      <w:pPr>
        <w:ind w:left="3270" w:hanging="360"/>
      </w:pPr>
    </w:lvl>
    <w:lvl w:ilvl="4" w:tplc="2C0A0019" w:tentative="1">
      <w:start w:val="1"/>
      <w:numFmt w:val="lowerLetter"/>
      <w:lvlText w:val="%5."/>
      <w:lvlJc w:val="left"/>
      <w:pPr>
        <w:ind w:left="3990" w:hanging="360"/>
      </w:pPr>
    </w:lvl>
    <w:lvl w:ilvl="5" w:tplc="2C0A001B" w:tentative="1">
      <w:start w:val="1"/>
      <w:numFmt w:val="lowerRoman"/>
      <w:lvlText w:val="%6."/>
      <w:lvlJc w:val="right"/>
      <w:pPr>
        <w:ind w:left="4710" w:hanging="180"/>
      </w:pPr>
    </w:lvl>
    <w:lvl w:ilvl="6" w:tplc="2C0A000F" w:tentative="1">
      <w:start w:val="1"/>
      <w:numFmt w:val="decimal"/>
      <w:lvlText w:val="%7."/>
      <w:lvlJc w:val="left"/>
      <w:pPr>
        <w:ind w:left="5430" w:hanging="360"/>
      </w:pPr>
    </w:lvl>
    <w:lvl w:ilvl="7" w:tplc="2C0A0019" w:tentative="1">
      <w:start w:val="1"/>
      <w:numFmt w:val="lowerLetter"/>
      <w:lvlText w:val="%8."/>
      <w:lvlJc w:val="left"/>
      <w:pPr>
        <w:ind w:left="6150" w:hanging="360"/>
      </w:pPr>
    </w:lvl>
    <w:lvl w:ilvl="8" w:tplc="2C0A001B" w:tentative="1">
      <w:start w:val="1"/>
      <w:numFmt w:val="lowerRoman"/>
      <w:lvlText w:val="%9."/>
      <w:lvlJc w:val="right"/>
      <w:pPr>
        <w:ind w:left="6870" w:hanging="180"/>
      </w:pPr>
    </w:lvl>
  </w:abstractNum>
  <w:abstractNum w:abstractNumId="3">
    <w:nsid w:val="7724678E"/>
    <w:multiLevelType w:val="hybridMultilevel"/>
    <w:tmpl w:val="0366D1B0"/>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81048"/>
    <w:rsid w:val="00094BD7"/>
    <w:rsid w:val="00430213"/>
    <w:rsid w:val="00485364"/>
    <w:rsid w:val="004956DA"/>
    <w:rsid w:val="004D1C53"/>
    <w:rsid w:val="004E73DD"/>
    <w:rsid w:val="007C540F"/>
    <w:rsid w:val="00803BD6"/>
    <w:rsid w:val="0086085A"/>
    <w:rsid w:val="008A4808"/>
    <w:rsid w:val="00935D01"/>
    <w:rsid w:val="00981048"/>
    <w:rsid w:val="00985BE4"/>
    <w:rsid w:val="00AB02B1"/>
    <w:rsid w:val="00B74725"/>
    <w:rsid w:val="00C5776C"/>
    <w:rsid w:val="00E16173"/>
    <w:rsid w:val="00FF585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8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73DD"/>
    <w:pPr>
      <w:ind w:left="720"/>
      <w:contextualSpacing/>
    </w:pPr>
  </w:style>
  <w:style w:type="paragraph" w:styleId="Textodeglobo">
    <w:name w:val="Balloon Text"/>
    <w:basedOn w:val="Normal"/>
    <w:link w:val="TextodegloboCar"/>
    <w:uiPriority w:val="99"/>
    <w:semiHidden/>
    <w:unhideWhenUsed/>
    <w:rsid w:val="00B74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1147</Words>
  <Characters>6313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2020-05-24T23:51:00Z</dcterms:created>
  <dcterms:modified xsi:type="dcterms:W3CDTF">2021-06-22T23:22:00Z</dcterms:modified>
</cp:coreProperties>
</file>