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0D62" w14:textId="77777777" w:rsidR="00531BFB" w:rsidRDefault="00531BFB" w:rsidP="002265E2">
      <w:pPr>
        <w:autoSpaceDE w:val="0"/>
        <w:autoSpaceDN w:val="0"/>
        <w:adjustRightInd w:val="0"/>
        <w:spacing w:after="0" w:line="360" w:lineRule="auto"/>
        <w:jc w:val="center"/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</w:pPr>
      <w:r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Bioética y Biotecnología</w:t>
      </w:r>
    </w:p>
    <w:p w14:paraId="4415D7B1" w14:textId="6D2A3726" w:rsidR="00531BFB" w:rsidRDefault="00531BFB" w:rsidP="00840A1E">
      <w:pPr>
        <w:autoSpaceDE w:val="0"/>
        <w:autoSpaceDN w:val="0"/>
        <w:adjustRightInd w:val="0"/>
        <w:spacing w:after="0" w:line="360" w:lineRule="auto"/>
        <w:rPr>
          <w:rFonts w:ascii="Geneva" w:hAnsi="Geneva" w:cs="Geneva"/>
          <w:b/>
          <w:color w:val="000000"/>
          <w:sz w:val="24"/>
          <w:szCs w:val="24"/>
          <w:lang w:val="es-AR"/>
        </w:rPr>
      </w:pPr>
      <w:r>
        <w:rPr>
          <w:rFonts w:ascii="Geneva" w:hAnsi="Geneva" w:cs="Geneva"/>
          <w:b/>
          <w:color w:val="000000"/>
          <w:sz w:val="24"/>
          <w:szCs w:val="24"/>
          <w:lang w:val="es-AR"/>
        </w:rPr>
        <w:t>Curso: 5° año</w:t>
      </w:r>
      <w:r w:rsidR="00840A1E">
        <w:rPr>
          <w:rFonts w:ascii="Geneva" w:hAnsi="Geneva" w:cs="Geneva"/>
          <w:b/>
          <w:color w:val="000000"/>
          <w:sz w:val="24"/>
          <w:szCs w:val="24"/>
          <w:lang w:val="es-AR"/>
        </w:rPr>
        <w:t xml:space="preserve"> 3ra y 4ta división C.B.</w:t>
      </w:r>
    </w:p>
    <w:p w14:paraId="15007D17" w14:textId="0792A72B" w:rsidR="00531BFB" w:rsidRDefault="00531BFB" w:rsidP="00840A1E">
      <w:pPr>
        <w:autoSpaceDE w:val="0"/>
        <w:autoSpaceDN w:val="0"/>
        <w:adjustRightInd w:val="0"/>
        <w:spacing w:after="0" w:line="360" w:lineRule="auto"/>
        <w:rPr>
          <w:rFonts w:ascii="Geneva" w:hAnsi="Geneva" w:cs="Geneva"/>
          <w:b/>
          <w:color w:val="000000"/>
          <w:sz w:val="24"/>
          <w:szCs w:val="24"/>
          <w:lang w:val="es-AR"/>
        </w:rPr>
      </w:pPr>
      <w:r>
        <w:rPr>
          <w:rFonts w:ascii="Geneva" w:hAnsi="Geneva" w:cs="Geneva"/>
          <w:b/>
          <w:color w:val="000000"/>
          <w:sz w:val="24"/>
          <w:szCs w:val="24"/>
          <w:lang w:val="es-AR"/>
        </w:rPr>
        <w:t>Orientación Ciencias Naturales. Profe</w:t>
      </w:r>
      <w:r w:rsidR="00840A1E">
        <w:rPr>
          <w:rFonts w:ascii="Geneva" w:hAnsi="Geneva" w:cs="Geneva"/>
          <w:b/>
          <w:color w:val="000000"/>
          <w:sz w:val="24"/>
          <w:szCs w:val="24"/>
          <w:lang w:val="es-AR"/>
        </w:rPr>
        <w:t>s</w:t>
      </w:r>
      <w:r>
        <w:rPr>
          <w:rFonts w:ascii="Geneva" w:hAnsi="Geneva" w:cs="Geneva"/>
          <w:b/>
          <w:color w:val="000000"/>
          <w:sz w:val="24"/>
          <w:szCs w:val="24"/>
          <w:lang w:val="es-AR"/>
        </w:rPr>
        <w:t>: Ojeda Sara</w:t>
      </w:r>
      <w:r w:rsidR="00A97866">
        <w:rPr>
          <w:rFonts w:ascii="Geneva" w:hAnsi="Geneva" w:cs="Geneva"/>
          <w:b/>
          <w:color w:val="000000"/>
          <w:sz w:val="24"/>
          <w:szCs w:val="24"/>
          <w:lang w:val="es-AR"/>
        </w:rPr>
        <w:t xml:space="preserve"> – Iglesias Noelia</w:t>
      </w:r>
    </w:p>
    <w:p w14:paraId="4ECBA263" w14:textId="77777777" w:rsidR="002265E2" w:rsidRPr="008D6E03" w:rsidRDefault="00531BFB" w:rsidP="002265E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</w:pPr>
      <w:r>
        <w:rPr>
          <w:rFonts w:ascii="Geneva" w:hAnsi="Geneva" w:cs="Geneva"/>
          <w:b/>
          <w:color w:val="000000"/>
          <w:sz w:val="24"/>
          <w:szCs w:val="24"/>
          <w:lang w:val="es-AR"/>
        </w:rPr>
        <w:t xml:space="preserve">Lectura y </w:t>
      </w:r>
      <w:r w:rsidR="002265E2" w:rsidRPr="008D6E03">
        <w:rPr>
          <w:rFonts w:ascii="Geneva" w:hAnsi="Geneva" w:cs="Geneva"/>
          <w:b/>
          <w:color w:val="000000"/>
          <w:sz w:val="24"/>
          <w:szCs w:val="24"/>
          <w:lang w:val="es-AR"/>
        </w:rPr>
        <w:t>Análisis de texto</w:t>
      </w:r>
    </w:p>
    <w:p w14:paraId="7521914B" w14:textId="77777777" w:rsidR="002265E2" w:rsidRPr="008D6E03" w:rsidRDefault="002265E2" w:rsidP="00531BFB">
      <w:pPr>
        <w:autoSpaceDE w:val="0"/>
        <w:autoSpaceDN w:val="0"/>
        <w:adjustRightInd w:val="0"/>
        <w:spacing w:after="0" w:line="360" w:lineRule="auto"/>
        <w:jc w:val="center"/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</w:pPr>
      <w:r w:rsidRPr="008D6E03"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Novedades de Biotecn</w:t>
      </w:r>
      <w:r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o</w:t>
      </w:r>
      <w:r w:rsidRPr="008D6E03"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logía</w:t>
      </w:r>
    </w:p>
    <w:p w14:paraId="23CFE894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color w:val="000000"/>
          <w:sz w:val="24"/>
          <w:szCs w:val="24"/>
          <w:lang w:val="es-AR"/>
        </w:rPr>
      </w:pPr>
    </w:p>
    <w:p w14:paraId="7A1A32D4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 continuación, se reproducen dos artículos publicados recientemente en Novedades.</w:t>
      </w:r>
    </w:p>
    <w:p w14:paraId="5A1CF0A4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FF"/>
          <w:sz w:val="24"/>
          <w:szCs w:val="24"/>
          <w:lang w:val="es-AR"/>
        </w:rPr>
        <w:t xml:space="preserve">www.porquebiotecnologia.com.ar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y se sugieren preguntas para su análisis.</w:t>
      </w:r>
    </w:p>
    <w:p w14:paraId="2348A6B6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</w:p>
    <w:p w14:paraId="35305382" w14:textId="77777777" w:rsidR="002265E2" w:rsidRPr="00531BF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</w:pPr>
      <w:r w:rsidRPr="00531BFB"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Papas transgénicas con más carotenoides</w:t>
      </w:r>
    </w:p>
    <w:p w14:paraId="1A006F55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Publicado el 25/11/2004</w:t>
      </w:r>
    </w:p>
    <w:p w14:paraId="1DBBBFD6" w14:textId="77777777" w:rsidR="002265E2" w:rsidRPr="00531BF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Investigadores del Instituto Escocés de Investigaciones Agrícolas en </w:t>
      </w:r>
      <w:proofErr w:type="spellStart"/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Invergowrie</w:t>
      </w:r>
      <w:proofErr w:type="spellEnd"/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, Escocia,</w:t>
      </w:r>
      <w:r w:rsidR="00531BF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desarrollaron plantas transgénicas de dos variedades de papa, las llamadas </w:t>
      </w:r>
      <w:proofErr w:type="spellStart"/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Desiree</w:t>
      </w:r>
      <w:proofErr w:type="spellEnd"/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y Mayan Gold, transformadas genéticamente para producir niveles </w:t>
      </w:r>
      <w:r w:rsidR="00531BFB">
        <w:rPr>
          <w:rFonts w:ascii="Geneva" w:hAnsi="Geneva" w:cs="Geneva"/>
          <w:color w:val="000000"/>
          <w:sz w:val="24"/>
          <w:szCs w:val="24"/>
          <w:lang w:val="es-AR"/>
        </w:rPr>
        <w:t>mucho más altos de carotenoides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. Los carotenoides son pigmentos que les otorgan a las frutas y hortalizas, como la </w:t>
      </w:r>
      <w:r w:rsidRPr="00F05C1B">
        <w:rPr>
          <w:rFonts w:ascii="Geneva" w:hAnsi="Geneva" w:cs="Geneva"/>
          <w:sz w:val="24"/>
          <w:szCs w:val="24"/>
          <w:lang w:val="es-AR"/>
        </w:rPr>
        <w:t>zanahoria, el tomate, los cítricos y los pimientos, sus característicos colores rojo, amarillo y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naranja. Además, se cree que estos pigmentos protegen contra el cáncer, las enfermedades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cardíacas y el deterioro de la visión en la vejez. Por ejemplo, el licopeno, presente en los tomates,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se lo ha relacionado con un efecto protector frente al cáncer de próstata. La luteína y la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zeaxantina, presentes en las verduras de hojas oscuras, frutas, maíz y yema de huevo,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aparentemente demoran la degeneración macular relacionada con la edad (enfermedad común del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 xml:space="preserve">ojo asociada con el envejecimiento, que destruye gradualmente la nitidez de la visión central). </w:t>
      </w:r>
    </w:p>
    <w:p w14:paraId="46BB31CF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Los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 xml:space="preserve">investigadores introdujeron el gen de la enzima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fitoeno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>-sintasa (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crtB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) de la bacteria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Erwinia</w:t>
      </w:r>
      <w:proofErr w:type="spellEnd"/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uredovora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>, en las plantas de papa, junto con los elementos genéticos necesarios para producir la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>enzima en los tubérculos. Los ensayos demostraron que los tubérculos de las plantas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Pr="00F05C1B">
        <w:rPr>
          <w:rFonts w:ascii="Geneva" w:hAnsi="Geneva" w:cs="Geneva"/>
          <w:sz w:val="24"/>
          <w:szCs w:val="24"/>
          <w:lang w:val="es-AR"/>
        </w:rPr>
        <w:t xml:space="preserve">transformadas efectivamente contenían altos niveles de carotenoides, en particular,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violaxantina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, luteína,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anteraxantina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 y beta-caroteno. </w:t>
      </w:r>
    </w:p>
    <w:p w14:paraId="1672AD77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lastRenderedPageBreak/>
        <w:t>Este trabajo es muy importante ya que la papa es la cuarta fuente de calorías en el mundo, y toda mejora nutricional que se haga en los tubérculos tiene un beneficio potencial enorme.</w:t>
      </w:r>
    </w:p>
    <w:p w14:paraId="48756AD9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</w:p>
    <w:p w14:paraId="5B90DEA6" w14:textId="77777777" w:rsidR="002265E2" w:rsidRPr="00531BF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sz w:val="24"/>
          <w:szCs w:val="24"/>
          <w:u w:val="single"/>
          <w:lang w:val="es-AR"/>
        </w:rPr>
      </w:pPr>
      <w:r w:rsidRPr="00531BFB">
        <w:rPr>
          <w:rFonts w:ascii="Geneva" w:hAnsi="Geneva" w:cs="Geneva"/>
          <w:b/>
          <w:sz w:val="24"/>
          <w:szCs w:val="24"/>
          <w:u w:val="single"/>
          <w:lang w:val="es-AR"/>
        </w:rPr>
        <w:t>Petunias transgénicas tolerantes a heladas</w:t>
      </w:r>
    </w:p>
    <w:p w14:paraId="5FBA5BA5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sz w:val="24"/>
          <w:szCs w:val="24"/>
          <w:lang w:val="es-AR"/>
        </w:rPr>
      </w:pPr>
    </w:p>
    <w:p w14:paraId="0B5AC4E0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Publicado el: 23/12/2004</w:t>
      </w:r>
    </w:p>
    <w:p w14:paraId="343F897C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 xml:space="preserve">El grupo de investigadores de la Universidad de Toledo (Ohio, Estados Unidos) creó petunias que sobreviven a temperaturas muy bajas. A través de la introducción de un gen proveniente de la planta modelo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Arabidopsis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thaliana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>, lograron que las petunias sobrevivieran a 22º grados Fahrenheit</w:t>
      </w:r>
      <w:r w:rsidR="00531BFB">
        <w:rPr>
          <w:rFonts w:ascii="Geneva" w:hAnsi="Geneva" w:cs="Geneva"/>
          <w:sz w:val="24"/>
          <w:szCs w:val="24"/>
          <w:lang w:val="es-AR"/>
        </w:rPr>
        <w:t>.</w:t>
      </w:r>
      <w:r w:rsidRPr="00F05C1B">
        <w:rPr>
          <w:rFonts w:ascii="Geneva" w:hAnsi="Geneva" w:cs="Geneva"/>
          <w:sz w:val="24"/>
          <w:szCs w:val="24"/>
          <w:lang w:val="es-AR"/>
        </w:rPr>
        <w:t xml:space="preserve"> “La modificación también confiere tolerancia a la sequía y a la salinidad. Las plantas tolerantes a heladas les permitirían a los productores reducir la temperatura de los invernaderos considerablemente. "Suena interesante”, declaró Gene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Klotz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, propietario de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Klotz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 </w:t>
      </w:r>
      <w:proofErr w:type="spellStart"/>
      <w:r w:rsidRPr="00F05C1B">
        <w:rPr>
          <w:rFonts w:ascii="Geneva" w:hAnsi="Geneva" w:cs="Geneva"/>
          <w:sz w:val="24"/>
          <w:szCs w:val="24"/>
          <w:lang w:val="es-AR"/>
        </w:rPr>
        <w:t>Flower</w:t>
      </w:r>
      <w:proofErr w:type="spellEnd"/>
      <w:r w:rsidRPr="00F05C1B">
        <w:rPr>
          <w:rFonts w:ascii="Geneva" w:hAnsi="Geneva" w:cs="Geneva"/>
          <w:sz w:val="24"/>
          <w:szCs w:val="24"/>
          <w:lang w:val="es-AR"/>
        </w:rPr>
        <w:t xml:space="preserve"> Farm. “Los costos de calefacción hoy constituyen al menos el 35% de</w:t>
      </w:r>
    </w:p>
    <w:p w14:paraId="048A3829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los costos totales de la producción”. Las petunias serán ensayadas por el Departamento de Agricultura, que además financió el proyecto. Probarán a qué temperatura pueden cultivarse y cómo crecen y cuánto tiempo las petunias transgénicas sobreviven a esa temperatura.</w:t>
      </w:r>
    </w:p>
    <w:p w14:paraId="459935C4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</w:p>
    <w:p w14:paraId="21B074E0" w14:textId="77777777" w:rsidR="002265E2" w:rsidRPr="00F05C1B" w:rsidRDefault="002265E2" w:rsidP="00531BFB">
      <w:pPr>
        <w:autoSpaceDE w:val="0"/>
        <w:autoSpaceDN w:val="0"/>
        <w:adjustRightInd w:val="0"/>
        <w:spacing w:after="0" w:line="360" w:lineRule="auto"/>
        <w:jc w:val="center"/>
        <w:rPr>
          <w:rFonts w:ascii="Geneva" w:hAnsi="Geneva" w:cs="Geneva"/>
          <w:b/>
          <w:sz w:val="24"/>
          <w:szCs w:val="24"/>
          <w:lang w:val="es-AR"/>
        </w:rPr>
      </w:pPr>
      <w:r w:rsidRPr="008D6E03">
        <w:rPr>
          <w:rFonts w:ascii="Geneva" w:hAnsi="Geneva" w:cs="Geneva"/>
          <w:b/>
          <w:sz w:val="24"/>
          <w:szCs w:val="24"/>
          <w:u w:val="single"/>
          <w:lang w:val="es-AR"/>
        </w:rPr>
        <w:t>Preguntas para el análisis del texto</w:t>
      </w:r>
      <w:r w:rsidRPr="00F05C1B">
        <w:rPr>
          <w:rFonts w:ascii="Geneva" w:hAnsi="Geneva" w:cs="Geneva"/>
          <w:b/>
          <w:sz w:val="24"/>
          <w:szCs w:val="24"/>
          <w:lang w:val="es-AR"/>
        </w:rPr>
        <w:t>:</w:t>
      </w:r>
    </w:p>
    <w:p w14:paraId="09807298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1. ¿A qué tipo de técnica, tradicional o moderna, se refieren estas notas?</w:t>
      </w:r>
    </w:p>
    <w:p w14:paraId="1FB8F40F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2. ¿Dónde se realizan estos desarrollos?</w:t>
      </w:r>
    </w:p>
    <w:p w14:paraId="157797D4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3. ¿Cuál es el organismo modificado en cada caso?</w:t>
      </w:r>
    </w:p>
    <w:p w14:paraId="28085238" w14:textId="77777777" w:rsidR="002265E2" w:rsidRPr="00F05C1B" w:rsidRDefault="002265E2" w:rsidP="002265E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4. ¿Cuál es la modificación practicada?</w:t>
      </w:r>
    </w:p>
    <w:p w14:paraId="6246FCA4" w14:textId="77777777" w:rsidR="002265E2" w:rsidRDefault="00531BFB" w:rsidP="002265E2">
      <w:pPr>
        <w:spacing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>
        <w:rPr>
          <w:rFonts w:ascii="Geneva" w:hAnsi="Geneva" w:cs="Geneva"/>
          <w:sz w:val="24"/>
          <w:szCs w:val="24"/>
          <w:lang w:val="es-AR"/>
        </w:rPr>
        <w:t>5</w:t>
      </w:r>
      <w:r w:rsidR="002265E2" w:rsidRPr="00F05C1B">
        <w:rPr>
          <w:rFonts w:ascii="Geneva" w:hAnsi="Geneva" w:cs="Geneva"/>
          <w:sz w:val="24"/>
          <w:szCs w:val="24"/>
          <w:lang w:val="es-AR"/>
        </w:rPr>
        <w:t>. ¿Cuáles son las ventajas que ofrecería el nuevo producto (al consumidor y/o al productor)?</w:t>
      </w:r>
    </w:p>
    <w:p w14:paraId="585718A9" w14:textId="77777777" w:rsidR="00531BFB" w:rsidRPr="00531BFB" w:rsidRDefault="00531BFB" w:rsidP="00531BFB">
      <w:pPr>
        <w:spacing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>
        <w:rPr>
          <w:rFonts w:ascii="Geneva" w:hAnsi="Geneva" w:cs="Geneva"/>
          <w:sz w:val="24"/>
          <w:szCs w:val="24"/>
          <w:lang w:val="es-AR"/>
        </w:rPr>
        <w:t>6</w:t>
      </w:r>
      <w:r w:rsidR="002265E2">
        <w:rPr>
          <w:rFonts w:ascii="Geneva" w:hAnsi="Geneva" w:cs="Geneva"/>
          <w:sz w:val="24"/>
          <w:szCs w:val="24"/>
          <w:lang w:val="es-AR"/>
        </w:rPr>
        <w:t>. Realizar un glosario describiendo las palabras que n</w:t>
      </w:r>
      <w:r>
        <w:rPr>
          <w:rFonts w:ascii="Geneva" w:hAnsi="Geneva" w:cs="Geneva"/>
          <w:sz w:val="24"/>
          <w:szCs w:val="24"/>
          <w:lang w:val="es-AR"/>
        </w:rPr>
        <w:t>o conoces el significado.</w:t>
      </w:r>
    </w:p>
    <w:sectPr w:rsidR="00531BFB" w:rsidRPr="00531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504C0"/>
    <w:multiLevelType w:val="hybridMultilevel"/>
    <w:tmpl w:val="D6F2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E2"/>
    <w:rsid w:val="002265E2"/>
    <w:rsid w:val="00531BFB"/>
    <w:rsid w:val="00840A1E"/>
    <w:rsid w:val="009A70E5"/>
    <w:rsid w:val="00A97866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DD4B"/>
  <w15:chartTrackingRefBased/>
  <w15:docId w15:val="{278A1BB2-C004-4FA8-A8E9-B9F84228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sara beatriz ojeda</cp:lastModifiedBy>
  <cp:revision>4</cp:revision>
  <dcterms:created xsi:type="dcterms:W3CDTF">2020-03-24T20:03:00Z</dcterms:created>
  <dcterms:modified xsi:type="dcterms:W3CDTF">2021-04-12T20:25:00Z</dcterms:modified>
</cp:coreProperties>
</file>