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rtl w:val="0"/>
        </w:rPr>
        <w:t xml:space="preserve">DOCENTE</w:t>
      </w:r>
      <w:r w:rsidDel="00000000" w:rsidR="00000000" w:rsidRPr="00000000">
        <w:rPr>
          <w:rtl w:val="0"/>
        </w:rPr>
        <w:t xml:space="preserve">. GARCIA MARIANA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b w:val="1"/>
          <w:rtl w:val="0"/>
        </w:rPr>
        <w:t xml:space="preserve">AREA</w:t>
      </w:r>
      <w:r w:rsidDel="00000000" w:rsidR="00000000" w:rsidRPr="00000000">
        <w:rPr>
          <w:rtl w:val="0"/>
        </w:rPr>
        <w:t xml:space="preserve">. EDUCACION ARTISTICA  II PLASTICA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rtl w:val="0"/>
        </w:rPr>
        <w:t xml:space="preserve">CURSOS</w:t>
      </w:r>
      <w:r w:rsidDel="00000000" w:rsidR="00000000" w:rsidRPr="00000000">
        <w:rPr>
          <w:rtl w:val="0"/>
        </w:rPr>
        <w:t xml:space="preserve">.2DO 4TA.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               2DO 5TA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   EL AREA  PROMUEVE LA COMPETENCIA AL HACER DE LOS PROYECTOS DE CREACION ARTISTICA UNO DE SUS EJES PRINCIPALES. EL PROCESO CREADOR POTENCIA LA CAPACIDAD PARA INDAGAR, EXPERIMENTAR, IMAGINAR,, PLANIFICAR  Y REALIZAR LAS PROPIAS PRODUCCIONES.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OBJETIVOS</w:t>
      </w:r>
      <w:r w:rsidDel="00000000" w:rsidR="00000000" w:rsidRPr="00000000">
        <w:rPr>
          <w:rtl w:val="0"/>
        </w:rPr>
        <w:t xml:space="preserve">. UTILIZAR EL CONOCIMIENTO DE LOS ELEMENTOS PLASTICOS  BASICOS, EN EL ANALISIS  DE PRODUCCIONES ARTISTICAS.</w:t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ACTIVIDADES.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b w:val="1"/>
          <w:rtl w:val="0"/>
        </w:rPr>
        <w:t xml:space="preserve">1</w:t>
      </w:r>
      <w:r w:rsidDel="00000000" w:rsidR="00000000" w:rsidRPr="00000000">
        <w:rPr>
          <w:rtl w:val="0"/>
        </w:rPr>
        <w:t xml:space="preserve"> BUSCAR DEFINICIÓN DE ACROMATISMO.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b w:val="1"/>
          <w:rtl w:val="0"/>
        </w:rPr>
        <w:t xml:space="preserve">2</w:t>
      </w:r>
      <w:r w:rsidDel="00000000" w:rsidR="00000000" w:rsidRPr="00000000">
        <w:rPr>
          <w:rtl w:val="0"/>
        </w:rPr>
        <w:t xml:space="preserve">-DIBUJAR LA ESCALA DE VALORES 9 ESCALONES.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3_OBSERVAR Y DIBUJAR ELEMENTOS DE USO COTIDIANO POR UNA TAZA, UN VASO ETC. REALIZAR UNA COMPOSICIÓN .DONDE APLIQUEN DISTINTOS VALORES QUE VAN DESDE EL NEGRO A LA ESCALA DE GRISES. PUEDEN TRABAJAR CON LAPIZ NEGRO O LAPIZ DE COLOR NEGRO O BIEN TEMPERA.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EVALUACIÓN: tiempo de entrega del trabajo 15 días.</w:t>
      </w:r>
    </w:p>
    <w:p w:rsidR="00000000" w:rsidDel="00000000" w:rsidP="00000000" w:rsidRDefault="00000000" w:rsidRPr="00000000" w14:paraId="0000000F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