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package.core-properties+xml" PartName="/docProps/core.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u w:val="single"/>
          <w:vertAlign w:val="baseline"/>
        </w:rPr>
      </w:pPr>
      <w:r w:rsidDel="00000000" w:rsidR="00000000" w:rsidRPr="00000000">
        <w:rPr>
          <w:rtl w:val="0"/>
        </w:rPr>
      </w:r>
    </w:p>
    <w:p w:rsidR="00000000" w:rsidDel="00000000" w:rsidP="00000000" w:rsidRDefault="00000000" w:rsidRPr="00000000" w14:paraId="00000002">
      <w:pPr>
        <w:rPr>
          <w:b w:val="0"/>
          <w:u w:val="single"/>
          <w:vertAlign w:val="baseline"/>
        </w:rPr>
      </w:pPr>
      <w:r w:rsidDel="00000000" w:rsidR="00000000" w:rsidRPr="00000000">
        <w:rPr>
          <w:b w:val="1"/>
          <w:u w:val="single"/>
          <w:vertAlign w:val="baseline"/>
          <w:rtl w:val="0"/>
        </w:rPr>
        <w:t xml:space="preserve">TRABAJO </w:t>
      </w:r>
      <w:r w:rsidDel="00000000" w:rsidR="00000000" w:rsidRPr="00000000">
        <w:rPr>
          <w:b w:val="1"/>
          <w:u w:val="single"/>
          <w:rtl w:val="0"/>
        </w:rPr>
        <w:t xml:space="preserve">PRÁCTICO N°4 (2° 1a)</w:t>
      </w:r>
      <w:r w:rsidDel="00000000" w:rsidR="00000000" w:rsidRPr="00000000">
        <w:rPr>
          <w:rtl w:val="0"/>
        </w:rPr>
      </w:r>
    </w:p>
    <w:p w:rsidR="00000000" w:rsidDel="00000000" w:rsidP="00000000" w:rsidRDefault="00000000" w:rsidRPr="00000000" w14:paraId="00000003">
      <w:pPr>
        <w:rPr>
          <w:b w:val="0"/>
          <w:u w:val="single"/>
          <w:vertAlign w:val="baseline"/>
        </w:rPr>
      </w:pPr>
      <w:r w:rsidDel="00000000" w:rsidR="00000000" w:rsidRPr="00000000">
        <w:rPr>
          <w:rtl w:val="0"/>
        </w:rPr>
      </w:r>
    </w:p>
    <w:p w:rsidR="00000000" w:rsidDel="00000000" w:rsidP="00000000" w:rsidRDefault="00000000" w:rsidRPr="00000000" w14:paraId="00000004">
      <w:pPr>
        <w:jc w:val="left"/>
        <w:rPr>
          <w:b w:val="0"/>
          <w:u w:val="single"/>
          <w:vertAlign w:val="baseline"/>
        </w:rPr>
      </w:pPr>
      <w:r w:rsidDel="00000000" w:rsidR="00000000" w:rsidRPr="00000000">
        <w:rPr>
          <w:rtl w:val="0"/>
        </w:rPr>
      </w:r>
    </w:p>
    <w:p w:rsidR="00000000" w:rsidDel="00000000" w:rsidP="00000000" w:rsidRDefault="00000000" w:rsidRPr="00000000" w14:paraId="00000005">
      <w:pPr>
        <w:jc w:val="left"/>
        <w:rPr>
          <w:b w:val="0"/>
          <w:u w:val="single"/>
          <w:vertAlign w:val="baseline"/>
        </w:rPr>
      </w:pPr>
      <w:r w:rsidDel="00000000" w:rsidR="00000000" w:rsidRPr="00000000">
        <w:rPr>
          <w:b w:val="1"/>
          <w:u w:val="single"/>
          <w:rtl w:val="0"/>
        </w:rPr>
        <w:t xml:space="preserve">INTRODUCCIÓN:</w:t>
      </w:r>
      <w:r w:rsidDel="00000000" w:rsidR="00000000" w:rsidRPr="00000000">
        <w:rPr>
          <w:rtl w:val="0"/>
        </w:rPr>
      </w:r>
    </w:p>
    <w:p w:rsidR="00000000" w:rsidDel="00000000" w:rsidP="00000000" w:rsidRDefault="00000000" w:rsidRPr="00000000" w14:paraId="00000006">
      <w:pPr>
        <w:jc w:val="left"/>
        <w:rPr>
          <w:b w:val="0"/>
          <w:i w:val="0"/>
          <w:vertAlign w:val="baseline"/>
        </w:rPr>
      </w:pPr>
      <w:r w:rsidDel="00000000" w:rsidR="00000000" w:rsidRPr="00000000">
        <w:rPr>
          <w:b w:val="1"/>
          <w:i w:val="1"/>
          <w:vertAlign w:val="baseline"/>
          <w:rtl w:val="0"/>
        </w:rPr>
        <w:t xml:space="preserve">En 1810, la Primera Junta de Gobierno significó el inicio del proceso de surgimiento del Estado Argentino.</w:t>
      </w:r>
      <w:r w:rsidDel="00000000" w:rsidR="00000000" w:rsidRPr="00000000">
        <w:rPr>
          <w:rtl w:val="0"/>
        </w:rPr>
      </w:r>
    </w:p>
    <w:p w:rsidR="00000000" w:rsidDel="00000000" w:rsidP="00000000" w:rsidRDefault="00000000" w:rsidRPr="00000000" w14:paraId="00000007">
      <w:pPr>
        <w:jc w:val="left"/>
        <w:rPr>
          <w:b w:val="0"/>
          <w:i w:val="0"/>
          <w:vertAlign w:val="baseline"/>
        </w:rPr>
      </w:pPr>
      <w:r w:rsidDel="00000000" w:rsidR="00000000" w:rsidRPr="00000000">
        <w:rPr>
          <w:b w:val="1"/>
          <w:i w:val="1"/>
          <w:vertAlign w:val="baseline"/>
          <w:rtl w:val="0"/>
        </w:rPr>
        <w:t xml:space="preserve">El 25 de Mayo es una de las fechas patrias más importantes para la República Argentina, que conmemora la Revolución de Mayo, que concluyó en la constitución de la  Primera Junta de Gobierno que depuso la autoridad del virrey español Baltasar Hidalgo de Cisneros sobre el virreinato del Río de la Plata.</w:t>
      </w:r>
      <w:r w:rsidDel="00000000" w:rsidR="00000000" w:rsidRPr="00000000">
        <w:rPr>
          <w:rtl w:val="0"/>
        </w:rPr>
      </w:r>
    </w:p>
    <w:p w:rsidR="00000000" w:rsidDel="00000000" w:rsidP="00000000" w:rsidRDefault="00000000" w:rsidRPr="00000000" w14:paraId="00000008">
      <w:pPr>
        <w:jc w:val="left"/>
        <w:rPr>
          <w:b w:val="0"/>
          <w:i w:val="0"/>
          <w:vertAlign w:val="baseline"/>
        </w:rPr>
      </w:pPr>
      <w:r w:rsidDel="00000000" w:rsidR="00000000" w:rsidRPr="00000000">
        <w:rPr>
          <w:b w:val="1"/>
          <w:i w:val="1"/>
          <w:vertAlign w:val="baseline"/>
          <w:rtl w:val="0"/>
        </w:rPr>
        <w:t xml:space="preserve">Los eventos que concluyeron el 25 de Mayo de 1810 ocurrieron durante la denominada “Semana de Mayo” cuando los patriotas tomaron el control del Gobierno. Este fue el inicio del  proceso de surgimiento del Estado Argentino, que proclamaría su independencia recién 6 años después, el 9 de julio de 1816.</w:t>
      </w:r>
      <w:r w:rsidDel="00000000" w:rsidR="00000000" w:rsidRPr="00000000">
        <w:rPr>
          <w:rtl w:val="0"/>
        </w:rPr>
      </w:r>
    </w:p>
    <w:p w:rsidR="00000000" w:rsidDel="00000000" w:rsidP="00000000" w:rsidRDefault="00000000" w:rsidRPr="00000000" w14:paraId="00000009">
      <w:pPr>
        <w:jc w:val="left"/>
        <w:rPr>
          <w:b w:val="0"/>
          <w:vertAlign w:val="baseline"/>
        </w:rPr>
      </w:pPr>
      <w:r w:rsidDel="00000000" w:rsidR="00000000" w:rsidRPr="00000000">
        <w:rPr>
          <w:b w:val="1"/>
          <w:u w:val="single"/>
          <w:vertAlign w:val="baseline"/>
          <w:rtl w:val="0"/>
        </w:rPr>
        <w:t xml:space="preserve">El 25 de Mayo de 1810:</w:t>
      </w:r>
      <w:r w:rsidDel="00000000" w:rsidR="00000000" w:rsidRPr="00000000">
        <w:rPr>
          <w:b w:val="1"/>
          <w:vertAlign w:val="baseline"/>
          <w:rtl w:val="0"/>
        </w:rPr>
        <w:t xml:space="preserve"> los cabildantes reconocieron la autoridad de la Junta Revolucionaria y formaron la Primera Junta de Gobierno Patrio</w:t>
      </w:r>
      <w:r w:rsidDel="00000000" w:rsidR="00000000" w:rsidRPr="00000000">
        <w:rPr>
          <w:b w:val="1"/>
          <w:rtl w:val="0"/>
        </w:rPr>
        <w:t xml:space="preserve">, cuyo presidente fue Cornelio Saavedra.</w:t>
      </w:r>
      <w:r w:rsidDel="00000000" w:rsidR="00000000" w:rsidRPr="00000000">
        <w:rPr>
          <w:rtl w:val="0"/>
        </w:rPr>
      </w:r>
    </w:p>
    <w:p w:rsidR="00000000" w:rsidDel="00000000" w:rsidP="00000000" w:rsidRDefault="00000000" w:rsidRPr="00000000" w14:paraId="0000000A">
      <w:pPr>
        <w:jc w:val="left"/>
        <w:rPr>
          <w:b w:val="0"/>
          <w:vertAlign w:val="baseline"/>
        </w:rPr>
      </w:pPr>
      <w:r w:rsidDel="00000000" w:rsidR="00000000" w:rsidRPr="00000000">
        <w:rPr>
          <w:rtl w:val="0"/>
        </w:rPr>
      </w:r>
    </w:p>
    <w:p w:rsidR="00000000" w:rsidDel="00000000" w:rsidP="00000000" w:rsidRDefault="00000000" w:rsidRPr="00000000" w14:paraId="0000000B">
      <w:pPr>
        <w:jc w:val="left"/>
        <w:rPr>
          <w:b w:val="0"/>
          <w:u w:val="single"/>
          <w:vertAlign w:val="baseline"/>
        </w:rPr>
      </w:pPr>
      <w:r w:rsidDel="00000000" w:rsidR="00000000" w:rsidRPr="00000000">
        <w:rPr>
          <w:rtl w:val="0"/>
        </w:rPr>
      </w:r>
    </w:p>
    <w:p w:rsidR="00000000" w:rsidDel="00000000" w:rsidP="00000000" w:rsidRDefault="00000000" w:rsidRPr="00000000" w14:paraId="0000000C">
      <w:pPr>
        <w:jc w:val="left"/>
        <w:rPr>
          <w:b w:val="0"/>
          <w:u w:val="single"/>
          <w:vertAlign w:val="baseline"/>
        </w:rPr>
      </w:pPr>
      <w:r w:rsidDel="00000000" w:rsidR="00000000" w:rsidRPr="00000000">
        <w:rPr>
          <w:b w:val="1"/>
          <w:u w:val="single"/>
          <w:vertAlign w:val="baseline"/>
          <w:rtl w:val="0"/>
        </w:rPr>
        <w:t xml:space="preserve">*ACTIVIDADES:</w:t>
      </w:r>
      <w:r w:rsidDel="00000000" w:rsidR="00000000" w:rsidRPr="00000000">
        <w:rPr>
          <w:rtl w:val="0"/>
        </w:rPr>
      </w:r>
    </w:p>
    <w:p w:rsidR="00000000" w:rsidDel="00000000" w:rsidP="00000000" w:rsidRDefault="00000000" w:rsidRPr="00000000" w14:paraId="0000000D">
      <w:pPr>
        <w:jc w:val="left"/>
        <w:rPr>
          <w:b w:val="0"/>
          <w:vertAlign w:val="baseline"/>
        </w:rPr>
      </w:pPr>
      <w:r w:rsidDel="00000000" w:rsidR="00000000" w:rsidRPr="00000000">
        <w:rPr>
          <w:b w:val="1"/>
          <w:vertAlign w:val="baseline"/>
          <w:rtl w:val="0"/>
        </w:rPr>
        <w:t xml:space="preserve">   a) Leer atentamente el texto escrito anteriormente</w:t>
      </w:r>
      <w:r w:rsidDel="00000000" w:rsidR="00000000" w:rsidRPr="00000000">
        <w:rPr>
          <w:rtl w:val="0"/>
        </w:rPr>
      </w:r>
    </w:p>
    <w:p w:rsidR="00000000" w:rsidDel="00000000" w:rsidP="00000000" w:rsidRDefault="00000000" w:rsidRPr="00000000" w14:paraId="0000000E">
      <w:pPr>
        <w:jc w:val="left"/>
        <w:rPr>
          <w:b w:val="0"/>
          <w:vertAlign w:val="baseline"/>
        </w:rPr>
      </w:pPr>
      <w:r w:rsidDel="00000000" w:rsidR="00000000" w:rsidRPr="00000000">
        <w:rPr>
          <w:b w:val="1"/>
          <w:vertAlign w:val="baseline"/>
          <w:rtl w:val="0"/>
        </w:rPr>
        <w:t xml:space="preserve">   b) Responder qué ocurrió el 25 de mayo de 1810 en nuestro país.</w:t>
      </w:r>
      <w:r w:rsidDel="00000000" w:rsidR="00000000" w:rsidRPr="00000000">
        <w:rPr>
          <w:rtl w:val="0"/>
        </w:rPr>
      </w:r>
    </w:p>
    <w:p w:rsidR="00000000" w:rsidDel="00000000" w:rsidP="00000000" w:rsidRDefault="00000000" w:rsidRPr="00000000" w14:paraId="0000000F">
      <w:pPr>
        <w:jc w:val="left"/>
        <w:rPr>
          <w:b w:val="1"/>
        </w:rPr>
      </w:pPr>
      <w:r w:rsidDel="00000000" w:rsidR="00000000" w:rsidRPr="00000000">
        <w:rPr>
          <w:b w:val="1"/>
          <w:vertAlign w:val="baseline"/>
          <w:rtl w:val="0"/>
        </w:rPr>
        <w:t xml:space="preserve">   </w:t>
      </w:r>
      <w:r w:rsidDel="00000000" w:rsidR="00000000" w:rsidRPr="00000000">
        <w:rPr>
          <w:b w:val="1"/>
          <w:rtl w:val="0"/>
        </w:rPr>
        <w:t xml:space="preserve">c) ¿Quién fue destituido ese día?</w:t>
      </w:r>
    </w:p>
    <w:p w:rsidR="00000000" w:rsidDel="00000000" w:rsidP="00000000" w:rsidRDefault="00000000" w:rsidRPr="00000000" w14:paraId="00000010">
      <w:pPr>
        <w:jc w:val="left"/>
        <w:rPr>
          <w:b w:val="1"/>
        </w:rPr>
      </w:pPr>
      <w:r w:rsidDel="00000000" w:rsidR="00000000" w:rsidRPr="00000000">
        <w:rPr>
          <w:b w:val="1"/>
          <w:rtl w:val="0"/>
        </w:rPr>
        <w:t xml:space="preserve">   d) ¿A quién se lo nombró presidente en esa fecha?</w:t>
      </w:r>
    </w:p>
    <w:p w:rsidR="00000000" w:rsidDel="00000000" w:rsidP="00000000" w:rsidRDefault="00000000" w:rsidRPr="00000000" w14:paraId="00000011">
      <w:pPr>
        <w:jc w:val="left"/>
        <w:rPr>
          <w:b w:val="1"/>
        </w:rPr>
      </w:pPr>
      <w:r w:rsidDel="00000000" w:rsidR="00000000" w:rsidRPr="00000000">
        <w:rPr>
          <w:b w:val="1"/>
          <w:rtl w:val="0"/>
        </w:rPr>
        <w:t xml:space="preserve">   e) ¿Qué conmemoramos en esa fecha?</w:t>
      </w:r>
    </w:p>
    <w:p w:rsidR="00000000" w:rsidDel="00000000" w:rsidP="00000000" w:rsidRDefault="00000000" w:rsidRPr="00000000" w14:paraId="00000012">
      <w:pPr>
        <w:jc w:val="left"/>
        <w:rPr>
          <w:b w:val="0"/>
          <w:vertAlign w:val="baseline"/>
        </w:rPr>
      </w:pPr>
      <w:r w:rsidDel="00000000" w:rsidR="00000000" w:rsidRPr="00000000">
        <w:rPr>
          <w:rtl w:val="0"/>
        </w:rPr>
      </w:r>
    </w:p>
    <w:p w:rsidR="00000000" w:rsidDel="00000000" w:rsidP="00000000" w:rsidRDefault="00000000" w:rsidRPr="00000000" w14:paraId="00000013">
      <w:pPr>
        <w:jc w:val="left"/>
        <w:rPr>
          <w:b w:val="0"/>
          <w:u w:val="single"/>
          <w:vertAlign w:val="baseline"/>
        </w:rPr>
      </w:pPr>
      <w:r w:rsidDel="00000000" w:rsidR="00000000" w:rsidRPr="00000000">
        <w:rPr>
          <w:rtl w:val="0"/>
        </w:rPr>
      </w:r>
    </w:p>
    <w:p w:rsidR="00000000" w:rsidDel="00000000" w:rsidP="00000000" w:rsidRDefault="00000000" w:rsidRPr="00000000" w14:paraId="00000014">
      <w:pPr>
        <w:jc w:val="left"/>
        <w:rPr>
          <w:b w:val="0"/>
          <w:i w:val="0"/>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sectPr>
      <w:pgSz w:h="15840" w:w="12240"/>
      <w:pgMar w:bottom="1418" w:top="1418" w:left="1701" w:right="96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s-ES"/>
      </w:rPr>
    </w:rPrDefault>
    <w:pPrDefault>
      <w:pPr>
        <w:spacing w:line="360"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360" w:lineRule="auto"/>
      <w:ind w:leftChars="-1" w:rightChars="0" w:firstLineChars="-1"/>
      <w:jc w:val="center"/>
      <w:textDirection w:val="btLr"/>
      <w:textAlignment w:val="top"/>
      <w:outlineLvl w:val="0"/>
    </w:pPr>
    <w:rPr>
      <w:w w:val="100"/>
      <w:position w:val="-1"/>
      <w:sz w:val="22"/>
      <w:szCs w:val="22"/>
      <w:effect w:val="none"/>
      <w:vertAlign w:val="baseline"/>
      <w:cs w:val="0"/>
      <w:em w:val="none"/>
      <w:lang w:bidi="ar-SA" w:eastAsia="en-U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Cita">
    <w:name w:val="Cita"/>
    <w:basedOn w:val="Normal"/>
    <w:next w:val="Normal"/>
    <w:autoRedefine w:val="0"/>
    <w:hidden w:val="0"/>
    <w:qFormat w:val="0"/>
    <w:pPr>
      <w:suppressAutoHyphens w:val="1"/>
      <w:spacing w:line="360" w:lineRule="auto"/>
      <w:ind w:leftChars="-1" w:rightChars="0" w:firstLineChars="-1"/>
      <w:jc w:val="center"/>
      <w:textDirection w:val="btLr"/>
      <w:textAlignment w:val="top"/>
      <w:outlineLvl w:val="0"/>
    </w:pPr>
    <w:rPr>
      <w:i w:val="1"/>
      <w:iCs w:val="1"/>
      <w:color w:val="000000"/>
      <w:w w:val="100"/>
      <w:position w:val="-1"/>
      <w:sz w:val="22"/>
      <w:szCs w:val="22"/>
      <w:effect w:val="none"/>
      <w:vertAlign w:val="baseline"/>
      <w:cs w:val="0"/>
      <w:em w:val="none"/>
      <w:lang w:bidi="ar-SA" w:eastAsia="en-US" w:val="es-ES"/>
    </w:rPr>
  </w:style>
  <w:style w:type="character" w:styleId="CitaCar">
    <w:name w:val="Cita Car"/>
    <w:basedOn w:val="Fuentedepárrafopredeter."/>
    <w:next w:val="CitaCar"/>
    <w:autoRedefine w:val="0"/>
    <w:hidden w:val="0"/>
    <w:qFormat w:val="0"/>
    <w:rPr>
      <w:i w:val="1"/>
      <w:iCs w:val="1"/>
      <w:color w:val="000000"/>
      <w:w w:val="100"/>
      <w:position w:val="-1"/>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2021-05-26T14:19:00Z</dcterms:created>
  <dc:creator>Compaq</dc:creator>
</cp:coreProperties>
</file>