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4B2F" w14:textId="77777777" w:rsidR="003812D7" w:rsidRPr="003812D7" w:rsidRDefault="003812D7">
      <w:pPr>
        <w:rPr>
          <w:rFonts w:ascii="Bodoni MT Black" w:hAnsi="Bodoni MT Black"/>
          <w:sz w:val="44"/>
          <w:szCs w:val="44"/>
        </w:rPr>
      </w:pPr>
      <w:r w:rsidRPr="003812D7">
        <w:rPr>
          <w:rFonts w:ascii="Bodoni MT Black" w:hAnsi="Bodoni MT Black"/>
          <w:sz w:val="44"/>
          <w:szCs w:val="44"/>
        </w:rPr>
        <w:t xml:space="preserve">UNIDAD Nº2; </w:t>
      </w:r>
    </w:p>
    <w:p w14:paraId="6F300929" w14:textId="6A499E09" w:rsidR="00DC408E" w:rsidRDefault="003812D7">
      <w:pPr>
        <w:rPr>
          <w:rFonts w:ascii="Bodoni MT Black" w:hAnsi="Bodoni MT Black"/>
          <w:sz w:val="44"/>
          <w:szCs w:val="44"/>
        </w:rPr>
      </w:pPr>
      <w:r w:rsidRPr="003812D7">
        <w:rPr>
          <w:rFonts w:ascii="Bodoni MT Black" w:hAnsi="Bodoni MT Black"/>
          <w:sz w:val="44"/>
          <w:szCs w:val="44"/>
        </w:rPr>
        <w:t>CLASE 6; CONDUSTISMO</w:t>
      </w:r>
    </w:p>
    <w:p w14:paraId="2540A39A" w14:textId="044831DD"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 xml:space="preserve">El conductismo es una corriente de la psicología que estudia la conducta o comportamiento observable de personas y animales a través de procedimientos objetivos y experimentales. También se conoce como </w:t>
      </w:r>
      <w:proofErr w:type="spellStart"/>
      <w:r w:rsidRPr="003812D7">
        <w:rPr>
          <w:rFonts w:ascii="Arial" w:hAnsi="Arial" w:cs="Arial"/>
          <w:sz w:val="24"/>
          <w:szCs w:val="24"/>
        </w:rPr>
        <w:t>conductivismo</w:t>
      </w:r>
      <w:proofErr w:type="spellEnd"/>
      <w:r w:rsidRPr="003812D7">
        <w:rPr>
          <w:rFonts w:ascii="Arial" w:hAnsi="Arial" w:cs="Arial"/>
          <w:sz w:val="24"/>
          <w:szCs w:val="24"/>
        </w:rPr>
        <w:t>.</w:t>
      </w:r>
    </w:p>
    <w:p w14:paraId="60AD9EFC" w14:textId="54D1CF82"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El conductismo estudia las conductas y comportamientos, no los estados mentales, por ello, los conductistas determinan que el aprendizaje deriva de un cambio de conducta.</w:t>
      </w:r>
    </w:p>
    <w:p w14:paraId="101295A1" w14:textId="6366DA50"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El conductismo fue propuesto por el psicólogo estadounidense John Broadus Watson a inicios del siglo XX. Watson propuso la teoría del conductismo como rechazo a la psicología y los métodos de introspección que partían de la idea de que el aprendizaje era un proceso interno.</w:t>
      </w:r>
    </w:p>
    <w:p w14:paraId="7BD22572" w14:textId="47D26AAF" w:rsidR="003812D7" w:rsidRDefault="003812D7" w:rsidP="003812D7">
      <w:pPr>
        <w:contextualSpacing/>
        <w:jc w:val="both"/>
        <w:rPr>
          <w:rFonts w:ascii="Arial" w:hAnsi="Arial" w:cs="Arial"/>
          <w:sz w:val="24"/>
          <w:szCs w:val="24"/>
        </w:rPr>
      </w:pPr>
      <w:r w:rsidRPr="003812D7">
        <w:rPr>
          <w:rFonts w:ascii="Arial" w:hAnsi="Arial" w:cs="Arial"/>
          <w:sz w:val="24"/>
          <w:szCs w:val="24"/>
        </w:rPr>
        <w:t>Por su parte, Watson se basó en el estudio de la conducta humana observable e identificó que ésta modifica el comportamiento de los individuos tras un proceso de estímulo, respuesta y refuerzo que finaliza con el aprendizaje. De allí que el conductismo enfatiza que el objeto de estudio no es la conciencia, sino las relaciones que se forman entre los estímulos y las respuestas que dan origen a nuevas conductas y comportamientos observables</w:t>
      </w:r>
      <w:r>
        <w:rPr>
          <w:rFonts w:ascii="Arial" w:hAnsi="Arial" w:cs="Arial"/>
          <w:sz w:val="24"/>
          <w:szCs w:val="24"/>
        </w:rPr>
        <w:t>.</w:t>
      </w:r>
    </w:p>
    <w:p w14:paraId="6E53920A" w14:textId="17167B01" w:rsidR="003812D7" w:rsidRDefault="003812D7" w:rsidP="003812D7">
      <w:pPr>
        <w:contextualSpacing/>
        <w:jc w:val="both"/>
        <w:rPr>
          <w:rFonts w:ascii="Arial" w:hAnsi="Arial" w:cs="Arial"/>
          <w:sz w:val="24"/>
          <w:szCs w:val="24"/>
        </w:rPr>
      </w:pPr>
    </w:p>
    <w:p w14:paraId="69E6E298" w14:textId="77777777" w:rsidR="003812D7" w:rsidRPr="003812D7" w:rsidRDefault="003812D7" w:rsidP="003812D7">
      <w:pPr>
        <w:contextualSpacing/>
        <w:jc w:val="both"/>
        <w:rPr>
          <w:rFonts w:ascii="Arial" w:hAnsi="Arial" w:cs="Arial"/>
          <w:sz w:val="24"/>
          <w:szCs w:val="24"/>
        </w:rPr>
      </w:pPr>
      <w:r w:rsidRPr="003812D7">
        <w:rPr>
          <w:rFonts w:ascii="Berlin Sans FB Demi" w:hAnsi="Berlin Sans FB Demi"/>
          <w:sz w:val="44"/>
          <w:szCs w:val="44"/>
        </w:rPr>
        <w:t>John Broadus Watson;</w:t>
      </w:r>
      <w:r>
        <w:rPr>
          <w:rFonts w:ascii="Arial" w:hAnsi="Arial" w:cs="Arial"/>
          <w:sz w:val="24"/>
          <w:szCs w:val="24"/>
        </w:rPr>
        <w:t xml:space="preserve"> </w:t>
      </w:r>
      <w:r w:rsidRPr="003812D7">
        <w:rPr>
          <w:rFonts w:ascii="Arial" w:hAnsi="Arial" w:cs="Arial"/>
          <w:sz w:val="24"/>
          <w:szCs w:val="24"/>
        </w:rPr>
        <w:t>Fue un psicólogo estadounidense, uno de los más importantes del siglo XX, formuló y popularizó la teoría científica del conductismo, estableciéndola como una escuela psicológica (escuela conductista)</w:t>
      </w:r>
    </w:p>
    <w:p w14:paraId="7F0166D4" w14:textId="77777777"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 xml:space="preserve"> gracias a su enfoque conductista, Watson realizó una investigación sobre el comportamiento animal (de múltiples especies incluido el Homo sapiens donde destacan sobre la crianza de neonatos, niños y la publicidad)</w:t>
      </w:r>
    </w:p>
    <w:p w14:paraId="768B64B7" w14:textId="77777777"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 xml:space="preserve"> Es célebre la cita, que él mismo admitió como exageración, en la que sostiene </w:t>
      </w:r>
      <w:proofErr w:type="gramStart"/>
      <w:r w:rsidRPr="003812D7">
        <w:rPr>
          <w:rFonts w:ascii="Arial" w:hAnsi="Arial" w:cs="Arial"/>
          <w:sz w:val="24"/>
          <w:szCs w:val="24"/>
        </w:rPr>
        <w:t>que</w:t>
      </w:r>
      <w:proofErr w:type="gramEnd"/>
      <w:r w:rsidRPr="003812D7">
        <w:rPr>
          <w:rFonts w:ascii="Arial" w:hAnsi="Arial" w:cs="Arial"/>
          <w:sz w:val="24"/>
          <w:szCs w:val="24"/>
        </w:rPr>
        <w:t xml:space="preserve"> tomando una docena de niños cualquiera, y aplicando técnicas de modificación de conducta, podría conseguir cualquier tipo de persona que deseara: </w:t>
      </w:r>
    </w:p>
    <w:p w14:paraId="54798218" w14:textId="7D41ABFD" w:rsidR="003812D7" w:rsidRPr="003812D7" w:rsidRDefault="003812D7" w:rsidP="003812D7">
      <w:pPr>
        <w:contextualSpacing/>
        <w:jc w:val="both"/>
        <w:rPr>
          <w:rFonts w:ascii="Arial" w:hAnsi="Arial" w:cs="Arial"/>
          <w:sz w:val="24"/>
          <w:szCs w:val="24"/>
        </w:rPr>
      </w:pPr>
      <w:r w:rsidRPr="003812D7">
        <w:rPr>
          <w:rFonts w:ascii="Arial" w:hAnsi="Arial" w:cs="Arial"/>
          <w:i/>
          <w:iCs/>
          <w:sz w:val="24"/>
          <w:szCs w:val="24"/>
        </w:rPr>
        <w:t>"Dame una centena de niños sanos, bien formados, para que los eduque, y yo me comprometo a elegir uno de ellos al azar y adiestrarlo para que se convierta en un especialista de cualquier tipo que yo pueda escoger —médico, abogado, artista, hombre de negocios e incluso mendigo o ladrón— prescindiendo de su talento, inclinaciones, tendencias, aptitudes, vocaciones y raza de sus antepasados; voy más allá de mis hechos, y lo admito, pero también lo han hecho los defensores de lo contrario, y lo han estado haciendo por muchos miles</w:t>
      </w:r>
      <w:r w:rsidRPr="003812D7">
        <w:rPr>
          <w:rFonts w:ascii="Arial" w:hAnsi="Arial" w:cs="Arial"/>
          <w:i/>
          <w:iCs/>
          <w:sz w:val="24"/>
          <w:szCs w:val="24"/>
        </w:rPr>
        <w:t xml:space="preserve"> </w:t>
      </w:r>
      <w:r w:rsidRPr="003812D7">
        <w:rPr>
          <w:rFonts w:ascii="Arial" w:hAnsi="Arial" w:cs="Arial"/>
          <w:i/>
          <w:iCs/>
          <w:sz w:val="24"/>
          <w:szCs w:val="24"/>
        </w:rPr>
        <w:t>de años. Por favor, nótese que cuando este experimento se realice debe permitírseme especificar la manera en que sean criados los niños y el tipo de mundo en el que vivirán"</w:t>
      </w:r>
    </w:p>
    <w:p w14:paraId="5B6FFD92" w14:textId="725FC332" w:rsidR="003812D7" w:rsidRDefault="003812D7" w:rsidP="003812D7">
      <w:pPr>
        <w:contextualSpacing/>
        <w:jc w:val="both"/>
      </w:pPr>
    </w:p>
    <w:p w14:paraId="5ED04A5A" w14:textId="5A2F411D" w:rsidR="003812D7" w:rsidRDefault="003812D7" w:rsidP="003812D7">
      <w:pPr>
        <w:contextualSpacing/>
        <w:jc w:val="both"/>
        <w:rPr>
          <w:rFonts w:ascii="Arial" w:hAnsi="Arial" w:cs="Arial"/>
          <w:sz w:val="24"/>
          <w:szCs w:val="24"/>
        </w:rPr>
      </w:pPr>
      <w:r w:rsidRPr="003812D7">
        <w:rPr>
          <w:rFonts w:ascii="Berlin Sans FB Demi" w:hAnsi="Berlin Sans FB Demi"/>
          <w:sz w:val="40"/>
          <w:szCs w:val="40"/>
        </w:rPr>
        <w:lastRenderedPageBreak/>
        <w:t>¿Qué es la conducta?</w:t>
      </w:r>
    </w:p>
    <w:p w14:paraId="61E1D7B1" w14:textId="1A5D10E5"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Muchas veces, al acudir al psicólogo no tenemos claro a qué hacen referencia algunos conceptos importantes de los que se trabajan en la terapia. Un ejemplo de ello puede ser, por qué muchos de los psicólogos hacen de la conducta humana su objeto de estudio y del análisis de la misma parte central de su intervención.</w:t>
      </w:r>
    </w:p>
    <w:p w14:paraId="7F5DEE70" w14:textId="0E8B8BE3"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La conducta en realidad no es sólo lo que hacemos, sino que también es lo que pensamos y sentimos. De hecho, no es posible la ausencia de conducta, ya que en todo momento las personas de una u otra manera nos estamos comportando de alguna forma. Por ejemplo, una persona que está callada puede estar observando, pensando, contando mentalmente, etc., por lo que nunca se está “haciendo nada”. Realmente la conducta lo engloba todo (lo físico-motor, lo emocional y lo cognitivo) y nos permite actuar sobre ella, ya que es una realidad tangible y accesible.</w:t>
      </w:r>
    </w:p>
    <w:p w14:paraId="1A824687" w14:textId="19562EFD"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 xml:space="preserve">La importancia que se le da a la conducta en el tratamiento psicológico se debe a que el comportamiento y su análisis nos aportan muchísima información sobre la persona y su situación y nos permiten actuar sobre sus factores desencadenantes (estímulos), la conducta en sí misma y sus consecuentes, es decir, aquello que </w:t>
      </w:r>
      <w:proofErr w:type="spellStart"/>
      <w:r w:rsidRPr="003812D7">
        <w:rPr>
          <w:rFonts w:ascii="Arial" w:hAnsi="Arial" w:cs="Arial"/>
          <w:sz w:val="24"/>
          <w:szCs w:val="24"/>
        </w:rPr>
        <w:t>probabiliza</w:t>
      </w:r>
      <w:proofErr w:type="spellEnd"/>
      <w:r w:rsidRPr="003812D7">
        <w:rPr>
          <w:rFonts w:ascii="Arial" w:hAnsi="Arial" w:cs="Arial"/>
          <w:sz w:val="24"/>
          <w:szCs w:val="24"/>
        </w:rPr>
        <w:t xml:space="preserve"> que esa conducta se emita de nuevo o deje de emitirse</w:t>
      </w:r>
      <w:r w:rsidRPr="003812D7">
        <w:rPr>
          <w:rFonts w:ascii="Arial" w:hAnsi="Arial" w:cs="Arial"/>
          <w:sz w:val="24"/>
          <w:szCs w:val="24"/>
        </w:rPr>
        <w:t>.</w:t>
      </w:r>
    </w:p>
    <w:p w14:paraId="1A557136" w14:textId="147CB93A" w:rsidR="003812D7" w:rsidRDefault="003812D7" w:rsidP="003812D7">
      <w:pPr>
        <w:contextualSpacing/>
        <w:jc w:val="both"/>
        <w:rPr>
          <w:rFonts w:ascii="Arial" w:hAnsi="Arial" w:cs="Arial"/>
          <w:sz w:val="24"/>
          <w:szCs w:val="24"/>
        </w:rPr>
      </w:pPr>
      <w:r w:rsidRPr="003812D7">
        <w:rPr>
          <w:rFonts w:ascii="Arial" w:hAnsi="Arial" w:cs="Arial"/>
          <w:sz w:val="24"/>
          <w:szCs w:val="24"/>
        </w:rPr>
        <w:t xml:space="preserve">La conducta puede ser manifiesta/observable (la acción física-motora, o reacciones fisiológicas como por ejemplo palpitaciones, </w:t>
      </w:r>
      <w:r w:rsidRPr="003812D7">
        <w:rPr>
          <w:rFonts w:ascii="Arial" w:hAnsi="Arial" w:cs="Arial"/>
          <w:sz w:val="24"/>
          <w:szCs w:val="24"/>
        </w:rPr>
        <w:t>sudoración,</w:t>
      </w:r>
      <w:r w:rsidRPr="003812D7">
        <w:rPr>
          <w:rFonts w:ascii="Arial" w:hAnsi="Arial" w:cs="Arial"/>
          <w:sz w:val="24"/>
          <w:szCs w:val="24"/>
        </w:rPr>
        <w:t>) o encubierta (pensamientos o emociones, como la preocupación, la alegría… son observables por la propia persona) pero como decíamos anteriormente, ambas formas son conducta.</w:t>
      </w:r>
    </w:p>
    <w:p w14:paraId="0FDAABAF" w14:textId="52F9023C" w:rsidR="003812D7" w:rsidRDefault="003812D7" w:rsidP="003812D7">
      <w:pPr>
        <w:contextualSpacing/>
        <w:jc w:val="both"/>
        <w:rPr>
          <w:rFonts w:ascii="Arial" w:hAnsi="Arial" w:cs="Arial"/>
          <w:sz w:val="24"/>
          <w:szCs w:val="24"/>
        </w:rPr>
      </w:pPr>
    </w:p>
    <w:p w14:paraId="35D79156" w14:textId="2799EB3E" w:rsidR="003812D7" w:rsidRDefault="003812D7" w:rsidP="003812D7">
      <w:pPr>
        <w:contextualSpacing/>
        <w:jc w:val="both"/>
        <w:rPr>
          <w:rFonts w:ascii="Arial" w:hAnsi="Arial" w:cs="Arial"/>
          <w:sz w:val="24"/>
          <w:szCs w:val="24"/>
        </w:rPr>
      </w:pPr>
      <w:r w:rsidRPr="003812D7">
        <w:rPr>
          <w:rFonts w:ascii="Berlin Sans FB Demi" w:hAnsi="Berlin Sans FB Demi"/>
          <w:sz w:val="40"/>
          <w:szCs w:val="40"/>
        </w:rPr>
        <w:t>¿Cómo influye la conducta humana en mis problemas?</w:t>
      </w:r>
    </w:p>
    <w:p w14:paraId="56E2817D" w14:textId="2870C1D4" w:rsidR="003812D7" w:rsidRPr="003812D7" w:rsidRDefault="003812D7" w:rsidP="003812D7">
      <w:pPr>
        <w:contextualSpacing/>
        <w:jc w:val="both"/>
        <w:rPr>
          <w:rFonts w:ascii="Arial" w:hAnsi="Arial" w:cs="Arial"/>
          <w:sz w:val="24"/>
          <w:szCs w:val="24"/>
        </w:rPr>
      </w:pPr>
      <w:r w:rsidRPr="003812D7">
        <w:rPr>
          <w:rFonts w:ascii="Arial" w:hAnsi="Arial" w:cs="Arial"/>
          <w:sz w:val="24"/>
          <w:szCs w:val="24"/>
        </w:rPr>
        <w:t>La conducta humana y sus consecuencias son la base de todo problema psicológico, pues son la manifestación de las dificultades que presenta una persona en un momento dado. Así, cuando se realiza el análisis del problema objeto del proceso terapéutico, la conducta es el centro de atención del psicólogo pues su conjunto y como se relacionan entre sí, representa los problemas en sí mismos. Por ejemplo, una persona con un problema fóbico o un temor incontrolable a los perros una parte de su análisis funcional describirá porqué se produce la conducta problema de huida al ver un perro y qué consecuencias tiene para que se esté repitiendo en el tiempo.</w:t>
      </w:r>
    </w:p>
    <w:p w14:paraId="08C8B5DD" w14:textId="2D79ED10" w:rsidR="003812D7" w:rsidRDefault="003812D7" w:rsidP="003812D7">
      <w:pPr>
        <w:contextualSpacing/>
        <w:jc w:val="both"/>
        <w:rPr>
          <w:rFonts w:ascii="Arial" w:hAnsi="Arial" w:cs="Arial"/>
          <w:sz w:val="24"/>
          <w:szCs w:val="24"/>
        </w:rPr>
      </w:pPr>
      <w:r w:rsidRPr="003812D7">
        <w:rPr>
          <w:rFonts w:ascii="Arial" w:hAnsi="Arial" w:cs="Arial"/>
          <w:sz w:val="24"/>
          <w:szCs w:val="24"/>
        </w:rPr>
        <w:t>En conclusión, la conducta es una parte importantísima de los problemas psicológicos puesto que es la forma de pensar, sentir y comportarse de un ser</w:t>
      </w:r>
      <w:r w:rsidRPr="003812D7">
        <w:rPr>
          <w:rFonts w:ascii="Arial" w:hAnsi="Arial" w:cs="Arial"/>
          <w:sz w:val="24"/>
          <w:szCs w:val="24"/>
        </w:rPr>
        <w:t xml:space="preserve"> </w:t>
      </w:r>
      <w:r w:rsidRPr="003812D7">
        <w:rPr>
          <w:rFonts w:ascii="Arial" w:hAnsi="Arial" w:cs="Arial"/>
          <w:sz w:val="24"/>
          <w:szCs w:val="24"/>
        </w:rPr>
        <w:t>humano. Sin embargo, cuando esta forma de comportarse de las personas se vuelve negativa para ellas mismas, es cuando empiezan a conformarse los distintos trastornos psicológicos.</w:t>
      </w:r>
    </w:p>
    <w:p w14:paraId="3988520F" w14:textId="6A978ADF" w:rsidR="003812D7" w:rsidRPr="003812D7" w:rsidRDefault="003812D7" w:rsidP="003812D7">
      <w:pPr>
        <w:contextualSpacing/>
        <w:jc w:val="both"/>
        <w:rPr>
          <w:rFonts w:ascii="Berlin Sans FB Demi" w:hAnsi="Berlin Sans FB Demi" w:cs="Arial"/>
          <w:sz w:val="40"/>
          <w:szCs w:val="40"/>
        </w:rPr>
      </w:pPr>
      <w:r w:rsidRPr="003812D7">
        <w:rPr>
          <w:rFonts w:ascii="Berlin Sans FB Demi" w:hAnsi="Berlin Sans FB Demi"/>
          <w:sz w:val="40"/>
          <w:szCs w:val="40"/>
        </w:rPr>
        <w:lastRenderedPageBreak/>
        <w:t>Bibliografía;</w:t>
      </w:r>
    </w:p>
    <w:p w14:paraId="7753A36D" w14:textId="11A67346" w:rsidR="003812D7" w:rsidRPr="00A04F5D" w:rsidRDefault="003812D7" w:rsidP="003812D7">
      <w:pPr>
        <w:contextualSpacing/>
        <w:jc w:val="both"/>
        <w:rPr>
          <w:rFonts w:ascii="Arial" w:hAnsi="Arial" w:cs="Arial"/>
          <w:sz w:val="24"/>
          <w:szCs w:val="24"/>
        </w:rPr>
      </w:pPr>
      <w:r w:rsidRPr="00A04F5D">
        <w:rPr>
          <w:rFonts w:ascii="Arial" w:hAnsi="Arial" w:cs="Arial"/>
          <w:sz w:val="24"/>
          <w:szCs w:val="24"/>
        </w:rPr>
        <w:t>Cuadernillo de Relaciones Humanas (Prof. Fernández Jorge)</w:t>
      </w:r>
    </w:p>
    <w:p w14:paraId="39A0EC98" w14:textId="6DA1447B" w:rsidR="003812D7" w:rsidRDefault="003812D7" w:rsidP="003812D7">
      <w:pPr>
        <w:contextualSpacing/>
        <w:jc w:val="both"/>
      </w:pPr>
    </w:p>
    <w:p w14:paraId="5ECD048A" w14:textId="09258D9E" w:rsidR="003812D7" w:rsidRDefault="003812D7" w:rsidP="003812D7">
      <w:pPr>
        <w:contextualSpacing/>
        <w:jc w:val="both"/>
        <w:rPr>
          <w:rFonts w:ascii="Berlin Sans FB Demi" w:hAnsi="Berlin Sans FB Demi"/>
          <w:sz w:val="36"/>
          <w:szCs w:val="36"/>
        </w:rPr>
      </w:pPr>
      <w:r w:rsidRPr="003812D7">
        <w:rPr>
          <w:rFonts w:ascii="Berlin Sans FB Demi" w:hAnsi="Berlin Sans FB Demi"/>
          <w:sz w:val="36"/>
          <w:szCs w:val="36"/>
        </w:rPr>
        <w:t>ACTIVIDADES;</w:t>
      </w:r>
    </w:p>
    <w:p w14:paraId="74CAC5C2" w14:textId="77777777" w:rsidR="00A04F5D" w:rsidRPr="00A04F5D" w:rsidRDefault="003812D7" w:rsidP="003812D7">
      <w:pPr>
        <w:pStyle w:val="Prrafodelista"/>
        <w:numPr>
          <w:ilvl w:val="0"/>
          <w:numId w:val="1"/>
        </w:numPr>
        <w:jc w:val="both"/>
        <w:rPr>
          <w:rFonts w:ascii="Arial" w:hAnsi="Arial" w:cs="Arial"/>
          <w:sz w:val="24"/>
          <w:szCs w:val="24"/>
        </w:rPr>
      </w:pPr>
      <w:r w:rsidRPr="00A04F5D">
        <w:rPr>
          <w:rFonts w:ascii="Arial" w:hAnsi="Arial" w:cs="Arial"/>
          <w:sz w:val="24"/>
          <w:szCs w:val="24"/>
        </w:rPr>
        <w:t xml:space="preserve">Transcribir en la carpeta el material de la CLASE 6. </w:t>
      </w:r>
    </w:p>
    <w:p w14:paraId="6D9A1095" w14:textId="77777777" w:rsidR="00A04F5D" w:rsidRPr="00A04F5D" w:rsidRDefault="003812D7" w:rsidP="003812D7">
      <w:pPr>
        <w:pStyle w:val="Prrafodelista"/>
        <w:numPr>
          <w:ilvl w:val="0"/>
          <w:numId w:val="1"/>
        </w:numPr>
        <w:jc w:val="both"/>
        <w:rPr>
          <w:rFonts w:ascii="Arial" w:hAnsi="Arial" w:cs="Arial"/>
          <w:sz w:val="24"/>
          <w:szCs w:val="24"/>
        </w:rPr>
      </w:pPr>
      <w:r w:rsidRPr="00A04F5D">
        <w:rPr>
          <w:rFonts w:ascii="Arial" w:hAnsi="Arial" w:cs="Arial"/>
          <w:sz w:val="24"/>
          <w:szCs w:val="24"/>
        </w:rPr>
        <w:t xml:space="preserve">Investigar algunos experimentos que se realizan con la teoría Conductista, (basadas en el estímulo respuesta). </w:t>
      </w:r>
    </w:p>
    <w:p w14:paraId="00B68C17" w14:textId="4A7B0490" w:rsidR="003812D7" w:rsidRPr="00A04F5D" w:rsidRDefault="003812D7" w:rsidP="003812D7">
      <w:pPr>
        <w:pStyle w:val="Prrafodelista"/>
        <w:numPr>
          <w:ilvl w:val="0"/>
          <w:numId w:val="1"/>
        </w:numPr>
        <w:jc w:val="both"/>
        <w:rPr>
          <w:rFonts w:ascii="Arial" w:hAnsi="Arial" w:cs="Arial"/>
          <w:sz w:val="24"/>
          <w:szCs w:val="24"/>
        </w:rPr>
      </w:pPr>
      <w:r w:rsidRPr="00A04F5D">
        <w:rPr>
          <w:rFonts w:ascii="Arial" w:hAnsi="Arial" w:cs="Arial"/>
          <w:sz w:val="24"/>
          <w:szCs w:val="24"/>
        </w:rPr>
        <w:t>¿Considera que en la actualidad en ocasiones se sigue utilizando la teoría conductista? Dar ejemplo</w:t>
      </w:r>
    </w:p>
    <w:p w14:paraId="6C6AD975" w14:textId="60025FF5" w:rsidR="00A04F5D" w:rsidRPr="00A04F5D" w:rsidRDefault="00A04F5D" w:rsidP="003812D7">
      <w:pPr>
        <w:pStyle w:val="Prrafodelista"/>
        <w:numPr>
          <w:ilvl w:val="0"/>
          <w:numId w:val="1"/>
        </w:numPr>
        <w:jc w:val="both"/>
        <w:rPr>
          <w:rFonts w:ascii="Arial" w:hAnsi="Arial" w:cs="Arial"/>
          <w:sz w:val="24"/>
          <w:szCs w:val="24"/>
        </w:rPr>
      </w:pPr>
      <w:r w:rsidRPr="00A04F5D">
        <w:rPr>
          <w:rFonts w:ascii="Arial" w:hAnsi="Arial" w:cs="Arial"/>
          <w:sz w:val="24"/>
          <w:szCs w:val="24"/>
        </w:rPr>
        <w:t>¿Como es el proceso de condicionamiento para desarrollar la conducta humana?</w:t>
      </w:r>
    </w:p>
    <w:sectPr w:rsidR="00A04F5D" w:rsidRPr="00A04F5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3EAD" w14:textId="77777777" w:rsidR="00A77736" w:rsidRDefault="00A77736" w:rsidP="003812D7">
      <w:pPr>
        <w:spacing w:after="0" w:line="240" w:lineRule="auto"/>
      </w:pPr>
      <w:r>
        <w:separator/>
      </w:r>
    </w:p>
  </w:endnote>
  <w:endnote w:type="continuationSeparator" w:id="0">
    <w:p w14:paraId="5F563B81" w14:textId="77777777" w:rsidR="00A77736" w:rsidRDefault="00A77736" w:rsidP="0038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A3E4" w14:textId="77777777" w:rsidR="00A77736" w:rsidRDefault="00A77736" w:rsidP="003812D7">
      <w:pPr>
        <w:spacing w:after="0" w:line="240" w:lineRule="auto"/>
      </w:pPr>
      <w:r>
        <w:separator/>
      </w:r>
    </w:p>
  </w:footnote>
  <w:footnote w:type="continuationSeparator" w:id="0">
    <w:p w14:paraId="23860925" w14:textId="77777777" w:rsidR="00A77736" w:rsidRDefault="00A77736" w:rsidP="0038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7CD1" w14:textId="77777777" w:rsidR="003812D7" w:rsidRDefault="003812D7">
    <w:pPr>
      <w:pStyle w:val="Encabezado"/>
      <w:rPr>
        <w:noProof/>
      </w:rPr>
    </w:pPr>
  </w:p>
  <w:p w14:paraId="4CF715C8" w14:textId="416A0AA7" w:rsidR="003812D7" w:rsidRDefault="003812D7">
    <w:pPr>
      <w:pStyle w:val="Encabezado"/>
    </w:pPr>
    <w:r>
      <w:rPr>
        <w:noProof/>
      </w:rPr>
      <w:drawing>
        <wp:inline distT="0" distB="0" distL="0" distR="0" wp14:anchorId="4BBC9E97" wp14:editId="439F9C16">
          <wp:extent cx="7424607" cy="624840"/>
          <wp:effectExtent l="0" t="0" r="508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7169" t="29885" r="12594" b="61662"/>
                  <a:stretch/>
                </pic:blipFill>
                <pic:spPr bwMode="auto">
                  <a:xfrm>
                    <a:off x="0" y="0"/>
                    <a:ext cx="7626717" cy="64184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72A4"/>
    <w:multiLevelType w:val="hybridMultilevel"/>
    <w:tmpl w:val="F21E1A4A"/>
    <w:lvl w:ilvl="0" w:tplc="52B07D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8E"/>
    <w:rsid w:val="003812D7"/>
    <w:rsid w:val="00A04F5D"/>
    <w:rsid w:val="00A77736"/>
    <w:rsid w:val="00DC40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55DF"/>
  <w15:chartTrackingRefBased/>
  <w15:docId w15:val="{F0026A10-0071-4D96-9893-E4D61A92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2D7"/>
  </w:style>
  <w:style w:type="paragraph" w:styleId="Piedepgina">
    <w:name w:val="footer"/>
    <w:basedOn w:val="Normal"/>
    <w:link w:val="PiedepginaCar"/>
    <w:uiPriority w:val="99"/>
    <w:unhideWhenUsed/>
    <w:rsid w:val="00381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2D7"/>
  </w:style>
  <w:style w:type="paragraph" w:styleId="Prrafodelista">
    <w:name w:val="List Paragraph"/>
    <w:basedOn w:val="Normal"/>
    <w:uiPriority w:val="34"/>
    <w:qFormat/>
    <w:rsid w:val="00A0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858</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2021-05-12T12:42:00Z</dcterms:created>
  <dcterms:modified xsi:type="dcterms:W3CDTF">2021-05-12T12:56:00Z</dcterms:modified>
</cp:coreProperties>
</file>